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1</w:t>
      </w:r>
    </w:p>
    <w:p>
      <w:pPr>
        <w:widowControl/>
        <w:spacing w:line="360" w:lineRule="auto"/>
        <w:jc w:val="center"/>
      </w:pPr>
      <w:r>
        <w:rPr>
          <w:rFonts w:eastAsia="方正小标宋简体"/>
          <w:sz w:val="44"/>
          <w:szCs w:val="44"/>
        </w:rPr>
        <w:t>体能测试合格标准</w:t>
      </w:r>
    </w:p>
    <w:p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男子组：</w:t>
      </w: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3"/>
        <w:gridCol w:w="2872"/>
        <w:gridCol w:w="30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2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项目</w:t>
            </w:r>
          </w:p>
        </w:tc>
        <w:tc>
          <w:tcPr>
            <w:tcW w:w="5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2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30岁（含）以下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31岁（含）以上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10米×4往返跑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≤13”1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≤13”4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纵跳摸高</w:t>
            </w:r>
          </w:p>
        </w:tc>
        <w:tc>
          <w:tcPr>
            <w:tcW w:w="5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szCs w:val="24"/>
              </w:rPr>
              <w:t>≧</w:t>
            </w:r>
            <w:r>
              <w:rPr>
                <w:color w:val="000000"/>
                <w:spacing w:val="6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pacing w:val="6"/>
                <w:kern w:val="0"/>
                <w:sz w:val="24"/>
                <w:szCs w:val="24"/>
              </w:rPr>
              <w:t>70</w:t>
            </w:r>
            <w:r>
              <w:rPr>
                <w:color w:val="000000"/>
                <w:spacing w:val="6"/>
                <w:kern w:val="0"/>
                <w:sz w:val="24"/>
                <w:szCs w:val="24"/>
              </w:rPr>
              <w:t>厘米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1000米</w:t>
            </w:r>
          </w:p>
        </w:tc>
        <w:tc>
          <w:tcPr>
            <w:tcW w:w="5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≤</w:t>
            </w:r>
            <w:r>
              <w:rPr>
                <w:rFonts w:hint="eastAsia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5分钟</w:t>
            </w:r>
          </w:p>
        </w:tc>
      </w:tr>
    </w:tbl>
    <w:p>
      <w:pPr>
        <w:spacing w:line="560" w:lineRule="exact"/>
        <w:rPr>
          <w:sz w:val="32"/>
          <w:szCs w:val="32"/>
        </w:rPr>
      </w:pPr>
    </w:p>
    <w:p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女子组：</w:t>
      </w: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3"/>
        <w:gridCol w:w="2871"/>
        <w:gridCol w:w="30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项目</w:t>
            </w:r>
          </w:p>
        </w:tc>
        <w:tc>
          <w:tcPr>
            <w:tcW w:w="5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30岁（含）以下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31岁（含）以上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10米×4往返跑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≤14”1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≤14”4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纵跳摸高</w:t>
            </w:r>
          </w:p>
        </w:tc>
        <w:tc>
          <w:tcPr>
            <w:tcW w:w="5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szCs w:val="24"/>
              </w:rPr>
              <w:t>≧</w:t>
            </w:r>
            <w:r>
              <w:rPr>
                <w:color w:val="000000"/>
                <w:spacing w:val="6"/>
                <w:kern w:val="0"/>
                <w:sz w:val="24"/>
                <w:szCs w:val="24"/>
              </w:rPr>
              <w:t>230厘米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800米长跑</w:t>
            </w:r>
          </w:p>
        </w:tc>
        <w:tc>
          <w:tcPr>
            <w:tcW w:w="5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pacing w:val="6"/>
                <w:kern w:val="0"/>
                <w:sz w:val="24"/>
                <w:szCs w:val="24"/>
              </w:rPr>
              <w:t>≤</w:t>
            </w:r>
            <w:r>
              <w:rPr>
                <w:rFonts w:hint="eastAsia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5分钟</w:t>
            </w:r>
            <w:bookmarkStart w:id="0" w:name="_GoBack"/>
            <w:bookmarkEnd w:id="0"/>
          </w:p>
        </w:tc>
      </w:tr>
    </w:tbl>
    <w:p>
      <w:pPr>
        <w:overflowPunct w:val="0"/>
        <w:autoSpaceDE w:val="0"/>
        <w:autoSpaceDN w:val="0"/>
        <w:adjustRightInd w:val="0"/>
        <w:snapToGrid w:val="0"/>
        <w:spacing w:line="360" w:lineRule="auto"/>
        <w:rPr>
          <w:color w:val="000000"/>
          <w:kern w:val="0"/>
          <w:sz w:val="24"/>
          <w:szCs w:val="24"/>
        </w:rPr>
      </w:pP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eastAsia="黑体"/>
          <w:kern w:val="32"/>
          <w:sz w:val="32"/>
          <w:szCs w:val="32"/>
        </w:rPr>
      </w:pPr>
      <w:r>
        <w:rPr>
          <w:color w:val="000000"/>
          <w:kern w:val="0"/>
          <w:sz w:val="24"/>
          <w:szCs w:val="24"/>
        </w:rPr>
        <w:t>注意事项：10米×4往返跑和1000米跑两个项目的测评次数均为1次，考生在测评10米×4往返跑前可以练习，熟悉规则;纵跳摸高测评次数不超过3次，测评结果得出后均不进行复测或补测。其中一项不达标的，视为体能测评不合格。</w:t>
      </w: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hint="eastAsia" w:ascii="黑体" w:hAnsi="黑体" w:eastAsia="黑体" w:cs="黑体"/>
          <w:kern w:val="3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2409"/>
    <w:rsid w:val="001B2409"/>
    <w:rsid w:val="00844F99"/>
    <w:rsid w:val="16DE5E2B"/>
    <w:rsid w:val="254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2021-03-16T08:08:00Z</dcterms:created>
  <dc:creator>HPGA</dc:creator>
  <cp:lastModifiedBy>彭泽宇</cp:lastModifiedBy>
  <dcterms:modified xsi:type="dcterms:W3CDTF">2021-06-24T07:48:14Z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C36F9DB2180048068CAAB3AA7D2E086E</vt:lpwstr>
  </property>
</Properties>
</file>