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22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22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48" w:hRule="atLeast"/>
          <w:tblCellSpacing w:w="0" w:type="dxa"/>
        </w:trPr>
        <w:tc>
          <w:tcPr>
            <w:tcW w:w="1022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苍南县自然资源和规划局招聘编外工作人员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2022-02-24T01:20:01Z</dcterms:created>
  <dc:creator>Administrator</dc:creator>
  <cp:lastModifiedBy>WPS_1501254026</cp:lastModifiedBy>
  <dcterms:modified xsi:type="dcterms:W3CDTF">2022-02-24T01:20:24Z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ED43F74C9172473783C033CE8CBEAFEF</vt:lpwstr>
  </property>
</Properties>
</file>