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</w:pPr>
      <w:r>
        <w:rPr>
          <w:rFonts w:hint="eastAsia" w:ascii="宋体" w:hAnsi="宋体" w:cs="宋体"/>
          <w:b/>
          <w:bCs/>
          <w:color w:val="000000"/>
          <w:sz w:val="44"/>
        </w:rPr>
        <w:t xml:space="preserve">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  <w:r>
        <w:rPr>
          <w:rFonts w:hint="eastAsia" w:ascii="仿宋_GB2312" w:eastAsia="仿宋_GB2312"/>
          <w:color w:val="000000"/>
          <w:sz w:val="32"/>
        </w:rPr>
        <w:t xml:space="preserve"> </w:t>
      </w:r>
    </w:p>
    <w:p>
      <w:pPr>
        <w:spacing w:line="240" w:lineRule="exact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  <w:t>肥西县2022年生态环境保护委员会办公室公开招聘工作人员岗位表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927"/>
        <w:gridCol w:w="2327"/>
        <w:gridCol w:w="1539"/>
        <w:gridCol w:w="1637"/>
        <w:gridCol w:w="1240"/>
        <w:gridCol w:w="1241"/>
        <w:gridCol w:w="1214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岗位</w:t>
            </w:r>
          </w:p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代码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招聘</w:t>
            </w:r>
          </w:p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人数</w:t>
            </w:r>
          </w:p>
        </w:tc>
        <w:tc>
          <w:tcPr>
            <w:tcW w:w="55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岗位资格条件和要求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考试</w:t>
            </w:r>
          </w:p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面试入围比例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笔</w:t>
            </w:r>
            <w:r>
              <w:rPr>
                <w:rFonts w:hint="eastAsia"/>
                <w:b/>
                <w:bCs/>
                <w:sz w:val="22"/>
                <w:szCs w:val="22"/>
              </w:rPr>
              <w:t>试</w:t>
            </w:r>
            <w:r>
              <w:rPr>
                <w:b/>
                <w:bCs/>
                <w:sz w:val="22"/>
                <w:szCs w:val="22"/>
              </w:rPr>
              <w:t>、面试合成比例</w:t>
            </w:r>
          </w:p>
        </w:tc>
        <w:tc>
          <w:tcPr>
            <w:tcW w:w="281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专业及代码</w:t>
            </w:r>
          </w:p>
        </w:tc>
        <w:tc>
          <w:tcPr>
            <w:tcW w:w="15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1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12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  <w:r>
              <w:rPr>
                <w:rFonts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本科：环境科学与工程类（0825）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研究生：环境科学与工程（0830）</w:t>
            </w:r>
          </w:p>
        </w:tc>
        <w:tc>
          <w:tcPr>
            <w:tcW w:w="153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本科及以上</w:t>
            </w:r>
          </w:p>
        </w:tc>
        <w:tc>
          <w:tcPr>
            <w:tcW w:w="16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周岁及以下</w:t>
            </w:r>
          </w:p>
        </w:tc>
        <w:tc>
          <w:tcPr>
            <w:tcW w:w="12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综合知识</w:t>
            </w:r>
          </w:p>
        </w:tc>
        <w:tc>
          <w:tcPr>
            <w:tcW w:w="12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1：3</w:t>
            </w:r>
          </w:p>
        </w:tc>
        <w:tc>
          <w:tcPr>
            <w:tcW w:w="12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6：4</w:t>
            </w:r>
          </w:p>
        </w:tc>
        <w:tc>
          <w:tcPr>
            <w:tcW w:w="28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  <w:r>
              <w:rPr>
                <w:rFonts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本科：汉语言文学（050101）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研究生：中国语言文学（0501）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本科及以上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周岁及以下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综合知识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1：3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6：4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  <w:r>
              <w:rPr>
                <w:rFonts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本科：新闻学（050301）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研究生：新闻学（050301）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本科及以上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周岁及以下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综合知识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1：3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6：4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  <w:r>
              <w:rPr>
                <w:rFonts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本科：给排水科学与工程（081003）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研究生：土木工程（0814）、环境科学与工程（0830）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本科及以上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周岁及以下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综合知识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1：3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6：4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>
      <w:pPr>
        <w:spacing w:line="240" w:lineRule="exact"/>
      </w:pPr>
    </w:p>
    <w:p>
      <w:r>
        <w:rPr>
          <w:sz w:val="22"/>
          <w:szCs w:val="22"/>
        </w:rPr>
        <w:t>备注：岗位条件和要</w:t>
      </w:r>
      <w:r>
        <w:rPr>
          <w:rFonts w:hint="eastAsia" w:ascii="宋体" w:hAnsi="宋体" w:cs="宋体"/>
          <w:sz w:val="22"/>
          <w:szCs w:val="22"/>
        </w:rPr>
        <w:t>求中“专业”主要</w:t>
      </w:r>
      <w:r>
        <w:rPr>
          <w:sz w:val="22"/>
          <w:szCs w:val="22"/>
        </w:rPr>
        <w:t>依据国家教育部2012年公布的《普通高等学校本科专业目录》等专业（学科）指导目录及研究生学科、专业参考目录设置。</w:t>
      </w:r>
    </w:p>
    <w:p>
      <w:pPr>
        <w:spacing w:line="400" w:lineRule="exact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361" w:bottom="1474" w:left="1361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sz w:val="18"/>
                            </w:rPr>
                            <w:t xml:space="preserve"> 10 -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sz w:val="18"/>
                      </w:rPr>
                      <w:t xml:space="preserve"> 10 -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6AC3"/>
    <w:rsid w:val="09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2022-02-28T03:29:00Z</dcterms:created>
  <dc:creator>Administrator</dc:creator>
  <cp:lastModifiedBy>Administrator</cp:lastModifiedBy>
  <dcterms:modified xsi:type="dcterms:W3CDTF">2022-02-28T03:30:40Z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C2438DDFF0C142F0AC687057636B4E07</vt:lpwstr>
  </property>
</Properties>
</file>