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37" w:rsidRPr="00753537" w:rsidRDefault="00753537" w:rsidP="00753537">
      <w:pPr>
        <w:autoSpaceDE w:val="0"/>
        <w:autoSpaceDN w:val="0"/>
        <w:adjustRightInd w:val="0"/>
        <w:spacing w:line="700" w:lineRule="exact"/>
        <w:jc w:val="left"/>
        <w:rPr>
          <w:rFonts w:ascii="仿宋" w:eastAsia="仿宋" w:hAnsi="仿宋" w:cs="方正小标宋简体"/>
          <w:bCs/>
          <w:kern w:val="0"/>
          <w:sz w:val="32"/>
          <w:szCs w:val="32"/>
        </w:rPr>
      </w:pPr>
      <w:r w:rsidRPr="00753537">
        <w:rPr>
          <w:rFonts w:ascii="仿宋" w:eastAsia="仿宋" w:hAnsi="仿宋" w:cs="方正小标宋简体" w:hint="eastAsia"/>
          <w:bCs/>
          <w:kern w:val="0"/>
          <w:sz w:val="32"/>
          <w:szCs w:val="32"/>
        </w:rPr>
        <w:t>附件2：</w:t>
      </w:r>
    </w:p>
    <w:p w:rsidR="00601709" w:rsidRPr="008F5214" w:rsidRDefault="008F5214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聊城市</w:t>
      </w:r>
      <w:r w:rsidR="005734FA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第四</w:t>
      </w: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人民医院</w:t>
      </w:r>
    </w:p>
    <w:p w:rsidR="006C5D9C" w:rsidRDefault="008F5214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202</w:t>
      </w:r>
      <w:r w:rsidR="005734FA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2</w:t>
      </w:r>
      <w:r w:rsidR="00752F6E"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年公开招聘备案制工作人员</w:t>
      </w:r>
      <w:r w:rsidR="006C5D9C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（第一批）</w:t>
      </w:r>
    </w:p>
    <w:p w:rsidR="00601709" w:rsidRPr="008F5214" w:rsidRDefault="00752F6E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8F5214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应聘须知</w:t>
      </w:r>
    </w:p>
    <w:p w:rsidR="00601709" w:rsidRDefault="00601709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1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哪些人员可以应聘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按照事业单位公开招聘的相关规定，凡符合《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聊城市</w:t>
      </w:r>
      <w:r w:rsidR="005734FA">
        <w:rPr>
          <w:rFonts w:ascii="仿宋_GB2312" w:eastAsia="仿宋_GB2312" w:cs="华文仿宋" w:hint="eastAsia"/>
          <w:kern w:val="0"/>
          <w:sz w:val="32"/>
          <w:szCs w:val="32"/>
        </w:rPr>
        <w:t>第四</w:t>
      </w:r>
      <w:r w:rsidR="008F5214">
        <w:rPr>
          <w:rFonts w:ascii="仿宋_GB2312" w:eastAsia="仿宋_GB2312" w:cs="华文仿宋" w:hint="eastAsia"/>
          <w:kern w:val="0"/>
          <w:sz w:val="32"/>
          <w:szCs w:val="32"/>
        </w:rPr>
        <w:t>人民医院202</w:t>
      </w:r>
      <w:r w:rsidR="005734FA">
        <w:rPr>
          <w:rFonts w:ascii="仿宋_GB2312" w:eastAsia="仿宋_GB2312" w:cs="华文仿宋" w:hint="eastAsia"/>
          <w:kern w:val="0"/>
          <w:sz w:val="32"/>
          <w:szCs w:val="32"/>
        </w:rPr>
        <w:t>2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年公开招聘备案制工作人员简章》（以下简称《简章》）规定的条件及招聘岗位资格条件者，均可应聘。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2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哪些人员不能应聘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（1）在读全日制普通高校非应届毕业生；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BA7689">
        <w:rPr>
          <w:rFonts w:ascii="仿宋_GB2312" w:eastAsia="仿宋_GB2312" w:cs="华文仿宋" w:hint="eastAsia"/>
          <w:kern w:val="0"/>
          <w:sz w:val="32"/>
          <w:szCs w:val="32"/>
        </w:rPr>
        <w:t>2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）现役军人；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BA7689">
        <w:rPr>
          <w:rFonts w:ascii="仿宋_GB2312" w:eastAsia="仿宋_GB2312" w:cs="华文仿宋" w:hint="eastAsia"/>
          <w:kern w:val="0"/>
          <w:sz w:val="32"/>
          <w:szCs w:val="32"/>
        </w:rPr>
        <w:t>3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）曾受过刑事处罚和曾被开除公职的人员；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</w:t>
      </w:r>
      <w:r w:rsidR="00BA7689">
        <w:rPr>
          <w:rFonts w:ascii="仿宋_GB2312" w:eastAsia="仿宋_GB2312" w:cs="华文仿宋" w:hint="eastAsia"/>
          <w:kern w:val="0"/>
          <w:sz w:val="32"/>
          <w:szCs w:val="32"/>
        </w:rPr>
        <w:t>4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）法律法规规定不得聘用的其他情形的人员。</w:t>
      </w:r>
    </w:p>
    <w:p w:rsidR="00FE110B" w:rsidRPr="00FE110B" w:rsidRDefault="00FE110B" w:rsidP="00FE110B">
      <w:pPr>
        <w:snapToGrid w:val="0"/>
        <w:spacing w:line="600" w:lineRule="exact"/>
        <w:ind w:firstLineChars="200" w:firstLine="643"/>
        <w:rPr>
          <w:rFonts w:ascii="仿宋_GB2312" w:hAnsi="仿宋_GB2312" w:cs="仿宋_GB2312"/>
          <w:b/>
          <w:bCs/>
          <w:color w:val="000000" w:themeColor="text1"/>
          <w:szCs w:val="32"/>
        </w:rPr>
      </w:pPr>
      <w:r w:rsidRPr="00FE110B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3、学历学位</w:t>
      </w:r>
      <w:r w:rsidR="001B6FFC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有何要求？</w:t>
      </w:r>
    </w:p>
    <w:p w:rsidR="001B6FFC" w:rsidRDefault="00FE110B" w:rsidP="001B6FFC">
      <w:pPr>
        <w:spacing w:line="600" w:lineRule="exact"/>
        <w:ind w:firstLineChars="200" w:firstLine="640"/>
        <w:rPr>
          <w:rFonts w:ascii="仿宋_GB2312" w:hAnsi="仿宋_GB2312" w:cs="仿宋_GB2312"/>
          <w:bCs/>
          <w:color w:val="000000" w:themeColor="text1"/>
          <w:szCs w:val="32"/>
        </w:rPr>
      </w:pPr>
      <w:r>
        <w:rPr>
          <w:rFonts w:ascii="仿宋_GB2312" w:eastAsia="仿宋_GB2312" w:hint="eastAsia"/>
          <w:sz w:val="32"/>
          <w:szCs w:val="32"/>
        </w:rPr>
        <w:t>按</w:t>
      </w:r>
      <w:r w:rsidR="006F4598">
        <w:rPr>
          <w:rFonts w:ascii="仿宋_GB2312" w:eastAsia="仿宋_GB2312" w:hint="eastAsia"/>
          <w:sz w:val="32"/>
          <w:szCs w:val="32"/>
        </w:rPr>
        <w:t>招聘岗位</w:t>
      </w:r>
      <w:r w:rsidR="00752F6E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提供</w:t>
      </w:r>
      <w:r w:rsidR="00752F6E">
        <w:rPr>
          <w:rFonts w:ascii="仿宋_GB2312" w:eastAsia="仿宋_GB2312" w:hint="eastAsia"/>
          <w:sz w:val="32"/>
          <w:szCs w:val="32"/>
        </w:rPr>
        <w:t>学历</w:t>
      </w:r>
      <w:r>
        <w:rPr>
          <w:rFonts w:ascii="仿宋_GB2312" w:eastAsia="仿宋_GB2312" w:hint="eastAsia"/>
          <w:sz w:val="32"/>
          <w:szCs w:val="32"/>
        </w:rPr>
        <w:t>、</w:t>
      </w:r>
      <w:r w:rsidR="005734FA">
        <w:rPr>
          <w:rFonts w:ascii="仿宋_GB2312" w:eastAsia="仿宋_GB2312" w:hint="eastAsia"/>
          <w:sz w:val="32"/>
          <w:szCs w:val="32"/>
        </w:rPr>
        <w:t>学位</w:t>
      </w:r>
      <w:r>
        <w:rPr>
          <w:rFonts w:ascii="仿宋_GB2312" w:eastAsia="仿宋_GB2312" w:hint="eastAsia"/>
          <w:sz w:val="32"/>
          <w:szCs w:val="32"/>
        </w:rPr>
        <w:t>证书；</w:t>
      </w:r>
      <w:r w:rsidR="005734FA">
        <w:rPr>
          <w:rFonts w:ascii="仿宋_GB2312" w:eastAsia="仿宋_GB2312" w:hint="eastAsia"/>
          <w:sz w:val="32"/>
          <w:szCs w:val="32"/>
        </w:rPr>
        <w:t>专科学历包括3+2</w:t>
      </w:r>
      <w:r w:rsidR="001B2BC8">
        <w:rPr>
          <w:rFonts w:ascii="仿宋_GB2312" w:eastAsia="仿宋_GB2312" w:hint="eastAsia"/>
          <w:sz w:val="32"/>
          <w:szCs w:val="32"/>
        </w:rPr>
        <w:t>大专</w:t>
      </w:r>
      <w:r>
        <w:rPr>
          <w:rFonts w:ascii="仿宋_GB2312" w:eastAsia="仿宋_GB2312" w:hint="eastAsia"/>
          <w:sz w:val="32"/>
          <w:szCs w:val="32"/>
        </w:rPr>
        <w:t>。</w:t>
      </w:r>
      <w:r w:rsidR="008F5214">
        <w:rPr>
          <w:rFonts w:ascii="仿宋_GB2312" w:eastAsia="仿宋_GB2312" w:hint="eastAsia"/>
          <w:sz w:val="32"/>
          <w:szCs w:val="32"/>
        </w:rPr>
        <w:t>在国外</w:t>
      </w:r>
      <w:r w:rsidR="00A43252">
        <w:rPr>
          <w:rFonts w:ascii="仿宋_GB2312" w:eastAsia="仿宋_GB2312" w:hint="eastAsia"/>
          <w:sz w:val="32"/>
          <w:szCs w:val="32"/>
        </w:rPr>
        <w:t>获</w:t>
      </w:r>
      <w:r w:rsidR="008F5214">
        <w:rPr>
          <w:rFonts w:ascii="仿宋_GB2312" w:eastAsia="仿宋_GB2312" w:hint="eastAsia"/>
          <w:sz w:val="32"/>
          <w:szCs w:val="32"/>
        </w:rPr>
        <w:t>得的硕士研究生、大学本科毕业证书</w:t>
      </w:r>
      <w:r w:rsidR="00A43252">
        <w:rPr>
          <w:rFonts w:ascii="仿宋_GB2312" w:eastAsia="仿宋_GB2312" w:hint="eastAsia"/>
          <w:sz w:val="32"/>
          <w:szCs w:val="32"/>
        </w:rPr>
        <w:t>及学位证书，须经过国家教育主管部门认证确定，并须提供书面证件（原件）及复印件。</w:t>
      </w:r>
      <w:r w:rsidR="001B6FFC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学历学位高于岗位要求，专业条件符合岗位规定的可以应聘。</w:t>
      </w:r>
    </w:p>
    <w:p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4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如何界定应聘人员所学专业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以应聘人员所获毕业证书上注明的专业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及院校提供的专业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lastRenderedPageBreak/>
        <w:t>研究方向</w:t>
      </w:r>
      <w:r>
        <w:rPr>
          <w:rFonts w:ascii="仿宋_GB2312" w:eastAsia="仿宋_GB2312" w:cs="华文仿宋" w:hint="eastAsia"/>
          <w:kern w:val="0"/>
          <w:sz w:val="32"/>
          <w:szCs w:val="32"/>
        </w:rPr>
        <w:t>为准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，并参考国家相关部门发布的专业目录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。</w:t>
      </w:r>
    </w:p>
    <w:p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5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报考人员提供的照片有什么要求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报考人员报名时提供的照片，必须是1寸近期同底版免冠照片，所提供的照片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为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同一底版。</w:t>
      </w:r>
    </w:p>
    <w:p w:rsidR="00601709" w:rsidRDefault="003D3AB6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/>
          <w:b/>
          <w:sz w:val="32"/>
          <w:szCs w:val="20"/>
        </w:rPr>
        <w:t>6</w:t>
      </w:r>
      <w:r w:rsidR="00371735">
        <w:rPr>
          <w:rFonts w:ascii="楷体_GB2312" w:eastAsia="楷体_GB2312" w:hint="eastAsia"/>
          <w:b/>
          <w:sz w:val="32"/>
          <w:szCs w:val="20"/>
        </w:rPr>
        <w:t>.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现场资格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审查时，未能在规定时间内提交齐全指定材料，可否延期补交有关材料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spacing w:line="600" w:lineRule="exact"/>
        <w:ind w:firstLineChars="200" w:firstLine="64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现场资格审查提交材料不全的，须在现场资格审查后一个工作日内提交。未</w:t>
      </w:r>
      <w:r>
        <w:rPr>
          <w:rFonts w:ascii="仿宋_GB2312" w:eastAsia="仿宋_GB2312" w:cs="华文仿宋"/>
          <w:kern w:val="0"/>
          <w:sz w:val="32"/>
          <w:szCs w:val="32"/>
        </w:rPr>
        <w:t>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规定时间内</w:t>
      </w:r>
      <w:r>
        <w:rPr>
          <w:rFonts w:ascii="仿宋_GB2312" w:eastAsia="仿宋_GB2312" w:cs="华文仿宋"/>
          <w:kern w:val="0"/>
          <w:sz w:val="32"/>
          <w:szCs w:val="32"/>
        </w:rPr>
        <w:t>提交有关材料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、证明</w:t>
      </w:r>
      <w:r>
        <w:rPr>
          <w:rFonts w:ascii="仿宋_GB2312" w:eastAsia="仿宋_GB2312" w:cs="华文仿宋"/>
          <w:kern w:val="0"/>
          <w:sz w:val="32"/>
          <w:szCs w:val="32"/>
        </w:rPr>
        <w:t>的，视为弃权。经审查不具备报考条件的，取消其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考</w:t>
      </w:r>
      <w:r>
        <w:rPr>
          <w:rFonts w:ascii="仿宋_GB2312" w:eastAsia="仿宋_GB2312" w:cs="华文仿宋"/>
          <w:kern w:val="0"/>
          <w:sz w:val="32"/>
          <w:szCs w:val="32"/>
        </w:rPr>
        <w:t>试资格。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对于</w:t>
      </w:r>
      <w:r>
        <w:rPr>
          <w:rFonts w:ascii="仿宋_GB2312" w:eastAsia="仿宋_GB2312" w:cs="华文仿宋"/>
          <w:kern w:val="0"/>
          <w:sz w:val="32"/>
          <w:szCs w:val="32"/>
        </w:rPr>
        <w:t>单位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、部门出具的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同意报考证明</w:t>
      </w:r>
      <w:r w:rsidR="00A43252">
        <w:rPr>
          <w:rFonts w:ascii="仿宋_GB2312" w:eastAsia="仿宋_GB2312" w:cs="华文仿宋" w:hint="eastAsia"/>
          <w:kern w:val="0"/>
          <w:sz w:val="32"/>
          <w:szCs w:val="32"/>
        </w:rPr>
        <w:t>材料，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必须在现场资格审查时提供。</w:t>
      </w:r>
    </w:p>
    <w:p w:rsidR="00601709" w:rsidRDefault="003D3AB6" w:rsidP="005734FA">
      <w:pPr>
        <w:autoSpaceDE w:val="0"/>
        <w:autoSpaceDN w:val="0"/>
        <w:adjustRightInd w:val="0"/>
        <w:spacing w:line="58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7</w:t>
      </w:r>
      <w:r w:rsidR="00371735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填报相关表格、信息时需注意什么</w:t>
      </w:r>
      <w:r w:rsidR="00234917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600" w:lineRule="exact"/>
        <w:ind w:firstLine="624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应聘人员要仔细阅读《简章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》及本须知内容，填报的相关表格、信息等必须真实、全面、准确。</w:t>
      </w:r>
      <w:r>
        <w:rPr>
          <w:rFonts w:ascii="仿宋_GB2312" w:eastAsia="仿宋_GB2312" w:cs="华文仿宋" w:hint="eastAsia"/>
          <w:kern w:val="0"/>
          <w:sz w:val="32"/>
          <w:szCs w:val="32"/>
        </w:rPr>
        <w:t>信息填报不实的，按弄虚作假处理；因信息填报不全、错误等导致未通过资格审查的，责任由应聘人员自负。</w:t>
      </w:r>
    </w:p>
    <w:p w:rsidR="00601709" w:rsidRDefault="005734FA">
      <w:pPr>
        <w:autoSpaceDE w:val="0"/>
        <w:autoSpaceDN w:val="0"/>
        <w:adjustRightInd w:val="0"/>
        <w:spacing w:line="600" w:lineRule="exact"/>
        <w:ind w:firstLine="624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8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违纪违规及存在不诚信情形的应聘人员如何处理</w:t>
      </w:r>
      <w:r w:rsidR="00234917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9622B9" w:rsidRDefault="00752F6E" w:rsidP="009622B9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应聘人员要严格遵守公开招聘的相关政策规定，遵从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医院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的统一安排，其在应聘期间的表现，将作为公开招聘考察的重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要内容</w:t>
      </w:r>
      <w:r>
        <w:rPr>
          <w:rFonts w:ascii="仿宋_GB2312" w:eastAsia="仿宋_GB2312" w:cs="华文仿宋" w:hint="eastAsia"/>
          <w:kern w:val="0"/>
          <w:sz w:val="32"/>
          <w:szCs w:val="32"/>
        </w:rPr>
        <w:t>。应聘期间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一经发现有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如下情形的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之一的</w:t>
      </w:r>
      <w:r>
        <w:rPr>
          <w:rFonts w:ascii="仿宋_GB2312" w:eastAsia="仿宋_GB2312" w:cs="华文仿宋" w:hint="eastAsia"/>
          <w:kern w:val="0"/>
          <w:sz w:val="32"/>
          <w:szCs w:val="32"/>
        </w:rPr>
        <w:t>，即被认定存在违纪违规及不诚信情形，</w:t>
      </w:r>
      <w:r w:rsidR="009622B9">
        <w:rPr>
          <w:rFonts w:ascii="仿宋_GB2312" w:eastAsia="仿宋_GB2312" w:cs="华文仿宋" w:hint="eastAsia"/>
          <w:kern w:val="0"/>
          <w:sz w:val="32"/>
          <w:szCs w:val="32"/>
        </w:rPr>
        <w:t>医院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将不予以录取，并按照有关规定处理。</w:t>
      </w:r>
    </w:p>
    <w:p w:rsidR="009622B9" w:rsidRP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（1）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在报名环节，考生恶意注册报名信息、扰乱报名秩序，虚报、隐瞒有关情况以骗取考试资格或获取“练手”机会；</w:t>
      </w:r>
    </w:p>
    <w:p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lastRenderedPageBreak/>
        <w:t>（2）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笔试、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面试环节，考生已经确认参加却在</w:t>
      </w:r>
      <w:r>
        <w:rPr>
          <w:rFonts w:ascii="仿宋_GB2312" w:eastAsia="仿宋_GB2312" w:cs="华文仿宋" w:hint="eastAsia"/>
          <w:kern w:val="0"/>
          <w:sz w:val="32"/>
          <w:szCs w:val="32"/>
        </w:rPr>
        <w:t>笔试、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面试当天临时弃考；</w:t>
      </w:r>
    </w:p>
    <w:p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（3）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在笔试环节，</w:t>
      </w:r>
      <w:r w:rsidRPr="009622B9">
        <w:rPr>
          <w:rFonts w:ascii="仿宋_GB2312" w:eastAsia="仿宋_GB2312" w:cs="华文仿宋" w:hint="eastAsia"/>
          <w:kern w:val="0"/>
          <w:sz w:val="32"/>
          <w:szCs w:val="32"/>
        </w:rPr>
        <w:t>考生找人替考，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携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带违禁物品进入考场，违规使用手机或具有计算、存储功能的电子设备，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利用无线电设备串通作弊或有组织作弊；</w:t>
      </w:r>
    </w:p>
    <w:p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（4）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在考察环节，</w:t>
      </w:r>
      <w:r w:rsidR="00955F3C">
        <w:rPr>
          <w:rFonts w:ascii="仿宋_GB2312" w:eastAsia="仿宋_GB2312" w:cs="华文仿宋" w:hint="eastAsia"/>
          <w:kern w:val="0"/>
          <w:sz w:val="32"/>
          <w:szCs w:val="32"/>
        </w:rPr>
        <w:t>存在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弄虚作假、隐瞒事实真相；在体检环节，考生有意隐瞒影响录用的疾病和病史，串通体检工作人员作弊或请他人替检；</w:t>
      </w:r>
    </w:p>
    <w:p w:rsidR="009622B9" w:rsidRDefault="009622B9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（5）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在报到环节，考生在已经通过笔试、面试、考察、体检、公示、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录用、报到、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备案等环节后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，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又提出放弃报考职位等；</w:t>
      </w:r>
    </w:p>
    <w:p w:rsidR="00601709" w:rsidRPr="009622B9" w:rsidRDefault="00E070F2" w:rsidP="009622B9">
      <w:pPr>
        <w:autoSpaceDE w:val="0"/>
        <w:autoSpaceDN w:val="0"/>
        <w:adjustRightInd w:val="0"/>
        <w:spacing w:line="600" w:lineRule="exact"/>
        <w:ind w:firstLineChars="150" w:firstLine="480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（6）</w:t>
      </w:r>
      <w:r w:rsidR="00752F6E" w:rsidRPr="009622B9">
        <w:rPr>
          <w:rFonts w:ascii="仿宋_GB2312" w:eastAsia="仿宋_GB2312" w:cs="华文仿宋" w:hint="eastAsia"/>
          <w:kern w:val="0"/>
          <w:sz w:val="32"/>
          <w:szCs w:val="32"/>
        </w:rPr>
        <w:t>国家、省市有关文件规定的其他违纪违规及不诚信情形。</w:t>
      </w:r>
    </w:p>
    <w:p w:rsidR="00601709" w:rsidRDefault="005734FA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9</w:t>
      </w:r>
      <w:r w:rsidR="00752F6E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</w:t>
      </w:r>
      <w:r w:rsidR="006F4598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考生还需注意哪些问题</w:t>
      </w:r>
      <w:r w:rsidR="004E28B3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?</w:t>
      </w:r>
    </w:p>
    <w:p w:rsidR="00601709" w:rsidRDefault="00752F6E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符合条件的应聘人员应在规定时间内尽早报名。应聘人员在报考期间要及时了解招聘网站发布的最新信息，不要因错过重要信息而影响考试聘用。</w:t>
      </w:r>
    </w:p>
    <w:p w:rsidR="00E070F2" w:rsidRPr="00E070F2" w:rsidRDefault="00684C0E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楷体_GB2312" w:eastAsia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</w:rPr>
        <w:t>1</w:t>
      </w:r>
      <w:r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0</w:t>
      </w:r>
      <w:r w:rsidR="00E070F2" w:rsidRPr="00E070F2">
        <w:rPr>
          <w:rFonts w:ascii="楷体_GB2312" w:eastAsia="楷体_GB2312" w:cs="楷体_GB2312" w:hint="eastAsia"/>
          <w:b/>
          <w:bCs/>
          <w:kern w:val="0"/>
          <w:sz w:val="32"/>
          <w:szCs w:val="32"/>
        </w:rPr>
        <w:t>.特别提示</w:t>
      </w:r>
    </w:p>
    <w:p w:rsidR="00601709" w:rsidRDefault="00684C0E">
      <w:pPr>
        <w:autoSpaceDE w:val="0"/>
        <w:autoSpaceDN w:val="0"/>
        <w:adjustRightInd w:val="0"/>
        <w:spacing w:line="600" w:lineRule="exact"/>
        <w:ind w:firstLine="623"/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考生</w:t>
      </w:r>
      <w:r w:rsidR="00752F6E" w:rsidRPr="00E070F2">
        <w:rPr>
          <w:rFonts w:ascii="仿宋_GB2312" w:eastAsia="仿宋_GB2312" w:cs="华文仿宋" w:hint="eastAsia"/>
          <w:kern w:val="0"/>
          <w:sz w:val="32"/>
          <w:szCs w:val="32"/>
        </w:rPr>
        <w:t>报名时填写的手机号码请务必</w:t>
      </w:r>
      <w:r w:rsidR="00E070F2">
        <w:rPr>
          <w:rFonts w:ascii="仿宋_GB2312" w:eastAsia="仿宋_GB2312" w:cs="华文仿宋" w:hint="eastAsia"/>
          <w:kern w:val="0"/>
          <w:sz w:val="32"/>
          <w:szCs w:val="32"/>
        </w:rPr>
        <w:t>核实准确，整个应聘过程中，请不要更换手机号码并且要保持手机畅通，</w:t>
      </w:r>
      <w:r w:rsidR="00752F6E" w:rsidRPr="00E070F2">
        <w:rPr>
          <w:rFonts w:ascii="仿宋_GB2312" w:eastAsia="仿宋_GB2312" w:cs="华文仿宋" w:hint="eastAsia"/>
          <w:kern w:val="0"/>
          <w:sz w:val="32"/>
          <w:szCs w:val="32"/>
        </w:rPr>
        <w:t>因考生个人原因导致通讯不畅所造成的不利后果，由考生自负。</w:t>
      </w:r>
    </w:p>
    <w:p w:rsidR="00FE110B" w:rsidRPr="00FE0EED" w:rsidRDefault="00FE0EED" w:rsidP="00A64397">
      <w:pPr>
        <w:spacing w:line="600" w:lineRule="exact"/>
        <w:ind w:firstLineChars="200" w:firstLine="643"/>
        <w:rPr>
          <w:rFonts w:ascii="仿宋_GB2312" w:hAnsi="仿宋_GB2312" w:cs="仿宋_GB2312"/>
          <w:b/>
          <w:bCs/>
          <w:color w:val="000000" w:themeColor="text1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11.</w:t>
      </w:r>
      <w:r w:rsidR="00FE110B" w:rsidRPr="00FE0EED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报名相关问题咨询电话：0635-2114100</w:t>
      </w:r>
    </w:p>
    <w:p w:rsidR="00B92B4C" w:rsidRDefault="00B92B4C" w:rsidP="001B2644">
      <w:pPr>
        <w:ind w:firstLineChars="1650" w:firstLine="5280"/>
        <w:rPr>
          <w:rFonts w:ascii="仿宋_GB2312" w:eastAsia="仿宋_GB2312" w:cs="华文仿宋"/>
          <w:kern w:val="0"/>
          <w:sz w:val="32"/>
          <w:szCs w:val="32"/>
        </w:rPr>
      </w:pPr>
    </w:p>
    <w:p w:rsidR="008A709C" w:rsidRPr="008A709C" w:rsidRDefault="008A709C" w:rsidP="00B92B4C">
      <w:pPr>
        <w:ind w:firstLineChars="1750" w:firstLine="5600"/>
        <w:rPr>
          <w:rFonts w:ascii="仿宋_GB2312" w:eastAsia="仿宋_GB2312" w:cs="华文仿宋"/>
          <w:kern w:val="0"/>
          <w:sz w:val="32"/>
          <w:szCs w:val="32"/>
        </w:rPr>
      </w:pPr>
    </w:p>
    <w:sectPr w:rsidR="008A709C" w:rsidRPr="008A709C" w:rsidSect="001B2644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97" w:rsidRDefault="00392597" w:rsidP="00D54AE1">
      <w:r>
        <w:separator/>
      </w:r>
    </w:p>
  </w:endnote>
  <w:endnote w:type="continuationSeparator" w:id="0">
    <w:p w:rsidR="00392597" w:rsidRDefault="00392597" w:rsidP="00D5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97" w:rsidRDefault="00392597" w:rsidP="00D54AE1">
      <w:r>
        <w:separator/>
      </w:r>
    </w:p>
  </w:footnote>
  <w:footnote w:type="continuationSeparator" w:id="0">
    <w:p w:rsidR="00392597" w:rsidRDefault="00392597" w:rsidP="00D54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6BA5"/>
    <w:multiLevelType w:val="hybridMultilevel"/>
    <w:tmpl w:val="229ADE98"/>
    <w:lvl w:ilvl="0" w:tplc="B63CAF72">
      <w:start w:val="1"/>
      <w:numFmt w:val="decimal"/>
      <w:lvlText w:val="（%1）"/>
      <w:lvlJc w:val="left"/>
      <w:pPr>
        <w:ind w:left="1928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1E59CE"/>
    <w:rsid w:val="00014F89"/>
    <w:rsid w:val="00074728"/>
    <w:rsid w:val="00075B59"/>
    <w:rsid w:val="000A56FF"/>
    <w:rsid w:val="00176BC9"/>
    <w:rsid w:val="00195AD9"/>
    <w:rsid w:val="001B2644"/>
    <w:rsid w:val="001B2BC8"/>
    <w:rsid w:val="001B60BD"/>
    <w:rsid w:val="001B6FFC"/>
    <w:rsid w:val="00221C93"/>
    <w:rsid w:val="00234917"/>
    <w:rsid w:val="002E43A3"/>
    <w:rsid w:val="00362635"/>
    <w:rsid w:val="00371735"/>
    <w:rsid w:val="00383CBD"/>
    <w:rsid w:val="003915F7"/>
    <w:rsid w:val="00392597"/>
    <w:rsid w:val="003A134F"/>
    <w:rsid w:val="003B0C44"/>
    <w:rsid w:val="003B74FB"/>
    <w:rsid w:val="003D3AB6"/>
    <w:rsid w:val="00467F9B"/>
    <w:rsid w:val="00490EFF"/>
    <w:rsid w:val="004E28B3"/>
    <w:rsid w:val="00565299"/>
    <w:rsid w:val="005734FA"/>
    <w:rsid w:val="00580E4A"/>
    <w:rsid w:val="005A768E"/>
    <w:rsid w:val="005C0A8A"/>
    <w:rsid w:val="00601709"/>
    <w:rsid w:val="00684C0E"/>
    <w:rsid w:val="0068528A"/>
    <w:rsid w:val="006C5D9C"/>
    <w:rsid w:val="006D1FC3"/>
    <w:rsid w:val="006F4598"/>
    <w:rsid w:val="00717168"/>
    <w:rsid w:val="00752F6E"/>
    <w:rsid w:val="00753537"/>
    <w:rsid w:val="007F26BB"/>
    <w:rsid w:val="00894000"/>
    <w:rsid w:val="008960C6"/>
    <w:rsid w:val="008A709C"/>
    <w:rsid w:val="008B3AAF"/>
    <w:rsid w:val="008C3565"/>
    <w:rsid w:val="008D76A3"/>
    <w:rsid w:val="008F0684"/>
    <w:rsid w:val="008F5214"/>
    <w:rsid w:val="00955F3C"/>
    <w:rsid w:val="009622B9"/>
    <w:rsid w:val="00A07B76"/>
    <w:rsid w:val="00A43252"/>
    <w:rsid w:val="00A64397"/>
    <w:rsid w:val="00AD4C67"/>
    <w:rsid w:val="00B36EF6"/>
    <w:rsid w:val="00B765AA"/>
    <w:rsid w:val="00B92B4C"/>
    <w:rsid w:val="00BA53CA"/>
    <w:rsid w:val="00BA7689"/>
    <w:rsid w:val="00C007D4"/>
    <w:rsid w:val="00C12B17"/>
    <w:rsid w:val="00C673D1"/>
    <w:rsid w:val="00D4296B"/>
    <w:rsid w:val="00D54AE1"/>
    <w:rsid w:val="00D70307"/>
    <w:rsid w:val="00E070F2"/>
    <w:rsid w:val="00E12D51"/>
    <w:rsid w:val="00E32E29"/>
    <w:rsid w:val="00EA4E00"/>
    <w:rsid w:val="00ED54E2"/>
    <w:rsid w:val="00F05FB7"/>
    <w:rsid w:val="00F25025"/>
    <w:rsid w:val="00F27796"/>
    <w:rsid w:val="00F54D30"/>
    <w:rsid w:val="00FE0EED"/>
    <w:rsid w:val="00FE110B"/>
    <w:rsid w:val="00FE29B2"/>
    <w:rsid w:val="2A1E59CE"/>
    <w:rsid w:val="329676BD"/>
    <w:rsid w:val="463C4382"/>
    <w:rsid w:val="49173DE8"/>
    <w:rsid w:val="718D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622B9"/>
    <w:pPr>
      <w:ind w:firstLineChars="200" w:firstLine="420"/>
    </w:pPr>
  </w:style>
  <w:style w:type="paragraph" w:styleId="a4">
    <w:name w:val="header"/>
    <w:basedOn w:val="a"/>
    <w:link w:val="Char"/>
    <w:rsid w:val="00D5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4AE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5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AE1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221C93"/>
    <w:rPr>
      <w:sz w:val="18"/>
      <w:szCs w:val="18"/>
    </w:rPr>
  </w:style>
  <w:style w:type="character" w:customStyle="1" w:styleId="Char1">
    <w:name w:val="批注框文本 Char"/>
    <w:basedOn w:val="a0"/>
    <w:link w:val="a6"/>
    <w:rsid w:val="00221C9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紫藤树上</dc:creator>
  <cp:lastModifiedBy>Administrator</cp:lastModifiedBy>
  <cp:revision>23</cp:revision>
  <cp:lastPrinted>2022-03-02T06:54:00Z</cp:lastPrinted>
  <dcterms:created xsi:type="dcterms:W3CDTF">2021-04-29T01:15:00Z</dcterms:created>
  <dcterms:modified xsi:type="dcterms:W3CDTF">2022-03-02T08:15:00Z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