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70" w:rsidRDefault="00D35970">
      <w:pPr>
        <w:tabs>
          <w:tab w:val="right" w:pos="8712"/>
        </w:tabs>
        <w:spacing w:before="120" w:after="120" w:line="58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ar"/>
        </w:rPr>
      </w:pPr>
    </w:p>
    <w:p w:rsidR="001221B6" w:rsidRDefault="00BD5577">
      <w:pPr>
        <w:tabs>
          <w:tab w:val="right" w:pos="8712"/>
        </w:tabs>
        <w:spacing w:before="120" w:after="120" w:line="58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2022年江苏省档案展览陈列馆公开招聘岗位表</w:t>
      </w:r>
    </w:p>
    <w:tbl>
      <w:tblPr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857"/>
        <w:gridCol w:w="881"/>
        <w:gridCol w:w="587"/>
        <w:gridCol w:w="877"/>
        <w:gridCol w:w="441"/>
        <w:gridCol w:w="586"/>
        <w:gridCol w:w="1320"/>
        <w:gridCol w:w="621"/>
        <w:gridCol w:w="553"/>
        <w:gridCol w:w="586"/>
        <w:gridCol w:w="678"/>
        <w:gridCol w:w="1229"/>
        <w:gridCol w:w="551"/>
        <w:gridCol w:w="1208"/>
        <w:gridCol w:w="1002"/>
        <w:gridCol w:w="587"/>
        <w:gridCol w:w="1173"/>
      </w:tblGrid>
      <w:tr w:rsidR="001221B6">
        <w:trPr>
          <w:trHeight w:val="567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主管部门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招聘单位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招聘岗位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拟招聘人数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开考比例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考察体检比例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招聘条件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招聘部门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（单位）考试形式和所占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比例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其他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说明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政策咨询电话、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传真、联系人</w:t>
            </w:r>
          </w:p>
        </w:tc>
      </w:tr>
      <w:tr w:rsidR="001221B6">
        <w:trPr>
          <w:trHeight w:val="56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名  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经费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来源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岗位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类别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岗位描述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学历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招聘对象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6"/>
                <w:szCs w:val="16"/>
                <w:lang w:bidi="ar"/>
              </w:rPr>
              <w:t>其他条件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1221B6">
            <w:pPr>
              <w:rPr>
                <w:rFonts w:ascii="方正黑体_GBK" w:eastAsia="方正黑体_GBK" w:hAnsi="方正黑体_GBK" w:cs="方正黑体_GBK"/>
                <w:bCs/>
                <w:sz w:val="20"/>
                <w:szCs w:val="20"/>
              </w:rPr>
            </w:pPr>
          </w:p>
        </w:tc>
      </w:tr>
      <w:tr w:rsidR="001221B6">
        <w:trPr>
          <w:trHeight w:val="178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江苏省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档案馆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江苏省档案展览陈列馆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学术编辑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专技类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负责学术性文章的编审、学术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版块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的选题策划和组稿，参与期刊发展的规划研究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博士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图书情报与档案管理、档案学、情报学、中国近现代史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中共党员（含预备）；取得相应学位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面试100%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进编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025-83591829</w:t>
            </w:r>
          </w:p>
          <w:p w:rsidR="001221B6" w:rsidRDefault="00BD557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王聪</w:t>
            </w:r>
          </w:p>
        </w:tc>
      </w:tr>
    </w:tbl>
    <w:p w:rsidR="001221B6" w:rsidRDefault="001221B6">
      <w:pPr>
        <w:adjustRightInd w:val="0"/>
        <w:snapToGrid w:val="0"/>
        <w:spacing w:line="600" w:lineRule="atLeast"/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</w:pPr>
    </w:p>
    <w:sectPr w:rsidR="001221B6">
      <w:footerReference w:type="default" r:id="rId7"/>
      <w:pgSz w:w="16840" w:h="11915" w:orient="landscape"/>
      <w:pgMar w:top="1588" w:right="2098" w:bottom="1588" w:left="1985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65" w:rsidRDefault="00123065">
      <w:r>
        <w:separator/>
      </w:r>
    </w:p>
  </w:endnote>
  <w:endnote w:type="continuationSeparator" w:id="0">
    <w:p w:rsidR="00123065" w:rsidRDefault="0012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B6" w:rsidRDefault="00BD55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21B6" w:rsidRDefault="00BD5577">
                          <w:pPr>
                            <w:snapToGrid w:val="0"/>
                            <w:rPr>
                              <w:rFonts w:ascii="方正仿宋_GBK" w:eastAsia="方正仿宋_GBK" w:hAnsi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color w:val="FFFFFF"/>
                              <w:sz w:val="32"/>
                              <w:szCs w:val="32"/>
                            </w:rPr>
                            <w:t>国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1221B6" w:rsidRDefault="00BD5577">
                    <w:pPr>
                      <w:snapToGrid w:val="0"/>
                      <w:rPr>
                        <w:rFonts w:ascii="方正仿宋_GBK" w:eastAsia="方正仿宋_GBK" w:hAnsi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color w:val="FFFFFF"/>
                        <w:sz w:val="32"/>
                        <w:szCs w:val="32"/>
                      </w:rPr>
                      <w:t>国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65" w:rsidRDefault="00123065">
      <w:r>
        <w:separator/>
      </w:r>
    </w:p>
  </w:footnote>
  <w:footnote w:type="continuationSeparator" w:id="0">
    <w:p w:rsidR="00123065" w:rsidRDefault="0012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3AF5"/>
    <w:rsid w:val="001221B6"/>
    <w:rsid w:val="00123065"/>
    <w:rsid w:val="0037262B"/>
    <w:rsid w:val="00BD5577"/>
    <w:rsid w:val="00D35970"/>
    <w:rsid w:val="069C7563"/>
    <w:rsid w:val="166B5CC9"/>
    <w:rsid w:val="27E063AD"/>
    <w:rsid w:val="2B333799"/>
    <w:rsid w:val="2D2D3D1D"/>
    <w:rsid w:val="32427D19"/>
    <w:rsid w:val="3CC116B1"/>
    <w:rsid w:val="55E4125E"/>
    <w:rsid w:val="5FD147D9"/>
    <w:rsid w:val="6F203AF5"/>
    <w:rsid w:val="74164CA0"/>
    <w:rsid w:val="742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CF12D6"/>
  <w15:docId w15:val="{DBED8E1B-D8F8-4BCA-9329-AB0A733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office6\templates\wps\zh_CN\&#33487;&#26723;&#3930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苏档馆.wpt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WangC</cp:lastModifiedBy>
  <cp:revision>5</cp:revision>
  <cp:lastPrinted>2022-03-04T06:31:00Z</cp:lastPrinted>
  <dcterms:created xsi:type="dcterms:W3CDTF">2022-03-04T03:16:00Z</dcterms:created>
  <dcterms:modified xsi:type="dcterms:W3CDTF">2022-03-07T02:52:00Z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