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>附件1</w:t>
      </w:r>
    </w:p>
    <w:p>
      <w:pPr>
        <w:widowControl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白云区残疾人联合会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次公开招聘政府雇员</w:t>
      </w:r>
    </w:p>
    <w:p>
      <w:pPr>
        <w:widowControl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岗位需求表</w:t>
      </w:r>
    </w:p>
    <w:p>
      <w:pPr>
        <w:widowControl/>
        <w:snapToGrid w:val="0"/>
        <w:jc w:val="center"/>
        <w:rPr>
          <w:rFonts w:ascii="方正小标宋简体" w:eastAsia="方正小标宋简体"/>
          <w:sz w:val="36"/>
          <w:szCs w:val="44"/>
        </w:rPr>
      </w:pPr>
    </w:p>
    <w:tbl>
      <w:tblPr>
        <w:tblStyle w:val="3"/>
        <w:tblW w:w="15106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68"/>
        <w:gridCol w:w="1068"/>
        <w:gridCol w:w="632"/>
        <w:gridCol w:w="793"/>
        <w:gridCol w:w="770"/>
        <w:gridCol w:w="1048"/>
        <w:gridCol w:w="3073"/>
        <w:gridCol w:w="948"/>
        <w:gridCol w:w="983"/>
        <w:gridCol w:w="1903"/>
        <w:gridCol w:w="3120"/>
      </w:tblGrid>
      <w:tr>
        <w:trPr>
          <w:trHeight w:val="63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岗位代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招聘人员类型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年龄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白云区残联政府雇员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本科及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以上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35周岁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以下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石门街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残联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</w:rPr>
              <w:t>负责辖内残疾人服务工作，承担区残联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eastAsia="zh-CN"/>
              </w:rPr>
              <w:t>、所属街残联</w:t>
            </w:r>
            <w:r>
              <w:rPr>
                <w:rFonts w:ascii="仿宋_GB2312" w:hAnsi="宋体" w:eastAsia="仿宋_GB2312" w:cs="仿宋_GB2312"/>
                <w:kern w:val="0"/>
                <w:sz w:val="22"/>
              </w:rPr>
              <w:t>安排的工作任务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1.具备2年及以上相关工作经验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优先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（以合同、社保为准）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。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具有较强的组织协调能力和语言、文字表达能力。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.具备基本的计算机应用操作能力。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.能服从岗位安排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，持社会工作者证优先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白云区残联政府雇员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本科及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以上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35周岁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以下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黄石街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残联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</w:rPr>
              <w:t>负责辖内残疾人服务工作，承担区残联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eastAsia="zh-CN"/>
              </w:rPr>
              <w:t>、所属街残联</w:t>
            </w:r>
            <w:r>
              <w:rPr>
                <w:rFonts w:ascii="仿宋_GB2312" w:hAnsi="宋体" w:eastAsia="仿宋_GB2312" w:cs="仿宋_GB2312"/>
                <w:kern w:val="0"/>
                <w:sz w:val="22"/>
              </w:rPr>
              <w:t>安排的工作任务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1.具备2年及以上相关工作经验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优先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（以合同、社保为准）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。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具有较强的组织协调能力和语言、文字表达能力。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.具备基本的计算机应用操作能力。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.能服从岗位安排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，持社会工作者证优先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561E2"/>
    <w:rsid w:val="2CC561E2"/>
    <w:rsid w:val="366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区残联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2022-03-07T08:05:00Z</dcterms:created>
  <dc:creator>区残联</dc:creator>
  <cp:lastModifiedBy>区残联</cp:lastModifiedBy>
  <dcterms:modified xsi:type="dcterms:W3CDTF">2022-03-07T08:11:25Z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