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黑体_GBK"/>
          <w:szCs w:val="32"/>
        </w:rPr>
      </w:pPr>
      <w:r>
        <w:rPr>
          <w:rFonts w:ascii="Times New Roman" w:hAnsi="Times New Roman" w:eastAsia="方正黑体_GBK"/>
          <w:szCs w:val="32"/>
        </w:rPr>
        <w:t>附件</w:t>
      </w:r>
      <w:r>
        <w:rPr>
          <w:rFonts w:hint="eastAsia" w:ascii="Times New Roman" w:hAnsi="Times New Roman" w:eastAsia="方正黑体_GBK"/>
          <w:szCs w:val="32"/>
        </w:rPr>
        <w:t>4</w:t>
      </w:r>
    </w:p>
    <w:p>
      <w:pPr>
        <w:spacing w:line="600" w:lineRule="exact"/>
        <w:rPr>
          <w:rFonts w:ascii="Times New Roman" w:hAnsi="Times New Roman" w:eastAsia="方正黑体_GBK"/>
          <w:szCs w:val="32"/>
        </w:rPr>
      </w:pPr>
    </w:p>
    <w:p>
      <w:pPr>
        <w:spacing w:line="600" w:lineRule="exact"/>
        <w:jc w:val="center"/>
        <w:rPr>
          <w:rFonts w:ascii="Times New Roman" w:hAnsi="Times New Roman" w:eastAsia="方正黑体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面试环节有关信息一览表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976"/>
        <w:gridCol w:w="4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1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主管部门：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重庆市地震局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招</w:t>
            </w:r>
            <w:bookmarkStart w:id="0" w:name="_GoBack"/>
            <w:bookmarkEnd w:id="0"/>
            <w:r>
              <w:rPr>
                <w:rFonts w:ascii="Times New Roman" w:hAnsi="Times New Roman" w:eastAsia="方正仿宋_GBK"/>
                <w:sz w:val="24"/>
                <w:szCs w:val="24"/>
              </w:rPr>
              <w:t>聘单位</w:t>
            </w:r>
          </w:p>
        </w:tc>
        <w:tc>
          <w:tcPr>
            <w:tcW w:w="2976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重庆地震台</w:t>
            </w:r>
          </w:p>
        </w:tc>
        <w:tc>
          <w:tcPr>
            <w:tcW w:w="4651" w:type="dxa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考务咨询电话：023-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67081799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重庆市地震局财务与国有资产管理中心（后勤服务中心）</w:t>
            </w:r>
          </w:p>
        </w:tc>
        <w:tc>
          <w:tcPr>
            <w:tcW w:w="465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考务咨询电话：023-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67081799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重庆市地震灾害风险防治中心（重庆市地震工程研究所）</w:t>
            </w:r>
          </w:p>
        </w:tc>
        <w:tc>
          <w:tcPr>
            <w:tcW w:w="465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考务咨询电话：023-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67081799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重庆市地震局信息中心（应急服务中心）</w:t>
            </w:r>
          </w:p>
        </w:tc>
        <w:tc>
          <w:tcPr>
            <w:tcW w:w="4651" w:type="dxa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考务咨询电话：023-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67081799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面试名单公示渠道</w:t>
            </w:r>
          </w:p>
        </w:tc>
        <w:tc>
          <w:tcPr>
            <w:tcW w:w="7627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重庆市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地震局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网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站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（http://www.cqdzj.gov.cn/）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面试时间及地点</w:t>
            </w:r>
          </w:p>
        </w:tc>
        <w:tc>
          <w:tcPr>
            <w:tcW w:w="7627" w:type="dxa"/>
            <w:gridSpan w:val="2"/>
            <w:vAlign w:val="center"/>
          </w:tcPr>
          <w:p>
            <w:pPr>
              <w:spacing w:line="400" w:lineRule="exac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初定于202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6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月，地点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在重庆市地震局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，具体详见面试信息查询渠道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面试信息查询渠道</w:t>
            </w:r>
          </w:p>
        </w:tc>
        <w:tc>
          <w:tcPr>
            <w:tcW w:w="7627" w:type="dxa"/>
            <w:gridSpan w:val="2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方正仿宋_GBK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sz w:val="24"/>
                <w:szCs w:val="24"/>
              </w:rPr>
              <w:t>重庆市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地震局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网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站</w:t>
            </w:r>
            <w:r>
              <w:rPr>
                <w:rFonts w:ascii="Times New Roman" w:hAnsi="Times New Roman" w:eastAsia="方正仿宋_GBK"/>
                <w:sz w:val="24"/>
                <w:szCs w:val="24"/>
              </w:rPr>
              <w:t>（http://www.cqdzj.gov.cn/）</w:t>
            </w:r>
          </w:p>
        </w:tc>
      </w:tr>
    </w:tbl>
    <w:p>
      <w:pPr>
        <w:tabs>
          <w:tab w:val="center" w:pos="4153"/>
          <w:tab w:val="right" w:pos="8306"/>
        </w:tabs>
        <w:snapToGrid w:val="0"/>
        <w:jc w:val="left"/>
        <w:rPr>
          <w:rFonts w:ascii="Times New Roman" w:hAnsi="Times New Roman" w:eastAsia="方正黑体_GBK"/>
          <w:kern w:val="0"/>
          <w:szCs w:val="32"/>
        </w:rPr>
        <w:sectPr>
          <w:pgSz w:w="11906" w:h="16838"/>
          <w:pgMar w:top="2098" w:right="1474" w:bottom="1985" w:left="1588" w:header="1701" w:footer="1134" w:gutter="0"/>
          <w:pgNumType w:fmt="numberInDash"/>
          <w:cols w:space="720" w:num="1"/>
          <w:docGrid w:type="linesAndChars" w:linePitch="579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C59"/>
    <w:rsid w:val="00173F89"/>
    <w:rsid w:val="002A75CA"/>
    <w:rsid w:val="00463FA0"/>
    <w:rsid w:val="0056070B"/>
    <w:rsid w:val="007651DD"/>
    <w:rsid w:val="007D3B08"/>
    <w:rsid w:val="00903C59"/>
    <w:rsid w:val="00AB11B8"/>
    <w:rsid w:val="00B322B9"/>
    <w:rsid w:val="00C62C59"/>
    <w:rsid w:val="00E106FD"/>
    <w:rsid w:val="00FD0F29"/>
    <w:rsid w:val="5B6068E3"/>
    <w:rsid w:val="6507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50</Words>
  <Characters>290</Characters>
  <Lines>2</Lines>
  <Paragraphs>1</Paragraphs>
  <TotalTime>5</TotalTime>
  <ScaleCrop>false</ScaleCrop>
  <LinksUpToDate>false</LinksUpToDate>
  <CharactersWithSpaces>339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2021-02-09T06:01:00Z</dcterms:created>
  <dc:creator>NTKO</dc:creator>
  <cp:lastModifiedBy>金洪帅</cp:lastModifiedBy>
  <dcterms:modified xsi:type="dcterms:W3CDTF">2022-03-02T01:47:35Z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57067B62DD614E5ABF1CE35B67C97E7F</vt:lpwstr>
  </property>
</Properties>
</file>