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hd w:val="clear" w:color="auto" w:fill="FFFFFF"/>
        <w:spacing w:before="0" w:beforeAutospacing="0" w:after="0" w:afterAutospacing="0"/>
        <w:jc w:val="center"/>
        <w:textAlignment w:val="baseline"/>
        <w:rPr>
          <w:color w:val="auto"/>
          <w:sz w:val="21"/>
          <w:szCs w:val="21"/>
        </w:rPr>
      </w:pPr>
      <w:r>
        <w:rPr>
          <w:rFonts w:hint="eastAsia" w:ascii="黑体" w:hAnsi="黑体" w:eastAsia="黑体"/>
          <w:color w:val="auto"/>
          <w:sz w:val="32"/>
          <w:szCs w:val="32"/>
        </w:rPr>
        <w:t>舟山市田家炳中学202</w:t>
      </w:r>
      <w:r>
        <w:rPr>
          <w:rFonts w:hint="eastAsia" w:ascii="黑体" w:hAnsi="黑体" w:eastAsia="黑体"/>
          <w:color w:val="auto"/>
          <w:sz w:val="32"/>
          <w:szCs w:val="32"/>
          <w:lang w:val="en-US" w:eastAsia="zh-CN"/>
        </w:rPr>
        <w:t>2</w:t>
      </w:r>
      <w:r>
        <w:rPr>
          <w:rFonts w:hint="eastAsia" w:ascii="黑体" w:hAnsi="黑体" w:eastAsia="黑体"/>
          <w:color w:val="auto"/>
          <w:sz w:val="32"/>
          <w:szCs w:val="32"/>
        </w:rPr>
        <w:t>年上半</w:t>
      </w:r>
      <w:r>
        <w:rPr>
          <w:rFonts w:hint="eastAsia" w:ascii="黑体" w:hAnsi="黑体" w:eastAsia="黑体"/>
          <w:color w:val="auto"/>
          <w:sz w:val="32"/>
          <w:szCs w:val="32"/>
          <w:lang w:val="en-US" w:eastAsia="zh-CN"/>
        </w:rPr>
        <w:t>年</w:t>
      </w:r>
      <w:r>
        <w:rPr>
          <w:rFonts w:hint="eastAsia" w:ascii="黑体" w:hAnsi="黑体" w:eastAsia="黑体"/>
          <w:color w:val="auto"/>
          <w:sz w:val="32"/>
          <w:szCs w:val="32"/>
        </w:rPr>
        <w:t>公开招聘教师公告</w:t>
      </w:r>
    </w:p>
    <w:p>
      <w:pPr>
        <w:pStyle w:val="6"/>
        <w:shd w:val="clear" w:color="auto" w:fill="FFFFFF"/>
        <w:adjustRightInd w:val="0"/>
        <w:snapToGrid w:val="0"/>
        <w:spacing w:before="0" w:beforeAutospacing="0" w:after="0" w:afterAutospacing="0" w:line="480" w:lineRule="exact"/>
        <w:ind w:firstLine="556"/>
        <w:jc w:val="both"/>
        <w:textAlignment w:val="baseline"/>
        <w:rPr>
          <w:color w:val="auto"/>
          <w:sz w:val="28"/>
          <w:szCs w:val="28"/>
        </w:rPr>
      </w:pPr>
      <w:r>
        <w:rPr>
          <w:rFonts w:hint="eastAsia"/>
          <w:color w:val="auto"/>
          <w:sz w:val="28"/>
          <w:szCs w:val="28"/>
        </w:rPr>
        <w:t>舟山市田家炳中学（原舟山二中）是省二级重点中学、省二级特色示范学校、舟山市艺术特色和体育特色学校，先后荣获“教育部国防教育特色学校”、“省文明单位”、“省治安安全先进单位”、“省卫生先进单位”、“省现代化技术实验学校”、“省运动会贡献单位”等多项荣誉称号。学校秉持“修身强学”的校训，以“追求多元、差异发展、激发潜能、快乐成长”为育人目标，积极推进“正面引领、共创成长”的德育课程建设，为培养学生良好品质、提升综合素质奠定坚实的基础。学校现有3</w:t>
      </w:r>
      <w:r>
        <w:rPr>
          <w:rFonts w:hint="eastAsia"/>
          <w:color w:val="auto"/>
          <w:sz w:val="28"/>
          <w:szCs w:val="28"/>
          <w:lang w:val="en-US" w:eastAsia="zh-CN"/>
        </w:rPr>
        <w:t>0</w:t>
      </w:r>
      <w:r>
        <w:rPr>
          <w:rFonts w:hint="eastAsia"/>
          <w:color w:val="auto"/>
          <w:sz w:val="28"/>
          <w:szCs w:val="28"/>
        </w:rPr>
        <w:t>个教学班，146</w:t>
      </w:r>
      <w:r>
        <w:rPr>
          <w:rFonts w:hint="eastAsia"/>
          <w:color w:val="auto"/>
          <w:sz w:val="28"/>
          <w:szCs w:val="28"/>
          <w:lang w:val="en-US" w:eastAsia="zh-CN"/>
        </w:rPr>
        <w:t>2</w:t>
      </w:r>
      <w:r>
        <w:rPr>
          <w:rFonts w:hint="eastAsia"/>
          <w:color w:val="auto"/>
          <w:sz w:val="28"/>
          <w:szCs w:val="28"/>
        </w:rPr>
        <w:t>名学生，在职教职工15</w:t>
      </w:r>
      <w:r>
        <w:rPr>
          <w:rFonts w:hint="eastAsia"/>
          <w:color w:val="auto"/>
          <w:sz w:val="28"/>
          <w:szCs w:val="28"/>
          <w:lang w:val="en-US" w:eastAsia="zh-CN"/>
        </w:rPr>
        <w:t>1</w:t>
      </w:r>
      <w:r>
        <w:rPr>
          <w:rFonts w:hint="eastAsia"/>
          <w:color w:val="auto"/>
          <w:sz w:val="28"/>
          <w:szCs w:val="28"/>
        </w:rPr>
        <w:t>名。近年来，学校每年高考上一段线100余人，本科率</w:t>
      </w:r>
      <w:r>
        <w:rPr>
          <w:rFonts w:hint="eastAsia"/>
          <w:color w:val="auto"/>
          <w:sz w:val="28"/>
          <w:szCs w:val="28"/>
          <w:lang w:val="en-US" w:eastAsia="zh-CN"/>
        </w:rPr>
        <w:t>75</w:t>
      </w:r>
      <w:r>
        <w:rPr>
          <w:rFonts w:hint="eastAsia"/>
          <w:color w:val="auto"/>
          <w:sz w:val="28"/>
          <w:szCs w:val="28"/>
        </w:rPr>
        <w:t>%以上。每年体艺类考生中有10余人被国内著名高校录取。</w:t>
      </w:r>
    </w:p>
    <w:p>
      <w:pPr>
        <w:pStyle w:val="6"/>
        <w:shd w:val="clear" w:color="auto" w:fill="FFFFFF"/>
        <w:adjustRightInd w:val="0"/>
        <w:snapToGrid w:val="0"/>
        <w:spacing w:before="0" w:beforeAutospacing="0" w:after="0" w:afterAutospacing="0" w:line="480" w:lineRule="exact"/>
        <w:ind w:firstLine="555"/>
        <w:jc w:val="both"/>
        <w:textAlignment w:val="baseline"/>
        <w:rPr>
          <w:color w:val="auto"/>
          <w:sz w:val="28"/>
          <w:szCs w:val="28"/>
        </w:rPr>
      </w:pPr>
      <w:r>
        <w:rPr>
          <w:rFonts w:hint="eastAsia"/>
          <w:color w:val="auto"/>
          <w:sz w:val="28"/>
          <w:szCs w:val="28"/>
        </w:rPr>
        <w:t>为进一步加快学校教师队伍建设，按照《浙江省事业单位公开招聘人员暂行办法》要求，经舟山市教育局同意，学校决定</w:t>
      </w:r>
      <w:r>
        <w:rPr>
          <w:rFonts w:hint="eastAsia"/>
          <w:color w:val="auto"/>
          <w:sz w:val="28"/>
          <w:szCs w:val="28"/>
          <w:lang w:val="en-US" w:eastAsia="zh-CN"/>
        </w:rPr>
        <w:t>面向社会公开招聘高中</w:t>
      </w:r>
      <w:r>
        <w:rPr>
          <w:rFonts w:hint="eastAsia"/>
          <w:color w:val="auto"/>
          <w:sz w:val="28"/>
          <w:szCs w:val="28"/>
        </w:rPr>
        <w:t>教师，现将有关事项公告如下：</w:t>
      </w:r>
    </w:p>
    <w:p>
      <w:pPr>
        <w:widowControl/>
        <w:adjustRightInd w:val="0"/>
        <w:snapToGrid w:val="0"/>
        <w:spacing w:line="480" w:lineRule="exact"/>
        <w:ind w:firstLine="560" w:firstLineChars="200"/>
        <w:rPr>
          <w:rFonts w:ascii="宋体" w:hAnsi="宋体" w:eastAsia="宋体" w:cs="宋体"/>
          <w:color w:val="auto"/>
          <w:sz w:val="28"/>
          <w:szCs w:val="28"/>
        </w:rPr>
      </w:pPr>
      <w:r>
        <w:rPr>
          <w:rFonts w:hint="eastAsia" w:ascii="宋体" w:hAnsi="宋体" w:eastAsia="宋体" w:cs="宋体"/>
          <w:b/>
          <w:color w:val="auto"/>
          <w:sz w:val="28"/>
          <w:szCs w:val="28"/>
        </w:rPr>
        <w:t>一、招聘计划及对象</w:t>
      </w:r>
    </w:p>
    <w:p>
      <w:pPr>
        <w:widowControl/>
        <w:adjustRightInd w:val="0"/>
        <w:snapToGrid w:val="0"/>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本次面向社会公开招聘校聘教师（</w:t>
      </w:r>
      <w:r>
        <w:rPr>
          <w:rFonts w:hint="eastAsia" w:ascii="宋体" w:hAnsi="宋体" w:eastAsia="宋体" w:cs="宋体"/>
          <w:b/>
          <w:color w:val="auto"/>
          <w:sz w:val="28"/>
          <w:szCs w:val="28"/>
        </w:rPr>
        <w:t>享受国家规定的“五险一金”，其他享受公办事业单位在编教师同等待遇</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11</w:t>
      </w:r>
      <w:r>
        <w:rPr>
          <w:rFonts w:hint="eastAsia" w:ascii="宋体" w:hAnsi="宋体" w:eastAsia="宋体" w:cs="宋体"/>
          <w:color w:val="auto"/>
          <w:sz w:val="28"/>
          <w:szCs w:val="28"/>
        </w:rPr>
        <w:t>名（具体招聘计划见附件1）。</w:t>
      </w:r>
    </w:p>
    <w:p>
      <w:pPr>
        <w:widowControl/>
        <w:adjustRightInd w:val="0"/>
        <w:snapToGrid w:val="0"/>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非应届毕业生，须专业对口、具有全日制本科及以上学历学位。应届毕业生，须专业对口，于202</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年7月31日前取得全日制本科及以上学历学位证书。非应届毕业生与应届毕业生自上岗之日起一年内取得相应教师资格证书。年龄均要求在30周岁及以下（199</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10</w:t>
      </w:r>
      <w:r>
        <w:rPr>
          <w:rFonts w:hint="eastAsia" w:ascii="宋体" w:hAnsi="宋体" w:eastAsia="宋体" w:cs="宋体"/>
          <w:color w:val="auto"/>
          <w:sz w:val="28"/>
          <w:szCs w:val="28"/>
        </w:rPr>
        <w:t>日以后出生）。</w:t>
      </w:r>
    </w:p>
    <w:p>
      <w:pPr>
        <w:widowControl/>
        <w:adjustRightInd w:val="0"/>
        <w:snapToGrid w:val="0"/>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已在普通高中任职三年及以上的教师年龄可放宽到35周岁以下（198</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10</w:t>
      </w:r>
      <w:r>
        <w:rPr>
          <w:rFonts w:hint="eastAsia" w:ascii="宋体" w:hAnsi="宋体" w:eastAsia="宋体" w:cs="宋体"/>
          <w:color w:val="auto"/>
          <w:sz w:val="28"/>
          <w:szCs w:val="28"/>
        </w:rPr>
        <w:t>日以后出生）。</w:t>
      </w:r>
    </w:p>
    <w:p>
      <w:pPr>
        <w:pStyle w:val="6"/>
        <w:shd w:val="clear" w:color="auto" w:fill="FFFFFF"/>
        <w:adjustRightInd w:val="0"/>
        <w:snapToGrid w:val="0"/>
        <w:spacing w:before="0" w:beforeAutospacing="0" w:after="0" w:afterAutospacing="0" w:line="480" w:lineRule="exact"/>
        <w:ind w:firstLine="555"/>
        <w:jc w:val="both"/>
        <w:textAlignment w:val="baseline"/>
        <w:rPr>
          <w:b/>
          <w:bCs/>
          <w:color w:val="auto"/>
          <w:sz w:val="28"/>
          <w:szCs w:val="28"/>
        </w:rPr>
      </w:pPr>
      <w:r>
        <w:rPr>
          <w:rFonts w:hint="eastAsia"/>
          <w:b/>
          <w:bCs/>
          <w:color w:val="auto"/>
          <w:sz w:val="28"/>
          <w:szCs w:val="28"/>
        </w:rPr>
        <w:t>二、招聘条件</w:t>
      </w:r>
    </w:p>
    <w:p>
      <w:pPr>
        <w:pStyle w:val="6"/>
        <w:adjustRightInd w:val="0"/>
        <w:snapToGrid w:val="0"/>
        <w:spacing w:beforeAutospacing="0" w:afterAutospacing="0" w:line="480" w:lineRule="exact"/>
        <w:ind w:firstLine="480"/>
        <w:jc w:val="both"/>
        <w:rPr>
          <w:color w:val="auto"/>
          <w:kern w:val="2"/>
          <w:sz w:val="28"/>
          <w:szCs w:val="28"/>
        </w:rPr>
      </w:pPr>
      <w:r>
        <w:rPr>
          <w:rFonts w:hint="eastAsia"/>
          <w:color w:val="auto"/>
          <w:kern w:val="2"/>
          <w:sz w:val="28"/>
          <w:szCs w:val="28"/>
        </w:rPr>
        <w:t>（一）遵纪守法，品德端正，愿意履行教师义务；</w:t>
      </w:r>
    </w:p>
    <w:p>
      <w:pPr>
        <w:pStyle w:val="6"/>
        <w:adjustRightInd w:val="0"/>
        <w:snapToGrid w:val="0"/>
        <w:spacing w:beforeAutospacing="0" w:afterAutospacing="0" w:line="480" w:lineRule="exact"/>
        <w:ind w:firstLine="480"/>
        <w:jc w:val="both"/>
        <w:rPr>
          <w:color w:val="auto"/>
          <w:kern w:val="2"/>
          <w:sz w:val="28"/>
          <w:szCs w:val="28"/>
        </w:rPr>
      </w:pPr>
      <w:r>
        <w:rPr>
          <w:rFonts w:hint="eastAsia"/>
          <w:color w:val="auto"/>
          <w:kern w:val="2"/>
          <w:sz w:val="28"/>
          <w:szCs w:val="28"/>
        </w:rPr>
        <w:t>（二）有较强的事业心和责任感，热爱学生，有献身教育事业的精神；</w:t>
      </w:r>
    </w:p>
    <w:p>
      <w:pPr>
        <w:pStyle w:val="6"/>
        <w:adjustRightInd w:val="0"/>
        <w:snapToGrid w:val="0"/>
        <w:spacing w:beforeAutospacing="0" w:afterAutospacing="0" w:line="480" w:lineRule="exact"/>
        <w:ind w:firstLine="480"/>
        <w:jc w:val="both"/>
        <w:rPr>
          <w:color w:val="auto"/>
          <w:kern w:val="2"/>
          <w:sz w:val="28"/>
          <w:szCs w:val="28"/>
        </w:rPr>
      </w:pPr>
      <w:r>
        <w:rPr>
          <w:rFonts w:hint="eastAsia"/>
          <w:color w:val="auto"/>
          <w:kern w:val="2"/>
          <w:sz w:val="28"/>
          <w:szCs w:val="28"/>
        </w:rPr>
        <w:t>（三）具有适应岗位要求的身体条件和岗位所需的其他条件；</w:t>
      </w:r>
    </w:p>
    <w:p>
      <w:pPr>
        <w:pStyle w:val="6"/>
        <w:adjustRightInd w:val="0"/>
        <w:snapToGrid w:val="0"/>
        <w:spacing w:beforeAutospacing="0" w:afterAutospacing="0" w:line="480" w:lineRule="exact"/>
        <w:ind w:firstLine="480"/>
        <w:jc w:val="both"/>
        <w:rPr>
          <w:color w:val="auto"/>
          <w:kern w:val="2"/>
          <w:sz w:val="28"/>
          <w:szCs w:val="28"/>
        </w:rPr>
      </w:pPr>
      <w:r>
        <w:rPr>
          <w:rFonts w:hint="eastAsia"/>
          <w:color w:val="auto"/>
          <w:kern w:val="2"/>
          <w:sz w:val="28"/>
          <w:szCs w:val="28"/>
        </w:rPr>
        <w:t>（四）本科阶段要求为全日制普通高校毕业（专升本不得报考），目前正在全日制普通高校就读的非202</w:t>
      </w:r>
      <w:r>
        <w:rPr>
          <w:rFonts w:hint="eastAsia"/>
          <w:color w:val="auto"/>
          <w:kern w:val="2"/>
          <w:sz w:val="28"/>
          <w:szCs w:val="28"/>
          <w:lang w:val="en-US" w:eastAsia="zh-CN"/>
        </w:rPr>
        <w:t>2</w:t>
      </w:r>
      <w:r>
        <w:rPr>
          <w:rFonts w:hint="eastAsia"/>
          <w:color w:val="auto"/>
          <w:kern w:val="2"/>
          <w:sz w:val="28"/>
          <w:szCs w:val="28"/>
        </w:rPr>
        <w:t>年应届毕业生不能以已取得的学历、学位报考；</w:t>
      </w:r>
    </w:p>
    <w:p>
      <w:pPr>
        <w:pStyle w:val="6"/>
        <w:adjustRightInd w:val="0"/>
        <w:snapToGrid w:val="0"/>
        <w:spacing w:beforeAutospacing="0" w:afterAutospacing="0" w:line="480" w:lineRule="exact"/>
        <w:ind w:firstLine="480"/>
        <w:jc w:val="both"/>
        <w:rPr>
          <w:color w:val="auto"/>
          <w:kern w:val="2"/>
          <w:sz w:val="28"/>
          <w:szCs w:val="28"/>
        </w:rPr>
      </w:pPr>
      <w:r>
        <w:rPr>
          <w:rFonts w:hint="eastAsia"/>
          <w:color w:val="auto"/>
          <w:kern w:val="2"/>
          <w:sz w:val="28"/>
          <w:szCs w:val="28"/>
        </w:rPr>
        <w:t>（五）专业等有关要求详见招聘计划（附件1）；</w:t>
      </w:r>
    </w:p>
    <w:p>
      <w:pPr>
        <w:pStyle w:val="6"/>
        <w:adjustRightInd w:val="0"/>
        <w:snapToGrid w:val="0"/>
        <w:spacing w:beforeAutospacing="0" w:afterAutospacing="0" w:line="480" w:lineRule="exact"/>
        <w:ind w:firstLine="480"/>
        <w:jc w:val="both"/>
        <w:rPr>
          <w:color w:val="auto"/>
          <w:kern w:val="2"/>
          <w:sz w:val="28"/>
          <w:szCs w:val="28"/>
        </w:rPr>
      </w:pPr>
      <w:r>
        <w:rPr>
          <w:rFonts w:hint="eastAsia"/>
          <w:color w:val="auto"/>
          <w:kern w:val="2"/>
          <w:sz w:val="28"/>
          <w:szCs w:val="28"/>
        </w:rPr>
        <w:t>（六）本科、研究生学历均须具备相应学位；留学人员须在报名前取得教育部中国留学服务中心出具的境外学历、学位认证书，视同全日制普通高校同等、学位；</w:t>
      </w:r>
    </w:p>
    <w:p>
      <w:pPr>
        <w:pStyle w:val="6"/>
        <w:adjustRightInd w:val="0"/>
        <w:snapToGrid w:val="0"/>
        <w:spacing w:beforeAutospacing="0" w:afterAutospacing="0" w:line="480" w:lineRule="exact"/>
        <w:ind w:firstLine="480"/>
        <w:jc w:val="both"/>
        <w:rPr>
          <w:color w:val="auto"/>
          <w:kern w:val="2"/>
          <w:sz w:val="28"/>
          <w:szCs w:val="28"/>
        </w:rPr>
      </w:pPr>
      <w:r>
        <w:rPr>
          <w:rFonts w:hint="eastAsia"/>
          <w:color w:val="auto"/>
          <w:kern w:val="2"/>
          <w:sz w:val="28"/>
          <w:szCs w:val="28"/>
        </w:rPr>
        <w:t>（七）具有中华人民共和国国籍，户籍不限；</w:t>
      </w:r>
    </w:p>
    <w:p>
      <w:pPr>
        <w:pStyle w:val="6"/>
        <w:adjustRightInd w:val="0"/>
        <w:snapToGrid w:val="0"/>
        <w:spacing w:beforeAutospacing="0" w:afterAutospacing="0" w:line="480" w:lineRule="exact"/>
        <w:ind w:firstLine="480"/>
        <w:jc w:val="both"/>
        <w:rPr>
          <w:color w:val="auto"/>
          <w:kern w:val="2"/>
          <w:sz w:val="28"/>
          <w:szCs w:val="28"/>
        </w:rPr>
      </w:pPr>
      <w:r>
        <w:rPr>
          <w:rFonts w:hint="eastAsia"/>
          <w:color w:val="auto"/>
          <w:kern w:val="2"/>
          <w:sz w:val="28"/>
          <w:szCs w:val="28"/>
        </w:rPr>
        <w:t>（八）法律、法规规定不得聘用为事业单位工作人员的其他情形人员，不得报考。</w:t>
      </w:r>
    </w:p>
    <w:p>
      <w:pPr>
        <w:pStyle w:val="6"/>
        <w:shd w:val="clear" w:color="auto" w:fill="FFFFFF"/>
        <w:adjustRightInd w:val="0"/>
        <w:snapToGrid w:val="0"/>
        <w:spacing w:before="0" w:beforeAutospacing="0" w:after="0" w:afterAutospacing="0" w:line="480" w:lineRule="exact"/>
        <w:ind w:firstLine="555"/>
        <w:jc w:val="both"/>
        <w:textAlignment w:val="baseline"/>
        <w:rPr>
          <w:b/>
          <w:bCs/>
          <w:color w:val="auto"/>
          <w:kern w:val="2"/>
          <w:sz w:val="28"/>
          <w:szCs w:val="28"/>
        </w:rPr>
      </w:pPr>
      <w:r>
        <w:rPr>
          <w:rFonts w:hint="eastAsia"/>
          <w:b/>
          <w:bCs/>
          <w:color w:val="auto"/>
          <w:kern w:val="2"/>
          <w:sz w:val="28"/>
          <w:szCs w:val="28"/>
        </w:rPr>
        <w:t>三、信息发布平台</w:t>
      </w:r>
    </w:p>
    <w:p>
      <w:pPr>
        <w:pStyle w:val="6"/>
        <w:adjustRightInd w:val="0"/>
        <w:snapToGrid w:val="0"/>
        <w:spacing w:beforeAutospacing="0" w:afterAutospacing="0" w:line="480" w:lineRule="exact"/>
        <w:ind w:firstLine="480"/>
        <w:jc w:val="both"/>
        <w:rPr>
          <w:color w:val="auto"/>
          <w:kern w:val="2"/>
          <w:sz w:val="28"/>
          <w:szCs w:val="28"/>
        </w:rPr>
      </w:pPr>
      <w:r>
        <w:rPr>
          <w:rFonts w:hint="eastAsia"/>
          <w:color w:val="auto"/>
          <w:kern w:val="2"/>
          <w:sz w:val="28"/>
          <w:szCs w:val="28"/>
        </w:rPr>
        <w:t>（一）舟山市教育局网站：</w:t>
      </w:r>
      <w:r>
        <w:rPr>
          <w:color w:val="auto"/>
        </w:rPr>
        <w:fldChar w:fldCharType="begin"/>
      </w:r>
      <w:r>
        <w:rPr>
          <w:color w:val="auto"/>
        </w:rPr>
        <w:instrText xml:space="preserve"> HYPERLINK "http://zsjy.zhoushan.gov.cn/" </w:instrText>
      </w:r>
      <w:r>
        <w:rPr>
          <w:color w:val="auto"/>
        </w:rPr>
        <w:fldChar w:fldCharType="separate"/>
      </w:r>
      <w:r>
        <w:rPr>
          <w:rFonts w:hint="eastAsia"/>
          <w:color w:val="auto"/>
          <w:kern w:val="2"/>
          <w:sz w:val="28"/>
          <w:szCs w:val="28"/>
        </w:rPr>
        <w:t>http://zsjy.zhoushan.gov.cn/</w:t>
      </w:r>
      <w:r>
        <w:rPr>
          <w:rFonts w:hint="eastAsia"/>
          <w:color w:val="auto"/>
          <w:kern w:val="2"/>
          <w:sz w:val="28"/>
          <w:szCs w:val="28"/>
        </w:rPr>
        <w:fldChar w:fldCharType="end"/>
      </w:r>
      <w:r>
        <w:rPr>
          <w:rFonts w:hint="eastAsia"/>
          <w:color w:val="auto"/>
          <w:kern w:val="2"/>
          <w:sz w:val="28"/>
          <w:szCs w:val="28"/>
        </w:rPr>
        <w:t>。</w:t>
      </w:r>
    </w:p>
    <w:p>
      <w:pPr>
        <w:pStyle w:val="6"/>
        <w:adjustRightInd w:val="0"/>
        <w:snapToGrid w:val="0"/>
        <w:spacing w:beforeAutospacing="0" w:afterAutospacing="0" w:line="480" w:lineRule="exact"/>
        <w:ind w:firstLine="480"/>
        <w:jc w:val="both"/>
        <w:rPr>
          <w:color w:val="auto"/>
          <w:kern w:val="2"/>
          <w:sz w:val="28"/>
          <w:szCs w:val="28"/>
        </w:rPr>
      </w:pPr>
      <w:r>
        <w:rPr>
          <w:rFonts w:hint="eastAsia"/>
          <w:color w:val="auto"/>
          <w:kern w:val="2"/>
          <w:sz w:val="28"/>
          <w:szCs w:val="28"/>
        </w:rPr>
        <w:t>（二）舟山市田家炳中学网站：</w:t>
      </w:r>
      <w:r>
        <w:rPr>
          <w:color w:val="auto"/>
        </w:rPr>
        <w:fldChar w:fldCharType="begin"/>
      </w:r>
      <w:r>
        <w:rPr>
          <w:color w:val="auto"/>
        </w:rPr>
        <w:instrText xml:space="preserve"> HYPERLINK "http://www.zsez.com.cn/" </w:instrText>
      </w:r>
      <w:r>
        <w:rPr>
          <w:color w:val="auto"/>
        </w:rPr>
        <w:fldChar w:fldCharType="separate"/>
      </w:r>
      <w:r>
        <w:rPr>
          <w:rFonts w:hint="eastAsia"/>
          <w:color w:val="auto"/>
          <w:kern w:val="2"/>
          <w:sz w:val="28"/>
          <w:szCs w:val="28"/>
        </w:rPr>
        <w:t>http://www.zsez.com.cn/</w:t>
      </w:r>
      <w:r>
        <w:rPr>
          <w:rFonts w:hint="eastAsia"/>
          <w:color w:val="auto"/>
          <w:kern w:val="2"/>
          <w:sz w:val="28"/>
          <w:szCs w:val="28"/>
        </w:rPr>
        <w:fldChar w:fldCharType="end"/>
      </w:r>
      <w:r>
        <w:rPr>
          <w:rFonts w:hint="eastAsia"/>
          <w:color w:val="auto"/>
          <w:kern w:val="2"/>
          <w:sz w:val="28"/>
          <w:szCs w:val="28"/>
        </w:rPr>
        <w:t>。</w:t>
      </w:r>
    </w:p>
    <w:p>
      <w:pPr>
        <w:pStyle w:val="6"/>
        <w:adjustRightInd w:val="0"/>
        <w:snapToGrid w:val="0"/>
        <w:spacing w:beforeAutospacing="0" w:afterAutospacing="0" w:line="480" w:lineRule="exact"/>
        <w:ind w:firstLine="480"/>
        <w:jc w:val="both"/>
        <w:rPr>
          <w:color w:val="auto"/>
          <w:kern w:val="2"/>
          <w:sz w:val="28"/>
          <w:szCs w:val="28"/>
        </w:rPr>
      </w:pPr>
      <w:r>
        <w:rPr>
          <w:rFonts w:hint="eastAsia"/>
          <w:color w:val="auto"/>
          <w:kern w:val="2"/>
          <w:sz w:val="28"/>
          <w:szCs w:val="28"/>
        </w:rPr>
        <w:t>其中舟山市田家炳中学网站为发布考试、体检、考察等相关信息的唯一平台。</w:t>
      </w:r>
    </w:p>
    <w:p>
      <w:pPr>
        <w:widowControl/>
        <w:shd w:val="clear" w:color="auto" w:fill="FFFFFF"/>
        <w:adjustRightInd w:val="0"/>
        <w:snapToGrid w:val="0"/>
        <w:spacing w:line="480" w:lineRule="exact"/>
        <w:ind w:firstLine="555"/>
        <w:rPr>
          <w:rFonts w:ascii="宋体" w:hAnsi="宋体" w:eastAsia="宋体" w:cs="宋体"/>
          <w:b/>
          <w:bCs/>
          <w:color w:val="auto"/>
          <w:sz w:val="28"/>
          <w:szCs w:val="28"/>
        </w:rPr>
      </w:pPr>
      <w:r>
        <w:rPr>
          <w:rFonts w:hint="eastAsia" w:ascii="宋体" w:hAnsi="宋体" w:eastAsia="宋体" w:cs="宋体"/>
          <w:b/>
          <w:bCs/>
          <w:color w:val="auto"/>
          <w:sz w:val="28"/>
          <w:szCs w:val="28"/>
        </w:rPr>
        <w:t>四、报名办法及资格审查</w:t>
      </w:r>
    </w:p>
    <w:p>
      <w:pPr>
        <w:widowControl/>
        <w:adjustRightInd w:val="0"/>
        <w:snapToGrid w:val="0"/>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本次招聘采用网上报名的方式。</w:t>
      </w:r>
    </w:p>
    <w:p>
      <w:pPr>
        <w:widowControl/>
        <w:adjustRightInd w:val="0"/>
        <w:snapToGrid w:val="0"/>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（一）网上报名及资格初审</w:t>
      </w:r>
    </w:p>
    <w:p>
      <w:pPr>
        <w:widowControl/>
        <w:adjustRightInd w:val="0"/>
        <w:snapToGrid w:val="0"/>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1.网上报名方式，应聘者于</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8</w:t>
      </w:r>
      <w:r>
        <w:rPr>
          <w:rFonts w:hint="eastAsia" w:ascii="宋体" w:hAnsi="宋体" w:eastAsia="宋体" w:cs="宋体"/>
          <w:color w:val="auto"/>
          <w:sz w:val="28"/>
          <w:szCs w:val="28"/>
        </w:rPr>
        <w:t>日12:00前扫描二维码</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见附件6</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填写相关信息。相关佐证材料请按报名所需材料的顺序拍照后放入一个WORD文档中，发送至指定邮箱：12696096@qq.com（Word文档和邮件的名称统一设为“应聘XX单位+应聘XX岗位+姓名”）。扫描二维码填写相关信息和以WORD形式提供相关佐证材料，两者缺一不可。</w:t>
      </w:r>
    </w:p>
    <w:p>
      <w:pPr>
        <w:pStyle w:val="6"/>
        <w:adjustRightInd w:val="0"/>
        <w:snapToGrid w:val="0"/>
        <w:spacing w:before="0" w:beforeAutospacing="0" w:after="0" w:afterAutospacing="0" w:line="480" w:lineRule="exact"/>
        <w:ind w:firstLine="480"/>
        <w:jc w:val="both"/>
        <w:rPr>
          <w:color w:val="auto"/>
          <w:kern w:val="2"/>
          <w:sz w:val="28"/>
          <w:szCs w:val="28"/>
        </w:rPr>
      </w:pPr>
      <w:r>
        <w:rPr>
          <w:rFonts w:hint="eastAsia"/>
          <w:color w:val="auto"/>
          <w:kern w:val="2"/>
          <w:sz w:val="28"/>
          <w:szCs w:val="28"/>
        </w:rPr>
        <w:t>2.每个考生限报一个岗位。报考人员须在规定的时间内进行网上报名，逾期不再受理，信息填写请必须完整、准确、规范。因信息填写不完整、不准确、不规范造成初审不通过的，由考生自己负责。初审通过名单将在</w:t>
      </w:r>
      <w:r>
        <w:rPr>
          <w:rFonts w:hint="eastAsia"/>
          <w:color w:val="auto"/>
          <w:kern w:val="2"/>
          <w:sz w:val="28"/>
          <w:szCs w:val="28"/>
          <w:lang w:val="en-US" w:eastAsia="zh-CN"/>
        </w:rPr>
        <w:t>4</w:t>
      </w:r>
      <w:r>
        <w:rPr>
          <w:rFonts w:hint="eastAsia"/>
          <w:color w:val="auto"/>
          <w:kern w:val="2"/>
          <w:sz w:val="28"/>
          <w:szCs w:val="28"/>
        </w:rPr>
        <w:t>月</w:t>
      </w:r>
      <w:r>
        <w:rPr>
          <w:rFonts w:hint="eastAsia"/>
          <w:color w:val="auto"/>
          <w:kern w:val="2"/>
          <w:sz w:val="28"/>
          <w:szCs w:val="28"/>
          <w:lang w:val="en-US" w:eastAsia="zh-CN"/>
        </w:rPr>
        <w:t>12</w:t>
      </w:r>
      <w:r>
        <w:rPr>
          <w:rFonts w:hint="eastAsia"/>
          <w:color w:val="auto"/>
          <w:kern w:val="2"/>
          <w:sz w:val="28"/>
          <w:szCs w:val="28"/>
        </w:rPr>
        <w:t>日公布在舟山市田家炳中学网站中。</w:t>
      </w:r>
    </w:p>
    <w:p>
      <w:pPr>
        <w:pStyle w:val="6"/>
        <w:adjustRightInd w:val="0"/>
        <w:snapToGrid w:val="0"/>
        <w:spacing w:before="0" w:beforeAutospacing="0" w:after="0" w:afterAutospacing="0" w:line="480" w:lineRule="exact"/>
        <w:ind w:firstLine="482"/>
        <w:jc w:val="both"/>
        <w:rPr>
          <w:color w:val="auto"/>
          <w:kern w:val="2"/>
          <w:sz w:val="28"/>
          <w:szCs w:val="28"/>
        </w:rPr>
      </w:pPr>
      <w:r>
        <w:rPr>
          <w:rFonts w:hint="eastAsia"/>
          <w:color w:val="auto"/>
          <w:kern w:val="2"/>
          <w:sz w:val="28"/>
          <w:szCs w:val="28"/>
        </w:rPr>
        <w:t>(二)资格复审</w:t>
      </w:r>
    </w:p>
    <w:p>
      <w:pPr>
        <w:pStyle w:val="6"/>
        <w:adjustRightInd w:val="0"/>
        <w:snapToGrid w:val="0"/>
        <w:spacing w:before="0" w:beforeAutospacing="0" w:after="0" w:afterAutospacing="0" w:line="480" w:lineRule="exact"/>
        <w:ind w:firstLine="482"/>
        <w:jc w:val="both"/>
        <w:rPr>
          <w:color w:val="auto"/>
          <w:kern w:val="2"/>
          <w:sz w:val="28"/>
          <w:szCs w:val="28"/>
        </w:rPr>
      </w:pPr>
      <w:r>
        <w:rPr>
          <w:rFonts w:hint="eastAsia"/>
          <w:color w:val="auto"/>
          <w:kern w:val="2"/>
          <w:sz w:val="28"/>
          <w:szCs w:val="28"/>
        </w:rPr>
        <w:t>1．通过网上报名初审的考生，在考试前须现场资格复审，证件不全或所提供的证件与报考资格条件不符的，不得参加考试。未按规定时间、地点参加资格复审的，视作放弃考试。</w:t>
      </w:r>
    </w:p>
    <w:p>
      <w:pPr>
        <w:pStyle w:val="6"/>
        <w:adjustRightInd w:val="0"/>
        <w:snapToGrid w:val="0"/>
        <w:spacing w:before="0" w:beforeAutospacing="0" w:after="0" w:afterAutospacing="0" w:line="480" w:lineRule="exact"/>
        <w:ind w:firstLine="482"/>
        <w:jc w:val="both"/>
        <w:rPr>
          <w:color w:val="auto"/>
          <w:kern w:val="2"/>
          <w:sz w:val="28"/>
          <w:szCs w:val="28"/>
        </w:rPr>
      </w:pPr>
      <w:r>
        <w:rPr>
          <w:rFonts w:hint="eastAsia"/>
          <w:color w:val="auto"/>
          <w:kern w:val="2"/>
          <w:sz w:val="28"/>
          <w:szCs w:val="28"/>
        </w:rPr>
        <w:t>资格复审时间、地点另行通知，请考生密切关注舟山市田家炳中学网站公告内容。</w:t>
      </w:r>
    </w:p>
    <w:p>
      <w:pPr>
        <w:pStyle w:val="6"/>
        <w:adjustRightInd w:val="0"/>
        <w:snapToGrid w:val="0"/>
        <w:spacing w:before="0" w:beforeAutospacing="0" w:after="0" w:afterAutospacing="0" w:line="480" w:lineRule="exact"/>
        <w:ind w:firstLine="480"/>
        <w:jc w:val="both"/>
        <w:rPr>
          <w:color w:val="auto"/>
          <w:kern w:val="2"/>
          <w:sz w:val="28"/>
          <w:szCs w:val="28"/>
        </w:rPr>
      </w:pPr>
      <w:r>
        <w:rPr>
          <w:rFonts w:hint="eastAsia"/>
          <w:color w:val="auto"/>
          <w:kern w:val="2"/>
          <w:sz w:val="28"/>
          <w:szCs w:val="28"/>
        </w:rPr>
        <w:t>2.所需材料（所有证件证书均需</w:t>
      </w:r>
      <w:bookmarkStart w:id="0" w:name="_GoBack"/>
      <w:bookmarkEnd w:id="0"/>
      <w:r>
        <w:rPr>
          <w:rFonts w:hint="eastAsia"/>
          <w:color w:val="auto"/>
          <w:kern w:val="2"/>
          <w:sz w:val="28"/>
          <w:szCs w:val="28"/>
        </w:rPr>
        <w:t>提供原件及复印件）：</w:t>
      </w:r>
    </w:p>
    <w:p>
      <w:pPr>
        <w:pStyle w:val="6"/>
        <w:adjustRightInd w:val="0"/>
        <w:snapToGrid w:val="0"/>
        <w:spacing w:before="0" w:beforeAutospacing="0" w:after="0" w:afterAutospacing="0" w:line="480" w:lineRule="exact"/>
        <w:ind w:firstLine="480"/>
        <w:jc w:val="both"/>
        <w:rPr>
          <w:color w:val="auto"/>
          <w:kern w:val="2"/>
          <w:sz w:val="28"/>
          <w:szCs w:val="28"/>
        </w:rPr>
      </w:pPr>
      <w:r>
        <w:rPr>
          <w:rFonts w:hint="eastAsia"/>
          <w:color w:val="auto"/>
          <w:kern w:val="2"/>
          <w:sz w:val="28"/>
          <w:szCs w:val="28"/>
        </w:rPr>
        <w:t>（1）本人身份证的原件和复印件；</w:t>
      </w:r>
    </w:p>
    <w:p>
      <w:pPr>
        <w:pStyle w:val="6"/>
        <w:adjustRightInd w:val="0"/>
        <w:snapToGrid w:val="0"/>
        <w:spacing w:before="0" w:beforeAutospacing="0" w:after="0" w:afterAutospacing="0" w:line="480" w:lineRule="exact"/>
        <w:ind w:firstLine="480"/>
        <w:jc w:val="both"/>
        <w:rPr>
          <w:color w:val="auto"/>
          <w:kern w:val="2"/>
          <w:sz w:val="28"/>
          <w:szCs w:val="28"/>
        </w:rPr>
      </w:pPr>
      <w:r>
        <w:rPr>
          <w:rFonts w:hint="eastAsia"/>
          <w:color w:val="auto"/>
          <w:kern w:val="2"/>
          <w:sz w:val="28"/>
          <w:szCs w:val="28"/>
        </w:rPr>
        <w:t>（2）报考岗位所需的学历、学位证书原件和复印件（202</w:t>
      </w:r>
      <w:r>
        <w:rPr>
          <w:rFonts w:hint="eastAsia"/>
          <w:color w:val="auto"/>
          <w:kern w:val="2"/>
          <w:sz w:val="28"/>
          <w:szCs w:val="28"/>
          <w:lang w:val="en-US" w:eastAsia="zh-CN"/>
        </w:rPr>
        <w:t>2</w:t>
      </w:r>
      <w:r>
        <w:rPr>
          <w:rFonts w:hint="eastAsia"/>
          <w:color w:val="auto"/>
          <w:kern w:val="2"/>
          <w:sz w:val="28"/>
          <w:szCs w:val="28"/>
        </w:rPr>
        <w:t>年应届毕业生须提供《就业推荐表》、本科（研究生）期间的成绩单或相关证明材料（见附件</w:t>
      </w:r>
      <w:r>
        <w:rPr>
          <w:rFonts w:hint="eastAsia"/>
          <w:color w:val="auto"/>
          <w:kern w:val="2"/>
          <w:sz w:val="28"/>
          <w:szCs w:val="28"/>
          <w:lang w:val="en-US" w:eastAsia="zh-CN"/>
        </w:rPr>
        <w:t>5</w:t>
      </w:r>
      <w:r>
        <w:rPr>
          <w:rFonts w:hint="eastAsia"/>
          <w:color w:val="auto"/>
          <w:kern w:val="2"/>
          <w:sz w:val="28"/>
          <w:szCs w:val="28"/>
        </w:rPr>
        <w:t>），留学人员须提供教育部中国留学服务中心出具的境外学历、学位认证书）；</w:t>
      </w:r>
    </w:p>
    <w:p>
      <w:pPr>
        <w:pStyle w:val="6"/>
        <w:adjustRightInd w:val="0"/>
        <w:snapToGrid w:val="0"/>
        <w:spacing w:before="0" w:beforeAutospacing="0" w:after="0" w:afterAutospacing="0" w:line="480" w:lineRule="exact"/>
        <w:ind w:firstLine="480"/>
        <w:jc w:val="both"/>
        <w:rPr>
          <w:color w:val="auto"/>
          <w:kern w:val="2"/>
          <w:sz w:val="28"/>
          <w:szCs w:val="28"/>
        </w:rPr>
      </w:pPr>
      <w:r>
        <w:rPr>
          <w:rFonts w:hint="eastAsia"/>
          <w:color w:val="auto"/>
          <w:kern w:val="2"/>
          <w:sz w:val="28"/>
          <w:szCs w:val="28"/>
        </w:rPr>
        <w:t>（3）本人近期1寸免冠彩照1张；</w:t>
      </w:r>
    </w:p>
    <w:p>
      <w:pPr>
        <w:pStyle w:val="6"/>
        <w:adjustRightInd w:val="0"/>
        <w:snapToGrid w:val="0"/>
        <w:spacing w:before="0" w:beforeAutospacing="0" w:after="0" w:afterAutospacing="0" w:line="480" w:lineRule="exact"/>
        <w:ind w:firstLine="480"/>
        <w:jc w:val="both"/>
        <w:rPr>
          <w:color w:val="auto"/>
          <w:kern w:val="2"/>
          <w:sz w:val="28"/>
          <w:szCs w:val="28"/>
        </w:rPr>
      </w:pPr>
      <w:r>
        <w:rPr>
          <w:rFonts w:hint="eastAsia"/>
          <w:color w:val="auto"/>
          <w:kern w:val="2"/>
          <w:sz w:val="28"/>
          <w:szCs w:val="28"/>
        </w:rPr>
        <w:t>（4）《舟山市田家炳中学公开招聘教师报名表》（见附件2，由应聘人员自行打印填写，手写体签名）及报名表中所填内容相关证明材料；</w:t>
      </w:r>
    </w:p>
    <w:p>
      <w:pPr>
        <w:pStyle w:val="6"/>
        <w:adjustRightInd w:val="0"/>
        <w:snapToGrid w:val="0"/>
        <w:spacing w:before="0" w:beforeAutospacing="0" w:after="0" w:afterAutospacing="0" w:line="480" w:lineRule="exact"/>
        <w:ind w:firstLine="480"/>
        <w:jc w:val="both"/>
        <w:rPr>
          <w:color w:val="auto"/>
          <w:kern w:val="2"/>
          <w:sz w:val="28"/>
          <w:szCs w:val="28"/>
        </w:rPr>
      </w:pPr>
      <w:r>
        <w:rPr>
          <w:rFonts w:hint="eastAsia"/>
          <w:color w:val="auto"/>
          <w:kern w:val="2"/>
          <w:sz w:val="28"/>
          <w:szCs w:val="28"/>
        </w:rPr>
        <w:t>（5）硕士研究生需同时携带本科学历学位相关材料；</w:t>
      </w:r>
    </w:p>
    <w:p>
      <w:pPr>
        <w:pStyle w:val="6"/>
        <w:adjustRightInd w:val="0"/>
        <w:snapToGrid w:val="0"/>
        <w:spacing w:before="0" w:beforeAutospacing="0" w:after="0" w:afterAutospacing="0" w:line="480" w:lineRule="exact"/>
        <w:ind w:firstLine="480"/>
        <w:jc w:val="both"/>
        <w:rPr>
          <w:color w:val="auto"/>
          <w:kern w:val="2"/>
          <w:sz w:val="28"/>
          <w:szCs w:val="28"/>
        </w:rPr>
      </w:pPr>
      <w:r>
        <w:rPr>
          <w:rFonts w:hint="eastAsia"/>
          <w:color w:val="auto"/>
          <w:kern w:val="2"/>
          <w:sz w:val="28"/>
          <w:szCs w:val="28"/>
        </w:rPr>
        <w:t>（6）《报考诚信承诺书》（见附件3，由应聘人员自行打印，手写体签名）；</w:t>
      </w:r>
    </w:p>
    <w:p>
      <w:pPr>
        <w:pStyle w:val="6"/>
        <w:adjustRightInd w:val="0"/>
        <w:snapToGrid w:val="0"/>
        <w:spacing w:before="0" w:beforeAutospacing="0" w:after="0" w:afterAutospacing="0" w:line="480" w:lineRule="exact"/>
        <w:ind w:firstLine="480"/>
        <w:jc w:val="both"/>
        <w:rPr>
          <w:color w:val="auto"/>
          <w:kern w:val="2"/>
          <w:sz w:val="28"/>
          <w:szCs w:val="28"/>
        </w:rPr>
      </w:pPr>
      <w:r>
        <w:rPr>
          <w:rFonts w:hint="eastAsia"/>
          <w:color w:val="auto"/>
          <w:kern w:val="2"/>
          <w:sz w:val="28"/>
          <w:szCs w:val="28"/>
        </w:rPr>
        <w:t>（7）报名人员可携带能反映个人能力和业绩的相关资料，如获奖证书的原件和复印件等；</w:t>
      </w:r>
    </w:p>
    <w:p>
      <w:pPr>
        <w:pStyle w:val="6"/>
        <w:adjustRightInd w:val="0"/>
        <w:snapToGrid w:val="0"/>
        <w:spacing w:before="0" w:beforeAutospacing="0" w:after="0" w:afterAutospacing="0" w:line="480" w:lineRule="exact"/>
        <w:ind w:firstLine="480"/>
        <w:jc w:val="both"/>
        <w:rPr>
          <w:rFonts w:hint="default" w:eastAsia="宋体"/>
          <w:color w:val="auto"/>
          <w:kern w:val="2"/>
          <w:sz w:val="28"/>
          <w:szCs w:val="28"/>
          <w:lang w:val="en-US" w:eastAsia="zh-CN"/>
        </w:rPr>
      </w:pPr>
      <w:r>
        <w:rPr>
          <w:rFonts w:hint="eastAsia"/>
          <w:color w:val="auto"/>
          <w:kern w:val="2"/>
          <w:sz w:val="28"/>
          <w:szCs w:val="28"/>
        </w:rPr>
        <w:t>（8）</w:t>
      </w:r>
      <w:r>
        <w:rPr>
          <w:rFonts w:hint="eastAsia"/>
          <w:color w:val="auto"/>
          <w:kern w:val="2"/>
          <w:sz w:val="28"/>
          <w:szCs w:val="28"/>
          <w:lang w:val="en-US" w:eastAsia="zh-CN"/>
        </w:rPr>
        <w:t>考生防疫须知（见附件4）</w:t>
      </w:r>
    </w:p>
    <w:p>
      <w:pPr>
        <w:pStyle w:val="6"/>
        <w:adjustRightInd w:val="0"/>
        <w:snapToGrid w:val="0"/>
        <w:spacing w:before="0" w:beforeAutospacing="0" w:after="0" w:afterAutospacing="0" w:line="480" w:lineRule="exact"/>
        <w:ind w:firstLine="480"/>
        <w:jc w:val="both"/>
        <w:rPr>
          <w:color w:val="auto"/>
          <w:kern w:val="2"/>
          <w:sz w:val="28"/>
          <w:szCs w:val="28"/>
        </w:rPr>
      </w:pPr>
      <w:r>
        <w:rPr>
          <w:rFonts w:hint="eastAsia"/>
          <w:color w:val="auto"/>
          <w:kern w:val="2"/>
          <w:sz w:val="28"/>
          <w:szCs w:val="28"/>
        </w:rPr>
        <w:t>证件不全或所提供的证件与报考资格条件不符的，不得参加考试。未按规定时间、地点参加资格复审的，视作放弃考试。</w:t>
      </w:r>
    </w:p>
    <w:p>
      <w:pPr>
        <w:pStyle w:val="6"/>
        <w:adjustRightInd w:val="0"/>
        <w:snapToGrid w:val="0"/>
        <w:spacing w:before="0" w:beforeAutospacing="0" w:after="0" w:afterAutospacing="0" w:line="480" w:lineRule="exact"/>
        <w:ind w:firstLine="480"/>
        <w:jc w:val="both"/>
        <w:rPr>
          <w:color w:val="auto"/>
          <w:kern w:val="2"/>
          <w:sz w:val="28"/>
          <w:szCs w:val="28"/>
        </w:rPr>
      </w:pPr>
      <w:r>
        <w:rPr>
          <w:rFonts w:hint="eastAsia"/>
          <w:color w:val="auto"/>
          <w:kern w:val="2"/>
          <w:sz w:val="28"/>
          <w:szCs w:val="28"/>
        </w:rPr>
        <w:t>资格审核由舟山市田家炳中学负责组织实施。本次招聘不限开考比例。对报考人员在报名、资格审查、考试、体检、考察、公示、聘用等过程中，发现提供虚假材料或不符合报考条件的，取消招聘或聘用资格。</w:t>
      </w:r>
    </w:p>
    <w:p>
      <w:pPr>
        <w:pStyle w:val="6"/>
        <w:adjustRightInd w:val="0"/>
        <w:snapToGrid w:val="0"/>
        <w:spacing w:before="0" w:beforeAutospacing="0" w:after="0" w:afterAutospacing="0" w:line="480" w:lineRule="exact"/>
        <w:ind w:firstLine="480"/>
        <w:jc w:val="both"/>
        <w:rPr>
          <w:b/>
          <w:bCs/>
          <w:color w:val="auto"/>
          <w:kern w:val="2"/>
          <w:sz w:val="28"/>
          <w:szCs w:val="28"/>
        </w:rPr>
      </w:pPr>
      <w:r>
        <w:rPr>
          <w:rFonts w:hint="eastAsia"/>
          <w:b/>
          <w:bCs/>
          <w:color w:val="auto"/>
          <w:kern w:val="2"/>
          <w:sz w:val="28"/>
          <w:szCs w:val="28"/>
        </w:rPr>
        <w:t>五、考试</w:t>
      </w:r>
    </w:p>
    <w:p>
      <w:pPr>
        <w:pStyle w:val="6"/>
        <w:autoSpaceDE w:val="0"/>
        <w:autoSpaceDN w:val="0"/>
        <w:adjustRightInd w:val="0"/>
        <w:snapToGrid w:val="0"/>
        <w:spacing w:before="0" w:beforeAutospacing="0" w:after="0" w:afterAutospacing="0" w:line="480" w:lineRule="exact"/>
        <w:ind w:firstLine="482"/>
        <w:jc w:val="both"/>
        <w:rPr>
          <w:color w:val="auto"/>
          <w:kern w:val="2"/>
          <w:sz w:val="28"/>
          <w:szCs w:val="28"/>
        </w:rPr>
      </w:pPr>
      <w:r>
        <w:rPr>
          <w:rFonts w:hint="eastAsia"/>
          <w:color w:val="auto"/>
          <w:kern w:val="2"/>
          <w:sz w:val="28"/>
          <w:szCs w:val="28"/>
        </w:rPr>
        <w:t>（一）考试时间、地点</w:t>
      </w:r>
    </w:p>
    <w:p>
      <w:pPr>
        <w:pStyle w:val="6"/>
        <w:autoSpaceDE w:val="0"/>
        <w:autoSpaceDN w:val="0"/>
        <w:adjustRightInd w:val="0"/>
        <w:snapToGrid w:val="0"/>
        <w:spacing w:before="0" w:beforeAutospacing="0" w:after="0" w:afterAutospacing="0" w:line="480" w:lineRule="exact"/>
        <w:ind w:firstLine="482"/>
        <w:jc w:val="both"/>
        <w:rPr>
          <w:color w:val="auto"/>
          <w:kern w:val="2"/>
          <w:sz w:val="28"/>
          <w:szCs w:val="28"/>
        </w:rPr>
      </w:pPr>
      <w:r>
        <w:rPr>
          <w:rFonts w:hint="eastAsia"/>
          <w:color w:val="auto"/>
          <w:kern w:val="2"/>
          <w:sz w:val="28"/>
          <w:szCs w:val="28"/>
        </w:rPr>
        <w:t>具体时间、地点资格复审时通知，请考生保持通讯通畅。</w:t>
      </w:r>
    </w:p>
    <w:p>
      <w:pPr>
        <w:pStyle w:val="6"/>
        <w:autoSpaceDE w:val="0"/>
        <w:autoSpaceDN w:val="0"/>
        <w:adjustRightInd w:val="0"/>
        <w:snapToGrid w:val="0"/>
        <w:spacing w:before="0" w:beforeAutospacing="0" w:after="0" w:afterAutospacing="0" w:line="480" w:lineRule="exact"/>
        <w:ind w:firstLine="482"/>
        <w:jc w:val="both"/>
        <w:rPr>
          <w:color w:val="auto"/>
          <w:kern w:val="2"/>
          <w:sz w:val="28"/>
          <w:szCs w:val="28"/>
        </w:rPr>
      </w:pPr>
      <w:r>
        <w:rPr>
          <w:rFonts w:hint="eastAsia"/>
          <w:color w:val="auto"/>
          <w:kern w:val="2"/>
          <w:sz w:val="28"/>
          <w:szCs w:val="28"/>
        </w:rPr>
        <w:t>（二）考试方法</w:t>
      </w:r>
    </w:p>
    <w:p>
      <w:pPr>
        <w:pStyle w:val="6"/>
        <w:adjustRightInd w:val="0"/>
        <w:snapToGrid w:val="0"/>
        <w:spacing w:before="0" w:beforeAutospacing="0" w:after="0" w:afterAutospacing="0" w:line="480" w:lineRule="exact"/>
        <w:ind w:firstLine="480"/>
        <w:jc w:val="both"/>
        <w:rPr>
          <w:color w:val="auto"/>
          <w:kern w:val="2"/>
          <w:sz w:val="28"/>
          <w:szCs w:val="28"/>
        </w:rPr>
      </w:pPr>
      <w:r>
        <w:rPr>
          <w:rFonts w:hint="eastAsia"/>
          <w:color w:val="auto"/>
          <w:kern w:val="2"/>
          <w:sz w:val="28"/>
          <w:szCs w:val="28"/>
        </w:rPr>
        <w:t>考试形式为笔试、面试相结合的方式，报考体育教师岗位的，还需增加专业技能测试。</w:t>
      </w:r>
    </w:p>
    <w:p>
      <w:pPr>
        <w:pStyle w:val="6"/>
        <w:adjustRightInd w:val="0"/>
        <w:snapToGrid w:val="0"/>
        <w:spacing w:before="0" w:beforeAutospacing="0" w:after="0" w:afterAutospacing="0" w:line="480" w:lineRule="exact"/>
        <w:ind w:firstLine="480"/>
        <w:jc w:val="both"/>
        <w:rPr>
          <w:color w:val="auto"/>
          <w:sz w:val="28"/>
          <w:szCs w:val="28"/>
          <w:highlight w:val="yellow"/>
        </w:rPr>
      </w:pPr>
      <w:r>
        <w:rPr>
          <w:rFonts w:hint="eastAsia"/>
          <w:color w:val="auto"/>
          <w:kern w:val="2"/>
          <w:sz w:val="28"/>
          <w:szCs w:val="28"/>
        </w:rPr>
        <w:t>1.笔试内容主要为与报考岗位相关的学科专业知识，笔试满分为100分；笔试成绩不计入总成绩。笔试时间、地点以</w:t>
      </w:r>
      <w:r>
        <w:rPr>
          <w:rFonts w:hint="eastAsia"/>
          <w:b/>
          <w:bCs/>
          <w:color w:val="auto"/>
          <w:sz w:val="28"/>
          <w:szCs w:val="28"/>
        </w:rPr>
        <w:t>短信通知方式</w:t>
      </w:r>
      <w:r>
        <w:rPr>
          <w:rFonts w:hint="eastAsia"/>
          <w:color w:val="auto"/>
          <w:kern w:val="2"/>
          <w:sz w:val="28"/>
          <w:szCs w:val="28"/>
        </w:rPr>
        <w:t>告知。笔试结束后，在招聘计划数的3倍确定面试对象。面试对象人数若出现不足规定比例，根据实际情况确定。</w:t>
      </w:r>
    </w:p>
    <w:p>
      <w:pPr>
        <w:widowControl/>
        <w:shd w:val="clear" w:color="auto" w:fill="FFFFFF"/>
        <w:adjustRightInd w:val="0"/>
        <w:snapToGrid w:val="0"/>
        <w:spacing w:line="480" w:lineRule="exact"/>
        <w:ind w:firstLine="555"/>
        <w:textAlignment w:val="baseline"/>
        <w:rPr>
          <w:rFonts w:ascii="宋体" w:hAnsi="宋体" w:eastAsia="宋体" w:cs="宋体"/>
          <w:color w:val="auto"/>
          <w:sz w:val="28"/>
          <w:szCs w:val="28"/>
        </w:rPr>
      </w:pPr>
      <w:r>
        <w:rPr>
          <w:rFonts w:hint="eastAsia" w:ascii="宋体" w:hAnsi="宋体" w:eastAsia="宋体" w:cs="宋体"/>
          <w:color w:val="auto"/>
          <w:sz w:val="28"/>
          <w:szCs w:val="28"/>
        </w:rPr>
        <w:t>2.面试满分为100分，模拟课堂教学和结构化面试各占50%。面试旨在考察考生的专业知识水平和理解、表达、逻辑能力。模拟课堂教学是从教材中抽取一个课题，根据该课题的内容确定教学目标，设计教学方案，实施模拟课堂教学，考生通过完成相应的教学任务，来表现自己的教学思想、教学能力和教学基本功。备课时间4</w:t>
      </w:r>
      <w:r>
        <w:rPr>
          <w:rFonts w:hint="eastAsia" w:ascii="宋体" w:hAnsi="宋体" w:eastAsia="宋体" w:cs="宋体"/>
          <w:color w:val="auto"/>
          <w:sz w:val="28"/>
          <w:szCs w:val="28"/>
          <w:lang w:val="en-US" w:eastAsia="zh-CN"/>
        </w:rPr>
        <w:t>0</w:t>
      </w:r>
      <w:r>
        <w:rPr>
          <w:rFonts w:hint="eastAsia" w:ascii="宋体" w:hAnsi="宋体" w:eastAsia="宋体" w:cs="宋体"/>
          <w:color w:val="auto"/>
          <w:sz w:val="28"/>
          <w:szCs w:val="28"/>
        </w:rPr>
        <w:t>分钟，模拟课堂教学15分钟。面试合格分为60分，低于60分者，不得列入体检和考察对象。</w:t>
      </w:r>
    </w:p>
    <w:p>
      <w:pPr>
        <w:widowControl/>
        <w:shd w:val="clear" w:color="auto" w:fill="FFFFFF"/>
        <w:adjustRightInd w:val="0"/>
        <w:snapToGrid w:val="0"/>
        <w:spacing w:line="480" w:lineRule="exact"/>
        <w:ind w:firstLine="555"/>
        <w:textAlignment w:val="baseline"/>
        <w:rPr>
          <w:rFonts w:ascii="宋体" w:hAnsi="宋体" w:eastAsia="宋体" w:cs="宋体"/>
          <w:color w:val="auto"/>
          <w:sz w:val="28"/>
          <w:szCs w:val="28"/>
        </w:rPr>
      </w:pPr>
      <w:r>
        <w:rPr>
          <w:rFonts w:hint="eastAsia" w:ascii="宋体" w:hAnsi="宋体" w:eastAsia="宋体" w:cs="宋体"/>
          <w:color w:val="auto"/>
          <w:sz w:val="28"/>
          <w:szCs w:val="28"/>
        </w:rPr>
        <w:t>3. 专业技能测试主要考察专业实践水平和技能技巧。专业技能测试满分均为100分，合格分均为60分，低于60分的，不进入下一环节。</w:t>
      </w:r>
    </w:p>
    <w:p>
      <w:pPr>
        <w:widowControl/>
        <w:shd w:val="clear" w:color="auto" w:fill="FFFFFF"/>
        <w:adjustRightInd w:val="0"/>
        <w:snapToGrid w:val="0"/>
        <w:spacing w:line="480" w:lineRule="exact"/>
        <w:ind w:firstLine="555"/>
        <w:textAlignment w:val="baseline"/>
        <w:rPr>
          <w:rFonts w:ascii="宋体" w:hAnsi="宋体" w:eastAsia="宋体" w:cs="宋体"/>
          <w:color w:val="auto"/>
          <w:sz w:val="28"/>
          <w:szCs w:val="28"/>
        </w:rPr>
      </w:pPr>
      <w:r>
        <w:rPr>
          <w:rFonts w:hint="eastAsia" w:ascii="宋体" w:hAnsi="宋体" w:eastAsia="宋体" w:cs="宋体"/>
          <w:color w:val="auto"/>
          <w:sz w:val="28"/>
          <w:szCs w:val="28"/>
        </w:rPr>
        <w:t>考试结束后，有考试、面试但无专业技能测试的，面试成绩即为考试总成绩；有考试、面试和专业技能测试的，按专业技能测试成绩50%+面试成绩50%折合为考试总成绩。根据面试成绩高低，按照招聘计划数1：1的比例确定体检、考察对象。若总成绩相同，以面试、专业技能测试、笔试优先级排序，按成绩高低确定最终名次，若成绩仍相同的，则加试。</w:t>
      </w:r>
    </w:p>
    <w:p>
      <w:pPr>
        <w:widowControl/>
        <w:shd w:val="clear" w:color="auto" w:fill="FFFFFF"/>
        <w:adjustRightInd w:val="0"/>
        <w:snapToGrid w:val="0"/>
        <w:spacing w:line="480" w:lineRule="exact"/>
        <w:ind w:firstLine="555"/>
        <w:textAlignment w:val="baseline"/>
        <w:rPr>
          <w:b/>
          <w:bCs/>
          <w:color w:val="auto"/>
          <w:sz w:val="28"/>
          <w:szCs w:val="28"/>
        </w:rPr>
      </w:pPr>
      <w:r>
        <w:rPr>
          <w:rFonts w:hint="eastAsia"/>
          <w:b/>
          <w:bCs/>
          <w:color w:val="auto"/>
          <w:sz w:val="28"/>
          <w:szCs w:val="28"/>
        </w:rPr>
        <w:t>六、体检及考察</w:t>
      </w:r>
    </w:p>
    <w:p>
      <w:pPr>
        <w:widowControl/>
        <w:adjustRightInd w:val="0"/>
        <w:snapToGrid w:val="0"/>
        <w:spacing w:line="480" w:lineRule="exact"/>
        <w:ind w:firstLine="555"/>
        <w:rPr>
          <w:rFonts w:ascii="宋体" w:hAnsi="宋体" w:eastAsia="宋体" w:cs="宋体"/>
          <w:color w:val="auto"/>
          <w:sz w:val="28"/>
          <w:szCs w:val="28"/>
        </w:rPr>
      </w:pPr>
      <w:r>
        <w:rPr>
          <w:rFonts w:hint="eastAsia" w:ascii="宋体" w:hAnsi="宋体" w:eastAsia="宋体" w:cs="宋体"/>
          <w:color w:val="auto"/>
          <w:sz w:val="28"/>
          <w:szCs w:val="28"/>
        </w:rPr>
        <w:t>体检按照人社部、国家卫计委、国家公务员局《关于修订〈公务员录用体检通用标准（试行）〉及〈公务员录用体检操作手册（试行）〉有关内容的通知》（人社部发〔2016〕140号）政策执行。报考人员不按规定时间、地点参加体检的，视作放弃体检。考察参照国家公务员局《关于做好公务员录用考察工作的通知》（国公局发〔2013〕2号）执行，考察不合格者不得聘用。</w:t>
      </w:r>
    </w:p>
    <w:p>
      <w:pPr>
        <w:widowControl/>
        <w:shd w:val="clear" w:color="auto" w:fill="FFFFFF"/>
        <w:adjustRightInd w:val="0"/>
        <w:snapToGrid w:val="0"/>
        <w:spacing w:line="480" w:lineRule="exact"/>
        <w:ind w:firstLine="555"/>
        <w:rPr>
          <w:rFonts w:ascii="宋体" w:hAnsi="宋体" w:eastAsia="宋体" w:cs="宋体"/>
          <w:b/>
          <w:bCs/>
          <w:color w:val="auto"/>
          <w:sz w:val="28"/>
          <w:szCs w:val="28"/>
        </w:rPr>
      </w:pPr>
      <w:r>
        <w:rPr>
          <w:rFonts w:hint="eastAsia" w:ascii="宋体" w:hAnsi="宋体" w:eastAsia="宋体" w:cs="宋体"/>
          <w:b/>
          <w:bCs/>
          <w:color w:val="auto"/>
          <w:sz w:val="28"/>
          <w:szCs w:val="28"/>
        </w:rPr>
        <w:t>七、公示及聘用</w:t>
      </w:r>
    </w:p>
    <w:p>
      <w:pPr>
        <w:widowControl/>
        <w:shd w:val="clear" w:color="auto" w:fill="FFFFFF"/>
        <w:adjustRightInd w:val="0"/>
        <w:snapToGrid w:val="0"/>
        <w:spacing w:line="480" w:lineRule="exact"/>
        <w:ind w:firstLine="555"/>
        <w:rPr>
          <w:rFonts w:ascii="宋体" w:hAnsi="宋体" w:eastAsia="宋体" w:cs="宋体"/>
          <w:color w:val="auto"/>
          <w:sz w:val="28"/>
          <w:szCs w:val="28"/>
        </w:rPr>
      </w:pPr>
      <w:r>
        <w:rPr>
          <w:rFonts w:hint="eastAsia" w:ascii="宋体" w:hAnsi="宋体" w:eastAsia="宋体" w:cs="宋体"/>
          <w:color w:val="auto"/>
          <w:sz w:val="28"/>
          <w:szCs w:val="28"/>
        </w:rPr>
        <w:t>经体检、考察合格者，按岗位确定拟聘用人选，并在舟山市田家炳中学网站公示7个工作日。公示期满后，没有反映问题或反映问题经核实不影响聘用的，在规定时间内签订聘用合同，办理聘用手续。</w:t>
      </w:r>
    </w:p>
    <w:p>
      <w:pPr>
        <w:widowControl/>
        <w:shd w:val="clear" w:color="auto" w:fill="FFFFFF"/>
        <w:adjustRightInd w:val="0"/>
        <w:snapToGrid w:val="0"/>
        <w:spacing w:line="480" w:lineRule="exact"/>
        <w:ind w:firstLine="555"/>
        <w:textAlignment w:val="baseline"/>
        <w:rPr>
          <w:rFonts w:ascii="宋体" w:hAnsi="宋体" w:eastAsia="宋体" w:cs="宋体"/>
          <w:color w:val="auto"/>
          <w:sz w:val="28"/>
          <w:szCs w:val="28"/>
        </w:rPr>
      </w:pPr>
      <w:r>
        <w:rPr>
          <w:rFonts w:hint="eastAsia" w:ascii="宋体" w:hAnsi="宋体" w:eastAsia="宋体" w:cs="宋体"/>
          <w:color w:val="auto"/>
          <w:sz w:val="28"/>
          <w:szCs w:val="28"/>
        </w:rPr>
        <w:t>拟聘用对象公示后，在规定时间里无正当理由逾期不报到的、</w:t>
      </w:r>
      <w:r>
        <w:rPr>
          <w:rFonts w:hint="eastAsia" w:ascii="宋体" w:hAnsi="宋体" w:eastAsia="宋体" w:cs="宋体"/>
          <w:b/>
          <w:bCs/>
          <w:color w:val="auto"/>
          <w:kern w:val="0"/>
          <w:sz w:val="28"/>
          <w:szCs w:val="28"/>
        </w:rPr>
        <w:t>202</w:t>
      </w:r>
      <w:r>
        <w:rPr>
          <w:rFonts w:hint="eastAsia" w:ascii="宋体" w:hAnsi="宋体" w:eastAsia="宋体" w:cs="宋体"/>
          <w:b/>
          <w:bCs/>
          <w:color w:val="auto"/>
          <w:kern w:val="0"/>
          <w:sz w:val="28"/>
          <w:szCs w:val="28"/>
          <w:lang w:val="en-US" w:eastAsia="zh-CN"/>
        </w:rPr>
        <w:t>2</w:t>
      </w:r>
      <w:r>
        <w:rPr>
          <w:rFonts w:hint="eastAsia" w:ascii="宋体" w:hAnsi="宋体" w:eastAsia="宋体" w:cs="宋体"/>
          <w:b/>
          <w:bCs/>
          <w:color w:val="auto"/>
          <w:kern w:val="0"/>
          <w:sz w:val="28"/>
          <w:szCs w:val="28"/>
        </w:rPr>
        <w:t>年全日制普通高校应届毕业生不能在202</w:t>
      </w:r>
      <w:r>
        <w:rPr>
          <w:rFonts w:hint="eastAsia" w:ascii="宋体" w:hAnsi="宋体" w:eastAsia="宋体" w:cs="宋体"/>
          <w:b/>
          <w:bCs/>
          <w:color w:val="auto"/>
          <w:kern w:val="0"/>
          <w:sz w:val="28"/>
          <w:szCs w:val="28"/>
          <w:lang w:val="en-US" w:eastAsia="zh-CN"/>
        </w:rPr>
        <w:t>2</w:t>
      </w:r>
      <w:r>
        <w:rPr>
          <w:rFonts w:hint="eastAsia" w:ascii="宋体" w:hAnsi="宋体" w:eastAsia="宋体" w:cs="宋体"/>
          <w:b/>
          <w:bCs/>
          <w:color w:val="auto"/>
          <w:kern w:val="0"/>
          <w:sz w:val="28"/>
          <w:szCs w:val="28"/>
        </w:rPr>
        <w:t>年7月30日前提供报考岗位规定的学历、学位证书的，均取消聘用资格</w:t>
      </w:r>
      <w:r>
        <w:rPr>
          <w:rFonts w:hint="eastAsia" w:ascii="宋体" w:hAnsi="宋体" w:eastAsia="宋体" w:cs="宋体"/>
          <w:color w:val="auto"/>
          <w:kern w:val="0"/>
          <w:sz w:val="28"/>
          <w:szCs w:val="28"/>
        </w:rPr>
        <w:t>；</w:t>
      </w:r>
      <w:r>
        <w:rPr>
          <w:rFonts w:hint="eastAsia" w:ascii="宋体" w:hAnsi="宋体" w:eastAsia="宋体" w:cs="宋体"/>
          <w:color w:val="auto"/>
          <w:sz w:val="28"/>
          <w:szCs w:val="28"/>
        </w:rPr>
        <w:t>聘用人员须在工作后一年内取得教师资格证书，否则将解除聘用合同。</w:t>
      </w:r>
    </w:p>
    <w:p>
      <w:pPr>
        <w:widowControl/>
        <w:shd w:val="clear" w:color="auto" w:fill="FFFFFF"/>
        <w:adjustRightInd w:val="0"/>
        <w:snapToGrid w:val="0"/>
        <w:spacing w:line="480" w:lineRule="exact"/>
        <w:ind w:firstLine="555"/>
        <w:textAlignment w:val="baseline"/>
        <w:rPr>
          <w:rFonts w:ascii="宋体" w:hAnsi="宋体" w:eastAsia="宋体" w:cs="宋体"/>
          <w:b/>
          <w:bCs/>
          <w:color w:val="auto"/>
          <w:sz w:val="28"/>
          <w:szCs w:val="28"/>
        </w:rPr>
      </w:pPr>
      <w:r>
        <w:rPr>
          <w:rFonts w:hint="eastAsia" w:ascii="宋体" w:hAnsi="宋体" w:eastAsia="宋体" w:cs="宋体"/>
          <w:b/>
          <w:bCs/>
          <w:color w:val="auto"/>
          <w:sz w:val="28"/>
          <w:szCs w:val="28"/>
        </w:rPr>
        <w:t>八、其他事项</w:t>
      </w:r>
    </w:p>
    <w:p>
      <w:pPr>
        <w:widowControl/>
        <w:shd w:val="clear" w:color="auto" w:fill="FFFFFF"/>
        <w:adjustRightInd w:val="0"/>
        <w:snapToGrid w:val="0"/>
        <w:spacing w:line="480" w:lineRule="exact"/>
        <w:ind w:firstLine="555"/>
        <w:textAlignment w:val="baseline"/>
        <w:rPr>
          <w:rFonts w:ascii="宋体" w:hAnsi="宋体" w:eastAsia="宋体" w:cs="宋体"/>
          <w:color w:val="auto"/>
          <w:sz w:val="28"/>
          <w:szCs w:val="28"/>
        </w:rPr>
      </w:pPr>
      <w:r>
        <w:rPr>
          <w:rFonts w:hint="eastAsia" w:ascii="宋体" w:hAnsi="宋体" w:eastAsia="宋体" w:cs="宋体"/>
          <w:color w:val="auto"/>
          <w:sz w:val="28"/>
          <w:szCs w:val="28"/>
        </w:rPr>
        <w:t>（一）本次招聘工作中，体检、考察不合格或放弃的，在成绩合格人员中按考试成绩从高分到低分依次递补。</w:t>
      </w:r>
    </w:p>
    <w:p>
      <w:pPr>
        <w:widowControl/>
        <w:shd w:val="clear" w:color="auto" w:fill="FFFFFF"/>
        <w:adjustRightInd w:val="0"/>
        <w:snapToGrid w:val="0"/>
        <w:spacing w:line="480" w:lineRule="exact"/>
        <w:ind w:firstLine="555"/>
        <w:textAlignment w:val="baseline"/>
        <w:rPr>
          <w:rFonts w:ascii="宋体" w:hAnsi="宋体" w:eastAsia="宋体" w:cs="宋体"/>
          <w:color w:val="auto"/>
          <w:sz w:val="28"/>
          <w:szCs w:val="28"/>
        </w:rPr>
      </w:pPr>
      <w:r>
        <w:rPr>
          <w:rFonts w:hint="eastAsia" w:ascii="宋体" w:hAnsi="宋体" w:eastAsia="宋体" w:cs="宋体"/>
          <w:color w:val="auto"/>
          <w:sz w:val="28"/>
          <w:szCs w:val="28"/>
        </w:rPr>
        <w:t>（二）报考人员须用第二代身份证号码报名。</w:t>
      </w:r>
    </w:p>
    <w:p>
      <w:pPr>
        <w:widowControl/>
        <w:shd w:val="clear" w:color="auto" w:fill="FFFFFF"/>
        <w:adjustRightInd w:val="0"/>
        <w:snapToGrid w:val="0"/>
        <w:spacing w:line="480" w:lineRule="exact"/>
        <w:ind w:firstLine="555"/>
        <w:textAlignment w:val="baseline"/>
        <w:rPr>
          <w:rFonts w:ascii="宋体" w:hAnsi="宋体" w:eastAsia="宋体" w:cs="宋体"/>
          <w:color w:val="auto"/>
          <w:sz w:val="28"/>
          <w:szCs w:val="28"/>
        </w:rPr>
      </w:pPr>
      <w:r>
        <w:rPr>
          <w:rFonts w:hint="eastAsia" w:ascii="宋体" w:hAnsi="宋体" w:eastAsia="宋体" w:cs="宋体"/>
          <w:color w:val="auto"/>
          <w:sz w:val="28"/>
          <w:szCs w:val="28"/>
        </w:rPr>
        <w:t>（三）报考人员对本招聘公告有异议的，可在公布之日起7日内向舟山市田家炳中学反映。</w:t>
      </w:r>
    </w:p>
    <w:p>
      <w:pPr>
        <w:widowControl/>
        <w:shd w:val="clear" w:color="auto" w:fill="FFFFFF"/>
        <w:adjustRightInd w:val="0"/>
        <w:snapToGrid w:val="0"/>
        <w:spacing w:line="480" w:lineRule="exact"/>
        <w:ind w:firstLine="555"/>
        <w:textAlignment w:val="baseline"/>
        <w:rPr>
          <w:rFonts w:ascii="宋体" w:hAnsi="宋体" w:eastAsia="宋体" w:cs="宋体"/>
          <w:color w:val="auto"/>
          <w:sz w:val="28"/>
          <w:szCs w:val="28"/>
        </w:rPr>
      </w:pPr>
      <w:r>
        <w:rPr>
          <w:rFonts w:hint="eastAsia" w:ascii="宋体" w:hAnsi="宋体" w:eastAsia="宋体" w:cs="宋体"/>
          <w:color w:val="auto"/>
          <w:sz w:val="28"/>
          <w:szCs w:val="28"/>
        </w:rPr>
        <w:t>（四）本公告未尽事宜，由舟山市田家炳中学负责解释。咨询电话：0580-2613072，王老师（18905808797），监督电话：0580-26</w:t>
      </w:r>
      <w:r>
        <w:rPr>
          <w:rFonts w:hint="eastAsia" w:ascii="宋体" w:hAnsi="宋体" w:eastAsia="宋体" w:cs="宋体"/>
          <w:color w:val="auto"/>
          <w:sz w:val="28"/>
          <w:szCs w:val="28"/>
          <w:lang w:val="en-US" w:eastAsia="zh-CN"/>
        </w:rPr>
        <w:t>13059</w:t>
      </w:r>
      <w:r>
        <w:rPr>
          <w:rFonts w:hint="eastAsia" w:ascii="宋体" w:hAnsi="宋体" w:eastAsia="宋体" w:cs="宋体"/>
          <w:color w:val="auto"/>
          <w:sz w:val="28"/>
          <w:szCs w:val="28"/>
        </w:rPr>
        <w:t>。</w:t>
      </w:r>
    </w:p>
    <w:p>
      <w:pPr>
        <w:widowControl/>
        <w:shd w:val="clear" w:color="auto" w:fill="FFFFFF"/>
        <w:adjustRightInd w:val="0"/>
        <w:snapToGrid w:val="0"/>
        <w:spacing w:line="480" w:lineRule="exact"/>
        <w:ind w:firstLine="555"/>
        <w:textAlignment w:val="baseline"/>
        <w:rPr>
          <w:rFonts w:ascii="宋体" w:hAnsi="宋体" w:eastAsia="宋体" w:cs="宋体"/>
          <w:color w:val="auto"/>
          <w:sz w:val="28"/>
          <w:szCs w:val="28"/>
        </w:rPr>
      </w:pPr>
      <w:r>
        <w:rPr>
          <w:rFonts w:hint="eastAsia" w:ascii="宋体" w:hAnsi="宋体" w:eastAsia="宋体" w:cs="宋体"/>
          <w:color w:val="auto"/>
          <w:sz w:val="28"/>
          <w:szCs w:val="28"/>
        </w:rPr>
        <w:t>（五）考试违纪违规行为的认定和处理，按照《事业单位公开招聘违纪违规行为处理规定》(人社部令第35号)执行。</w:t>
      </w:r>
    </w:p>
    <w:p>
      <w:pPr>
        <w:widowControl/>
        <w:shd w:val="clear" w:color="auto" w:fill="FFFFFF"/>
        <w:adjustRightInd w:val="0"/>
        <w:snapToGrid w:val="0"/>
        <w:spacing w:line="480" w:lineRule="exact"/>
        <w:ind w:firstLine="6020" w:firstLineChars="2150"/>
        <w:textAlignment w:val="baseline"/>
        <w:rPr>
          <w:rFonts w:ascii="宋体" w:hAnsi="宋体" w:eastAsia="宋体" w:cs="宋体"/>
          <w:color w:val="auto"/>
          <w:sz w:val="28"/>
          <w:szCs w:val="28"/>
        </w:rPr>
      </w:pPr>
      <w:r>
        <w:rPr>
          <w:rFonts w:hint="eastAsia" w:ascii="宋体" w:hAnsi="宋体" w:eastAsia="宋体" w:cs="宋体"/>
          <w:color w:val="auto"/>
          <w:sz w:val="28"/>
          <w:szCs w:val="28"/>
        </w:rPr>
        <w:t>舟山市田家炳中学</w:t>
      </w:r>
    </w:p>
    <w:p>
      <w:pPr>
        <w:widowControl/>
        <w:shd w:val="clear" w:color="auto" w:fill="FFFFFF"/>
        <w:adjustRightInd w:val="0"/>
        <w:snapToGrid w:val="0"/>
        <w:spacing w:line="480" w:lineRule="exact"/>
        <w:ind w:firstLine="6300" w:firstLineChars="2250"/>
        <w:textAlignment w:val="baseline"/>
        <w:rPr>
          <w:color w:val="auto"/>
        </w:rPr>
      </w:pPr>
      <w:r>
        <w:rPr>
          <w:rFonts w:hint="eastAsia" w:ascii="宋体" w:hAnsi="宋体" w:eastAsia="宋体" w:cs="宋体"/>
          <w:color w:val="auto"/>
          <w:sz w:val="28"/>
          <w:szCs w:val="28"/>
        </w:rPr>
        <w:t>202</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10</w:t>
      </w:r>
      <w:r>
        <w:rPr>
          <w:rFonts w:hint="eastAsia" w:ascii="宋体" w:hAnsi="宋体" w:eastAsia="宋体" w:cs="宋体"/>
          <w:color w:val="auto"/>
          <w:sz w:val="28"/>
          <w:szCs w:val="28"/>
        </w:rPr>
        <w:t>日</w:t>
      </w:r>
    </w:p>
    <w:sectPr>
      <w:pgSz w:w="11906" w:h="16838"/>
      <w:pgMar w:top="1440" w:right="1701" w:bottom="992" w:left="1701"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9D4"/>
    <w:rsid w:val="00005E45"/>
    <w:rsid w:val="00010260"/>
    <w:rsid w:val="00017F9E"/>
    <w:rsid w:val="00081E80"/>
    <w:rsid w:val="00087F12"/>
    <w:rsid w:val="000A465B"/>
    <w:rsid w:val="000F0181"/>
    <w:rsid w:val="00117330"/>
    <w:rsid w:val="00133627"/>
    <w:rsid w:val="00136926"/>
    <w:rsid w:val="001D06FA"/>
    <w:rsid w:val="00275C67"/>
    <w:rsid w:val="00294810"/>
    <w:rsid w:val="0029557C"/>
    <w:rsid w:val="003368F0"/>
    <w:rsid w:val="00341502"/>
    <w:rsid w:val="00375053"/>
    <w:rsid w:val="00377103"/>
    <w:rsid w:val="003776B0"/>
    <w:rsid w:val="0038013D"/>
    <w:rsid w:val="00390AAC"/>
    <w:rsid w:val="00406C7C"/>
    <w:rsid w:val="00430549"/>
    <w:rsid w:val="00441833"/>
    <w:rsid w:val="00446987"/>
    <w:rsid w:val="0046002B"/>
    <w:rsid w:val="00466DD5"/>
    <w:rsid w:val="004830E4"/>
    <w:rsid w:val="00512FEB"/>
    <w:rsid w:val="0058747C"/>
    <w:rsid w:val="00593519"/>
    <w:rsid w:val="006236DC"/>
    <w:rsid w:val="00682F81"/>
    <w:rsid w:val="0068567C"/>
    <w:rsid w:val="0069026E"/>
    <w:rsid w:val="006A09D4"/>
    <w:rsid w:val="006D6A61"/>
    <w:rsid w:val="006E1AB2"/>
    <w:rsid w:val="007430E1"/>
    <w:rsid w:val="00765B6B"/>
    <w:rsid w:val="007B74AC"/>
    <w:rsid w:val="00806EDA"/>
    <w:rsid w:val="008F3421"/>
    <w:rsid w:val="00980120"/>
    <w:rsid w:val="00981CA2"/>
    <w:rsid w:val="009A608E"/>
    <w:rsid w:val="009E64B6"/>
    <w:rsid w:val="009F6743"/>
    <w:rsid w:val="00A16126"/>
    <w:rsid w:val="00A8015B"/>
    <w:rsid w:val="00AC2053"/>
    <w:rsid w:val="00AD2075"/>
    <w:rsid w:val="00AF712F"/>
    <w:rsid w:val="00AF7F7E"/>
    <w:rsid w:val="00B01447"/>
    <w:rsid w:val="00B03DA7"/>
    <w:rsid w:val="00B44FA8"/>
    <w:rsid w:val="00BA1A1B"/>
    <w:rsid w:val="00C20E94"/>
    <w:rsid w:val="00C3324F"/>
    <w:rsid w:val="00C43C84"/>
    <w:rsid w:val="00C641E3"/>
    <w:rsid w:val="00C6448F"/>
    <w:rsid w:val="00C7286F"/>
    <w:rsid w:val="00C75DDA"/>
    <w:rsid w:val="00CE243F"/>
    <w:rsid w:val="00D568B4"/>
    <w:rsid w:val="00D918EB"/>
    <w:rsid w:val="00DB1868"/>
    <w:rsid w:val="00DB4947"/>
    <w:rsid w:val="00DD34F5"/>
    <w:rsid w:val="00E60731"/>
    <w:rsid w:val="00EF5BEC"/>
    <w:rsid w:val="00FE1D60"/>
    <w:rsid w:val="012F345F"/>
    <w:rsid w:val="04424A0F"/>
    <w:rsid w:val="07EF5809"/>
    <w:rsid w:val="0D50162B"/>
    <w:rsid w:val="131215E1"/>
    <w:rsid w:val="142F1AFF"/>
    <w:rsid w:val="1DC23C68"/>
    <w:rsid w:val="226D6F5A"/>
    <w:rsid w:val="24B51F37"/>
    <w:rsid w:val="2A651256"/>
    <w:rsid w:val="2E7F6F2C"/>
    <w:rsid w:val="3D2329E9"/>
    <w:rsid w:val="40A90E77"/>
    <w:rsid w:val="4DE264D6"/>
    <w:rsid w:val="5419197A"/>
    <w:rsid w:val="61DF3FED"/>
    <w:rsid w:val="7B1706F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11"/>
    <w:unhideWhenUsed/>
    <w:uiPriority w:val="99"/>
    <w:pPr>
      <w:ind w:left="100" w:leftChars="2500"/>
    </w:pPr>
  </w:style>
  <w:style w:type="paragraph" w:styleId="3">
    <w:name w:val="Balloon Text"/>
    <w:basedOn w:val="1"/>
    <w:link w:val="14"/>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unhideWhenUsed/>
    <w:qFormat/>
    <w:uiPriority w:val="99"/>
    <w:rPr>
      <w:color w:val="0000FF"/>
      <w:u w:val="single"/>
    </w:rPr>
  </w:style>
  <w:style w:type="character" w:customStyle="1" w:styleId="11">
    <w:name w:val="日期 Char"/>
    <w:basedOn w:val="7"/>
    <w:link w:val="2"/>
    <w:semiHidden/>
    <w:qFormat/>
    <w:uiPriority w:val="99"/>
  </w:style>
  <w:style w:type="character" w:customStyle="1" w:styleId="12">
    <w:name w:val="页眉 Char"/>
    <w:basedOn w:val="7"/>
    <w:link w:val="5"/>
    <w:qFormat/>
    <w:uiPriority w:val="99"/>
    <w:rPr>
      <w:sz w:val="18"/>
      <w:szCs w:val="18"/>
    </w:rPr>
  </w:style>
  <w:style w:type="character" w:customStyle="1" w:styleId="13">
    <w:name w:val="页脚 Char"/>
    <w:basedOn w:val="7"/>
    <w:link w:val="4"/>
    <w:qFormat/>
    <w:uiPriority w:val="99"/>
    <w:rPr>
      <w:sz w:val="18"/>
      <w:szCs w:val="18"/>
    </w:rPr>
  </w:style>
  <w:style w:type="character" w:customStyle="1" w:styleId="14">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A199BB-ADD3-4CF7-9B6A-BD969554C9DC}">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527</Words>
  <Characters>3009</Characters>
  <Lines>25</Lines>
  <Paragraphs>7</Paragraphs>
  <TotalTime>0</TotalTime>
  <ScaleCrop>false</ScaleCrop>
  <LinksUpToDate>false</LinksUpToDate>
  <CharactersWithSpaces>3529</CharactersWithSpaces>
  <Application>WPS Office_10.1.0.5842_F1E327BC-269C-435d-A152-05C5408002CA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2020-11-30T05:53:00Z</dcterms:created>
  <dc:creator>校务办 （田家炳）</dc:creator>
  <cp:lastModifiedBy>Administrator</cp:lastModifiedBy>
  <cp:lastPrinted>2020-12-08T04:59:00Z</cp:lastPrinted>
  <dcterms:modified xsi:type="dcterms:W3CDTF">2022-03-11T08:53:42Z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2052-10.1.0.5842</vt:lpwstr>
  </property>
  <property fmtid="{D5CDD505-2E9C-101B-9397-08002B2CF9AE}" pid="3" name="ICV">
    <vt:lpwstr>8105ABACE7EE44DC82832EB0916F5612</vt:lpwstr>
  </property>
</Properties>
</file>