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1"/>
        </w:tabs>
        <w:spacing w:line="240" w:lineRule="exact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附件1：</w:t>
      </w:r>
    </w:p>
    <w:p>
      <w:pPr>
        <w:jc w:val="center"/>
        <w:rPr>
          <w:rFonts w:eastAsia="黑体"/>
          <w:bCs/>
          <w:sz w:val="44"/>
          <w:szCs w:val="32"/>
        </w:rPr>
      </w:pPr>
      <w:r>
        <w:rPr>
          <w:rFonts w:hint="eastAsia" w:eastAsia="黑体"/>
          <w:bCs/>
          <w:sz w:val="44"/>
          <w:szCs w:val="32"/>
          <w:lang w:eastAsia="zh-CN"/>
        </w:rPr>
        <w:t>嵊泗县</w:t>
      </w:r>
      <w:r>
        <w:rPr>
          <w:rFonts w:hint="eastAsia" w:eastAsia="黑体"/>
          <w:bCs/>
          <w:sz w:val="44"/>
          <w:szCs w:val="32"/>
        </w:rPr>
        <w:t>事业单位公开招聘工作人员报名表</w:t>
      </w:r>
    </w:p>
    <w:p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 报考岗位：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192"/>
        <w:gridCol w:w="501"/>
        <w:gridCol w:w="146"/>
        <w:gridCol w:w="478"/>
        <w:gridCol w:w="356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近期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婚姻状况</w:t>
            </w: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专业技</w:t>
            </w:r>
          </w:p>
          <w:p>
            <w:pPr>
              <w:widowControl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术资格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left="1205" w:hanging="1205" w:hangingChars="500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报考承诺人（签名）：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2" w:firstLineChars="200"/>
      </w:pPr>
      <w:r>
        <w:rPr>
          <w:rFonts w:hint="eastAsia"/>
          <w:b/>
          <w:bCs/>
        </w:rPr>
        <w:t>注意：以上表格内容必须填写齐全。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2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2022-03-14T03:05:44Z</dcterms:created>
  <dc:creator>Administrator</dc:creator>
  <cp:lastModifiedBy>碳</cp:lastModifiedBy>
  <dcterms:modified xsi:type="dcterms:W3CDTF">2022-03-14T03:05:59Z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087F912BA8A04B6EB85054B5BD1C69C7</vt:lpwstr>
  </property>
</Properties>
</file>