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关于报考2022年度房山区属事业单位面向高等院校毕业生公开招聘岗位新冠肺炎疫情防控工作的告知书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kern w:val="0"/>
          <w:sz w:val="44"/>
          <w:szCs w:val="4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考生须扫码登记和测量体温。</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笔试的</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进入现场审核区域和笔试考点时须登录“</w:t>
      </w:r>
      <w:r>
        <w:rPr>
          <w:rFonts w:hint="eastAsia" w:ascii="仿宋_GB2312" w:hAnsi="仿宋_GB2312" w:eastAsia="仿宋_GB2312" w:cs="仿宋_GB2312"/>
          <w:sz w:val="32"/>
          <w:szCs w:val="32"/>
        </w:rPr>
        <w:t>北京健康宝</w:t>
      </w:r>
      <w:r>
        <w:rPr>
          <w:rFonts w:hint="eastAsia" w:ascii="仿宋_GB2312" w:hAnsi="仿宋_GB2312" w:eastAsia="仿宋_GB2312" w:cs="仿宋_GB2312"/>
          <w:sz w:val="32"/>
          <w:szCs w:val="32"/>
          <w:lang w:eastAsia="zh-CN"/>
        </w:rPr>
        <w:t>”选择“本人信息扫码登记”选项扫描考点二维码进行登记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请保持</w:t>
      </w:r>
      <w:r>
        <w:rPr>
          <w:rFonts w:hint="eastAsia" w:ascii="仿宋_GB2312" w:hAnsi="仿宋_GB2312" w:eastAsia="仿宋_GB2312" w:cs="仿宋_GB2312"/>
          <w:sz w:val="32"/>
          <w:szCs w:val="32"/>
          <w:lang w:val="en-US" w:eastAsia="zh-CN"/>
        </w:rPr>
        <w:t>1米</w:t>
      </w:r>
      <w:r>
        <w:rPr>
          <w:rFonts w:hint="eastAsia" w:ascii="仿宋_GB2312" w:hAnsi="仿宋_GB2312" w:eastAsia="仿宋_GB2312" w:cs="仿宋_GB2312"/>
          <w:sz w:val="32"/>
          <w:szCs w:val="32"/>
          <w:lang w:eastAsia="zh-CN"/>
        </w:rPr>
        <w:t>安全距离</w:t>
      </w:r>
      <w:r>
        <w:rPr>
          <w:rFonts w:hint="eastAsia" w:ascii="仿宋_GB2312" w:hAnsi="仿宋_GB2312" w:eastAsia="仿宋_GB2312" w:cs="仿宋_GB2312"/>
          <w:sz w:val="32"/>
          <w:szCs w:val="32"/>
        </w:rPr>
        <w:t>并配合工作人员做好体温测量</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如扫码登记时显示异常或</w:t>
      </w:r>
      <w:r>
        <w:rPr>
          <w:rFonts w:hint="eastAsia" w:ascii="仿宋_GB2312" w:hAnsi="仿宋_GB2312" w:eastAsia="仿宋_GB2312" w:cs="仿宋_GB2312"/>
          <w:sz w:val="32"/>
          <w:szCs w:val="32"/>
        </w:rPr>
        <w:t>经现场测量体温</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37.3℃的考生</w:t>
      </w:r>
      <w:r>
        <w:rPr>
          <w:rFonts w:hint="eastAsia" w:ascii="仿宋_GB2312" w:hAnsi="仿宋_GB2312" w:eastAsia="仿宋_GB2312" w:cs="仿宋_GB2312"/>
          <w:sz w:val="32"/>
          <w:szCs w:val="32"/>
          <w:lang w:eastAsia="zh-CN"/>
        </w:rPr>
        <w:t>不能</w:t>
      </w:r>
      <w:r>
        <w:rPr>
          <w:rFonts w:hint="eastAsia" w:ascii="仿宋_GB2312" w:hAnsi="仿宋_GB2312" w:eastAsia="仿宋_GB2312" w:cs="仿宋_GB2312"/>
          <w:sz w:val="32"/>
          <w:szCs w:val="32"/>
        </w:rPr>
        <w:t>进入</w:t>
      </w:r>
      <w:r>
        <w:rPr>
          <w:rFonts w:hint="eastAsia" w:ascii="仿宋_GB2312" w:hAnsi="仿宋_GB2312" w:eastAsia="仿宋_GB2312" w:cs="仿宋_GB2312"/>
          <w:sz w:val="32"/>
          <w:szCs w:val="32"/>
          <w:lang w:eastAsia="zh-CN"/>
        </w:rPr>
        <w:t>考点参加考试</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考生须持</w:t>
      </w:r>
      <w:r>
        <w:rPr>
          <w:rFonts w:hint="eastAsia" w:ascii="楷体_GB2312" w:hAnsi="楷体_GB2312" w:eastAsia="楷体_GB2312" w:cs="楷体_GB2312"/>
          <w:sz w:val="32"/>
          <w:szCs w:val="32"/>
          <w:highlight w:val="none"/>
          <w:lang w:val="en-US" w:eastAsia="zh-CN"/>
        </w:rPr>
        <w:t>48小时</w:t>
      </w:r>
      <w:r>
        <w:rPr>
          <w:rFonts w:hint="eastAsia" w:ascii="楷体_GB2312" w:hAnsi="楷体_GB2312" w:eastAsia="楷体_GB2312" w:cs="楷体_GB2312"/>
          <w:sz w:val="32"/>
          <w:szCs w:val="32"/>
          <w:lang w:val="en-US" w:eastAsia="zh-CN"/>
        </w:rPr>
        <w:t>内核酸检测阴性报告进入考点。</w:t>
      </w:r>
      <w:r>
        <w:rPr>
          <w:rFonts w:hint="eastAsia" w:ascii="仿宋_GB2312" w:hAnsi="仿宋_GB2312" w:eastAsia="仿宋_GB2312" w:cs="仿宋_GB2312"/>
          <w:sz w:val="32"/>
          <w:szCs w:val="32"/>
          <w:lang w:val="en-US" w:eastAsia="zh-CN"/>
        </w:rPr>
        <w:t>如在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北京健康宝</w:t>
      </w:r>
      <w:r>
        <w:rPr>
          <w:rFonts w:hint="eastAsia" w:ascii="仿宋_GB2312" w:hAnsi="仿宋_GB2312" w:eastAsia="仿宋_GB2312" w:cs="仿宋_GB2312"/>
          <w:sz w:val="32"/>
          <w:szCs w:val="32"/>
          <w:lang w:eastAsia="zh-CN"/>
        </w:rPr>
        <w:t>”“核酸疫苗服务查询”中可查询到相关检测信息且显示</w:t>
      </w:r>
      <w:r>
        <w:rPr>
          <w:rFonts w:hint="eastAsia" w:ascii="仿宋_GB2312" w:hAnsi="仿宋_GB2312" w:eastAsia="仿宋_GB2312" w:cs="仿宋_GB2312"/>
          <w:sz w:val="32"/>
          <w:szCs w:val="32"/>
          <w:lang w:val="en-US" w:eastAsia="zh-CN"/>
        </w:rPr>
        <w:t>“距离本次检测已过1天的”</w:t>
      </w:r>
      <w:r>
        <w:rPr>
          <w:rFonts w:hint="eastAsia" w:ascii="仿宋_GB2312" w:hAnsi="仿宋_GB2312" w:eastAsia="仿宋_GB2312" w:cs="仿宋_GB2312"/>
          <w:sz w:val="32"/>
          <w:szCs w:val="32"/>
          <w:lang w:eastAsia="zh-CN"/>
        </w:rPr>
        <w:t>可不打印纸质的检测报告，进入考点前按指引向工作人员出示。</w:t>
      </w:r>
      <w:r>
        <w:rPr>
          <w:rFonts w:hint="eastAsia" w:ascii="仿宋_GB2312" w:hAnsi="仿宋_GB2312" w:eastAsia="仿宋_GB2312" w:cs="仿宋_GB2312"/>
          <w:b/>
          <w:bCs/>
          <w:sz w:val="32"/>
          <w:szCs w:val="32"/>
          <w:lang w:eastAsia="zh-CN"/>
        </w:rPr>
        <w:t>特别注意：</w:t>
      </w:r>
      <w:r>
        <w:rPr>
          <w:rFonts w:hint="eastAsia" w:ascii="仿宋_GB2312" w:hAnsi="仿宋_GB2312" w:eastAsia="仿宋_GB2312" w:cs="仿宋_GB2312"/>
          <w:sz w:val="32"/>
          <w:szCs w:val="32"/>
          <w:lang w:eastAsia="zh-CN"/>
        </w:rPr>
        <w:t>接种疫苗不视同核酸检测报告阴性，无</w:t>
      </w:r>
      <w:r>
        <w:rPr>
          <w:rFonts w:hint="eastAsia" w:ascii="仿宋_GB2312" w:hAnsi="仿宋_GB2312" w:eastAsia="仿宋_GB2312" w:cs="仿宋_GB2312"/>
          <w:sz w:val="32"/>
          <w:szCs w:val="32"/>
          <w:highlight w:val="none"/>
          <w:lang w:val="en-US" w:eastAsia="zh-CN"/>
        </w:rPr>
        <w:t>48小时</w:t>
      </w:r>
      <w:r>
        <w:rPr>
          <w:rFonts w:hint="eastAsia" w:ascii="仿宋_GB2312" w:hAnsi="仿宋_GB2312" w:eastAsia="仿宋_GB2312" w:cs="仿宋_GB2312"/>
          <w:sz w:val="32"/>
          <w:szCs w:val="32"/>
          <w:lang w:val="en-US" w:eastAsia="zh-CN"/>
        </w:rPr>
        <w:t>内核酸检测阴性报告不能进入考点,48小时内以采样时间计算</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考生须持《北京市2022年度人事考试新冠肺炎疫情防控告知暨承诺书》进入考点。请</w:t>
      </w:r>
      <w:r>
        <w:rPr>
          <w:rFonts w:hint="eastAsia" w:ascii="仿宋_GB2312" w:hAnsi="仿宋_GB2312" w:eastAsia="仿宋_GB2312" w:cs="仿宋_GB2312"/>
          <w:sz w:val="32"/>
          <w:szCs w:val="32"/>
          <w:lang w:val="en-US" w:eastAsia="zh-CN"/>
        </w:rPr>
        <w:t>于2022年4月18日后在</w:t>
      </w:r>
      <w:r>
        <w:rPr>
          <w:rFonts w:hint="eastAsia" w:ascii="仿宋_GB2312" w:hAnsi="仿宋_GB2312" w:eastAsia="仿宋_GB2312" w:cs="仿宋_GB2312"/>
          <w:sz w:val="32"/>
          <w:szCs w:val="32"/>
        </w:rPr>
        <w:t>房山区人事考试中心网站（http:/</w:t>
      </w:r>
      <w:r>
        <w:rPr>
          <w:rFonts w:hint="eastAsia" w:ascii="仿宋_GB2312" w:hAnsi="仿宋_GB2312" w:eastAsia="仿宋_GB2312" w:cs="仿宋_GB2312"/>
          <w:color w:val="000000"/>
          <w:sz w:val="32"/>
          <w:szCs w:val="32"/>
        </w:rPr>
        <w:t>/www.fsrsks.com/）</w:t>
      </w:r>
      <w:r>
        <w:rPr>
          <w:rFonts w:hint="eastAsia" w:ascii="仿宋_GB2312" w:hAnsi="仿宋_GB2312" w:eastAsia="仿宋_GB2312" w:cs="仿宋_GB2312"/>
          <w:color w:val="000000"/>
          <w:sz w:val="32"/>
          <w:szCs w:val="32"/>
          <w:lang w:eastAsia="zh-CN"/>
        </w:rPr>
        <w:t>下载。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考生</w:t>
      </w:r>
      <w:r>
        <w:rPr>
          <w:rFonts w:hint="eastAsia" w:ascii="楷体_GB2312" w:hAnsi="楷体_GB2312" w:eastAsia="楷体_GB2312" w:cs="楷体_GB2312"/>
          <w:sz w:val="32"/>
          <w:szCs w:val="32"/>
          <w:lang w:eastAsia="zh-CN"/>
        </w:rPr>
        <w:t>须</w:t>
      </w:r>
      <w:r>
        <w:rPr>
          <w:rFonts w:hint="eastAsia" w:ascii="楷体_GB2312" w:hAnsi="楷体_GB2312" w:eastAsia="楷体_GB2312" w:cs="楷体_GB2312"/>
          <w:sz w:val="32"/>
          <w:szCs w:val="32"/>
        </w:rPr>
        <w:t>全程佩戴医用口罩。</w:t>
      </w:r>
      <w:r>
        <w:rPr>
          <w:rFonts w:hint="eastAsia" w:ascii="仿宋_GB2312" w:hAnsi="仿宋_GB2312" w:eastAsia="仿宋_GB2312" w:cs="仿宋_GB2312"/>
          <w:sz w:val="32"/>
          <w:szCs w:val="32"/>
        </w:rPr>
        <w:t>自备一次性医用口罩</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全程佩戴</w:t>
      </w:r>
      <w:r>
        <w:rPr>
          <w:rFonts w:hint="eastAsia" w:ascii="仿宋_GB2312" w:hAnsi="仿宋_GB2312" w:eastAsia="仿宋_GB2312" w:cs="仿宋_GB2312"/>
          <w:sz w:val="32"/>
          <w:szCs w:val="32"/>
          <w:lang w:eastAsia="zh-CN"/>
        </w:rPr>
        <w:t>（核验人员身份除外），不得随地吐痰和乱丢废弃物。在进入考场后，行进间的距离保持</w:t>
      </w:r>
      <w:r>
        <w:rPr>
          <w:rFonts w:hint="eastAsia" w:ascii="仿宋_GB2312" w:hAnsi="仿宋_GB2312" w:eastAsia="仿宋_GB2312" w:cs="仿宋_GB2312"/>
          <w:sz w:val="32"/>
          <w:szCs w:val="32"/>
          <w:lang w:val="en-US" w:eastAsia="zh-CN"/>
        </w:rPr>
        <w:t>1米以上。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、考生应自觉配合</w:t>
      </w:r>
      <w:r>
        <w:rPr>
          <w:rFonts w:hint="eastAsia" w:ascii="楷体_GB2312" w:hAnsi="楷体_GB2312" w:eastAsia="楷体_GB2312" w:cs="楷体_GB2312"/>
          <w:sz w:val="32"/>
          <w:szCs w:val="32"/>
          <w:lang w:eastAsia="zh-CN"/>
        </w:rPr>
        <w:t>招聘单位</w:t>
      </w:r>
      <w:r>
        <w:rPr>
          <w:rFonts w:hint="eastAsia" w:ascii="楷体_GB2312" w:hAnsi="楷体_GB2312" w:eastAsia="楷体_GB2312" w:cs="楷体_GB2312"/>
          <w:sz w:val="32"/>
          <w:szCs w:val="32"/>
        </w:rPr>
        <w:t>做好疫情防控工作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凡隐瞒或谎报旅居史、接触史、健康状况等疫情防控重点信息，不配合工作人员进行防疫检测、询问、排查、送诊等造成严重后果的，取消其</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资格，如有违法行为，将依法追究其法律责任。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其他事项。</w:t>
      </w:r>
      <w:r>
        <w:rPr>
          <w:rFonts w:hint="eastAsia" w:ascii="仿宋_GB2312" w:hAnsi="仿宋_GB2312" w:eastAsia="仿宋_GB2312" w:cs="仿宋_GB2312"/>
          <w:sz w:val="32"/>
          <w:szCs w:val="32"/>
        </w:rPr>
        <w:t>疫情防控措施将根据疫情防控形势变化随时调整，如因疫情防控要求无法组织</w:t>
      </w:r>
      <w:r>
        <w:rPr>
          <w:rFonts w:hint="eastAsia" w:ascii="仿宋_GB2312" w:hAnsi="仿宋_GB2312" w:eastAsia="仿宋_GB2312" w:cs="仿宋_GB2312"/>
          <w:sz w:val="32"/>
          <w:szCs w:val="32"/>
          <w:lang w:eastAsia="zh-CN"/>
        </w:rPr>
        <w:t>相关工作</w:t>
      </w:r>
      <w:r>
        <w:rPr>
          <w:rFonts w:hint="eastAsia" w:ascii="仿宋_GB2312" w:hAnsi="仿宋_GB2312" w:eastAsia="仿宋_GB2312" w:cs="仿宋_GB2312"/>
          <w:sz w:val="32"/>
          <w:szCs w:val="32"/>
        </w:rPr>
        <w:t>，将视情况另行安排。</w:t>
      </w:r>
      <w:r>
        <w:rPr>
          <w:rFonts w:hint="eastAsia" w:ascii="仿宋_GB2312" w:hAnsi="仿宋_GB2312" w:eastAsia="仿宋_GB2312" w:cs="仿宋_GB2312"/>
          <w:sz w:val="32"/>
          <w:szCs w:val="32"/>
          <w:lang w:eastAsia="zh-CN"/>
        </w:rPr>
        <w:t>请各位考生随时关注</w:t>
      </w:r>
      <w:r>
        <w:rPr>
          <w:rFonts w:hint="eastAsia" w:ascii="仿宋_GB2312" w:hAnsi="仿宋_GB2312" w:eastAsia="仿宋_GB2312" w:cs="仿宋_GB2312"/>
          <w:color w:val="000000"/>
          <w:sz w:val="32"/>
          <w:szCs w:val="32"/>
        </w:rPr>
        <w:t>房山区人事考试中心网站（http://www.fsrsks.com/）</w:t>
      </w:r>
      <w:r>
        <w:rPr>
          <w:rFonts w:hint="eastAsia" w:ascii="仿宋_GB2312" w:hAnsi="仿宋_GB2312" w:eastAsia="仿宋_GB2312" w:cs="仿宋_GB2312"/>
          <w:color w:val="000000"/>
          <w:sz w:val="32"/>
          <w:szCs w:val="32"/>
          <w:lang w:eastAsia="zh-CN"/>
        </w:rPr>
        <w:t>公告。</w:t>
      </w:r>
    </w:p>
    <w:sectPr>
      <w:pgSz w:w="11906" w:h="16838"/>
      <w:pgMar w:top="2098" w:right="1474" w:bottom="1984" w:left="158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3B036"/>
    <w:multiLevelType w:val="singleLevel"/>
    <w:tmpl w:val="5F83B03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2D64"/>
    <w:rsid w:val="02B16249"/>
    <w:rsid w:val="03937CAC"/>
    <w:rsid w:val="040B6C52"/>
    <w:rsid w:val="04162608"/>
    <w:rsid w:val="05486372"/>
    <w:rsid w:val="06F006F2"/>
    <w:rsid w:val="08992039"/>
    <w:rsid w:val="08AE09AA"/>
    <w:rsid w:val="09683767"/>
    <w:rsid w:val="0B153FC8"/>
    <w:rsid w:val="0B3D5D08"/>
    <w:rsid w:val="0C1733EA"/>
    <w:rsid w:val="0CFC5179"/>
    <w:rsid w:val="0D1B7965"/>
    <w:rsid w:val="0E1F0726"/>
    <w:rsid w:val="0EBC3EEC"/>
    <w:rsid w:val="0F5733F8"/>
    <w:rsid w:val="10C517ED"/>
    <w:rsid w:val="128A19D6"/>
    <w:rsid w:val="1296793B"/>
    <w:rsid w:val="13515CE1"/>
    <w:rsid w:val="139646FA"/>
    <w:rsid w:val="17492D65"/>
    <w:rsid w:val="1A7D7EA3"/>
    <w:rsid w:val="1AC20089"/>
    <w:rsid w:val="1CF03043"/>
    <w:rsid w:val="1DAC3CD8"/>
    <w:rsid w:val="1EA100CB"/>
    <w:rsid w:val="1EBE72D7"/>
    <w:rsid w:val="1EF87DF3"/>
    <w:rsid w:val="1F370900"/>
    <w:rsid w:val="21382B91"/>
    <w:rsid w:val="223934D8"/>
    <w:rsid w:val="22906819"/>
    <w:rsid w:val="22A357DE"/>
    <w:rsid w:val="243256F0"/>
    <w:rsid w:val="2A4E46BE"/>
    <w:rsid w:val="2BDD5D79"/>
    <w:rsid w:val="2E3D4C24"/>
    <w:rsid w:val="2F483C1F"/>
    <w:rsid w:val="30302565"/>
    <w:rsid w:val="35DE02D9"/>
    <w:rsid w:val="370B6510"/>
    <w:rsid w:val="398268E9"/>
    <w:rsid w:val="3AD63768"/>
    <w:rsid w:val="3CF93773"/>
    <w:rsid w:val="3EDF1ED5"/>
    <w:rsid w:val="403C0D58"/>
    <w:rsid w:val="41B33A18"/>
    <w:rsid w:val="41DD1010"/>
    <w:rsid w:val="44450949"/>
    <w:rsid w:val="45830D71"/>
    <w:rsid w:val="48757C63"/>
    <w:rsid w:val="4936406E"/>
    <w:rsid w:val="4A7F490F"/>
    <w:rsid w:val="4B1564E6"/>
    <w:rsid w:val="4CB92874"/>
    <w:rsid w:val="4E590991"/>
    <w:rsid w:val="4EAB4CE5"/>
    <w:rsid w:val="4F040B9F"/>
    <w:rsid w:val="50FC4BAE"/>
    <w:rsid w:val="51C855FF"/>
    <w:rsid w:val="55153917"/>
    <w:rsid w:val="55235926"/>
    <w:rsid w:val="56FC6E10"/>
    <w:rsid w:val="598E649B"/>
    <w:rsid w:val="5AE669BA"/>
    <w:rsid w:val="5DBA6488"/>
    <w:rsid w:val="60047128"/>
    <w:rsid w:val="603178FC"/>
    <w:rsid w:val="6146673A"/>
    <w:rsid w:val="62033F33"/>
    <w:rsid w:val="62C303F9"/>
    <w:rsid w:val="640B070D"/>
    <w:rsid w:val="644166A3"/>
    <w:rsid w:val="649006D2"/>
    <w:rsid w:val="661844FD"/>
    <w:rsid w:val="6A656EDA"/>
    <w:rsid w:val="6B2C4867"/>
    <w:rsid w:val="6C6428E6"/>
    <w:rsid w:val="6D541D99"/>
    <w:rsid w:val="723B76CE"/>
    <w:rsid w:val="72FA2B31"/>
    <w:rsid w:val="73890EA3"/>
    <w:rsid w:val="77100FB2"/>
    <w:rsid w:val="78123084"/>
    <w:rsid w:val="78777982"/>
    <w:rsid w:val="7BFC0DC0"/>
    <w:rsid w:val="7DCE4790"/>
    <w:rsid w:val="7EE54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2020-08-25T23:54:43Z</dcterms:created>
  <dc:creator>user</dc:creator>
  <cp:lastModifiedBy>userxm33</cp:lastModifiedBy>
  <cp:lastPrinted>2021-08-23T06:34:46Z</cp:lastPrinted>
  <dcterms:modified xsi:type="dcterms:W3CDTF">2022-03-10T01:09:50Z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