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30"/>
          <w:sz w:val="32"/>
          <w:szCs w:val="32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30"/>
          <w:sz w:val="32"/>
          <w:szCs w:val="32"/>
          <w:shd w:val="clear" w:fill="FFFFFF"/>
          <w:lang w:eastAsia="zh-CN"/>
        </w:rPr>
        <w:t>罗庄区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30"/>
          <w:sz w:val="32"/>
          <w:szCs w:val="32"/>
          <w:shd w:val="clear" w:fill="FFFFFF"/>
        </w:rPr>
        <w:t>疾病预防控制中心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23232"/>
          <w:spacing w:val="30"/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30"/>
          <w:sz w:val="32"/>
          <w:szCs w:val="32"/>
          <w:shd w:val="clear" w:fill="FFFFFF"/>
        </w:rPr>
        <w:t>公开招聘非在编工作人员报名登记表</w:t>
      </w:r>
    </w:p>
    <w:tbl>
      <w:tblPr>
        <w:tblStyle w:val="3"/>
        <w:tblpPr w:leftFromText="180" w:rightFromText="180" w:vertAnchor="page" w:horzAnchor="page" w:tblpXSpec="center" w:tblpY="4593"/>
        <w:tblOverlap w:val="never"/>
        <w:tblW w:w="79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0"/>
        <w:gridCol w:w="1095"/>
        <w:gridCol w:w="960"/>
        <w:gridCol w:w="735"/>
        <w:gridCol w:w="210"/>
        <w:gridCol w:w="855"/>
        <w:gridCol w:w="990"/>
        <w:gridCol w:w="666"/>
        <w:gridCol w:w="10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出生年月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0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毕业院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校及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专业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16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毕业时间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学历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取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得执业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资格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情况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exact"/>
          <w:jc w:val="center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543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5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学习工作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简历</w:t>
            </w:r>
          </w:p>
        </w:tc>
        <w:tc>
          <w:tcPr>
            <w:tcW w:w="652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5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  <w:tc>
          <w:tcPr>
            <w:tcW w:w="6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>
      <w:pP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</w:p>
    <w:sectPr>
      <w:pgSz w:w="11906" w:h="16838"/>
      <w:pgMar w:top="1701" w:right="1587" w:bottom="162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84DDA"/>
    <w:rsid w:val="72EA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1</TotalTime>
  <ScaleCrop>false</ScaleCrop>
  <LinksUpToDate>false</LinksUpToDate>
  <CharactersWithSpaces>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2022-03-15T07:13:00Z</dcterms:created>
  <dc:creator>Administrator</dc:creator>
  <cp:lastModifiedBy>阿璋</cp:lastModifiedBy>
  <dcterms:modified xsi:type="dcterms:W3CDTF">2022-03-15T08:18:05Z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7A26BDE6329A48E58F2C6304FB82D8A1</vt:lpwstr>
  </property>
</Properties>
</file>