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-27"/>
        <w:tblOverlap w:val="never"/>
        <w:tblW w:w="93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40"/>
        <w:gridCol w:w="1140"/>
        <w:gridCol w:w="1040"/>
        <w:gridCol w:w="1080"/>
        <w:gridCol w:w="1080"/>
        <w:gridCol w:w="100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宋体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  <w:t>所在单位同意报考证明信（式样）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3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  <w:sz w:val="18"/>
                <w:szCs w:val="18"/>
                <w:lang w:bidi="ar"/>
              </w:rPr>
              <w:t>（技术等级）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bidi="ar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bidi="ar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4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有无违法违纪行为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人事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意见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 xml:space="preserve">    该同志人事关系现在我处，其人事档案现在</w:t>
            </w:r>
            <w:r>
              <w:rPr>
                <w:rStyle w:val="7"/>
                <w:rFonts w:hAnsi="宋体"/>
                <w:color w:val="auto"/>
                <w:lang w:bidi="ar"/>
              </w:rPr>
              <w:t xml:space="preserve">                       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>处保管。我单位同意其报考德州市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val="en-US" w:eastAsia="zh-CN" w:bidi="ar"/>
              </w:rPr>
              <w:t>第七人民医院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>公开招聘，如其被聘用，我单位将配合办理其人事档案、工资、党团关系的移交手续。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 xml:space="preserve">  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val="en-US" w:eastAsia="zh-CN" w:bidi="ar"/>
              </w:rPr>
              <w:t>单位主要负责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>人：（签字）           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人事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意见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 xml:space="preserve">    该同志人事档案现在我处存放，系（用人单位委托我处集体代理/该同志委托我处实行个人代理/我处按人事管理权限进行管理)。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 xml:space="preserve">                    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 xml:space="preserve">                 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 xml:space="preserve">         经办人：（签字） 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val="en-US" w:eastAsia="zh-CN" w:bidi="ar"/>
              </w:rPr>
              <w:t xml:space="preserve">              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lang w:bidi="ar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color w:val="auto"/>
      <w:sz w:val="17"/>
      <w:szCs w:val="17"/>
      <w:u w:val="none"/>
    </w:rPr>
  </w:style>
  <w:style w:type="character" w:customStyle="1" w:styleId="7">
    <w:name w:val="font71"/>
    <w:basedOn w:val="4"/>
    <w:qFormat/>
    <w:uiPriority w:val="0"/>
    <w:rPr>
      <w:rFonts w:hint="default" w:ascii="楷体_GB2312" w:eastAsia="楷体_GB2312" w:cs="楷体_GB2312"/>
      <w:color w:val="auto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2022-03-17T03:38:52Z</dcterms:created>
  <dc:creator>Administrator</dc:creator>
  <cp:lastModifiedBy>Administrator</cp:lastModifiedBy>
  <dcterms:modified xsi:type="dcterms:W3CDTF">2022-03-17T03:39:10Z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