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1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《巴南区</w:t>
      </w:r>
      <w:r>
        <w:rPr>
          <w:rFonts w:hint="eastAsia" w:ascii="方正仿宋_GBK" w:hAnsi="&amp;quot" w:eastAsia="方正仿宋_GBK" w:cs="&amp;quot"/>
          <w:sz w:val="32"/>
          <w:szCs w:val="32"/>
        </w:rPr>
        <w:t>202</w:t>
      </w:r>
      <w:r>
        <w:rPr>
          <w:rFonts w:hint="eastAsia" w:ascii="方正仿宋_GBK" w:hAnsi="&amp;quot" w:eastAsia="方正仿宋_GBK" w:cs="&amp;quot"/>
          <w:sz w:val="32"/>
          <w:szCs w:val="32"/>
          <w:lang w:val="en-US" w:eastAsia="zh-CN"/>
        </w:rPr>
        <w:t>2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年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  <w:lang w:eastAsia="zh-CN"/>
        </w:rPr>
        <w:t>上</w:t>
      </w:r>
      <w:bookmarkStart w:id="0" w:name="_GoBack"/>
      <w:bookmarkEnd w:id="0"/>
      <w:r>
        <w:rPr>
          <w:rFonts w:hint="eastAsia" w:ascii="方正仿宋_GBK" w:hAnsi="&amp;quot" w:eastAsia="方正仿宋_GBK" w:cs="&amp;quot"/>
          <w:color w:val="000000"/>
          <w:sz w:val="32"/>
          <w:szCs w:val="32"/>
          <w:lang w:eastAsia="zh-CN"/>
        </w:rPr>
        <w:t>半年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公开招聘教育事业单位工作人员现场资格审查表》（附件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2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准考证；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本人身份证；</w:t>
      </w:r>
    </w:p>
    <w:p>
      <w:pPr>
        <w:spacing w:line="560" w:lineRule="exact"/>
        <w:ind w:firstLine="640" w:firstLineChars="200"/>
        <w:rPr>
          <w:rFonts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毕业证；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5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.学位证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6.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教师资格证;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7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.普通话证;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8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获奖证书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、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工作经历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等岗位要求的其他材料。</w:t>
      </w:r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&amp;quot" w:eastAsia="方正仿宋_GBK" w:cs="&amp;quot"/>
          <w:b/>
          <w:bCs/>
          <w:color w:val="000000"/>
          <w:sz w:val="32"/>
          <w:szCs w:val="32"/>
        </w:rPr>
        <w:t>以上所有证明材料均需提供原件并交复印件一份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。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br w:type="textWrapping"/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D2"/>
    <w:rsid w:val="00012112"/>
    <w:rsid w:val="0004505D"/>
    <w:rsid w:val="000B45F2"/>
    <w:rsid w:val="000C68F4"/>
    <w:rsid w:val="000E4218"/>
    <w:rsid w:val="001719EA"/>
    <w:rsid w:val="00194063"/>
    <w:rsid w:val="002E4B55"/>
    <w:rsid w:val="00326B88"/>
    <w:rsid w:val="003A32CE"/>
    <w:rsid w:val="003E18D1"/>
    <w:rsid w:val="003F7657"/>
    <w:rsid w:val="004F1046"/>
    <w:rsid w:val="005C6EF2"/>
    <w:rsid w:val="005D6332"/>
    <w:rsid w:val="006B325A"/>
    <w:rsid w:val="006D184C"/>
    <w:rsid w:val="00751307"/>
    <w:rsid w:val="00855104"/>
    <w:rsid w:val="00892157"/>
    <w:rsid w:val="008B5702"/>
    <w:rsid w:val="008E486B"/>
    <w:rsid w:val="009353B0"/>
    <w:rsid w:val="009543B6"/>
    <w:rsid w:val="009B2E99"/>
    <w:rsid w:val="00BE25A5"/>
    <w:rsid w:val="00C16204"/>
    <w:rsid w:val="00C24E8C"/>
    <w:rsid w:val="00CF174E"/>
    <w:rsid w:val="00D2702A"/>
    <w:rsid w:val="00D578A1"/>
    <w:rsid w:val="00D82C26"/>
    <w:rsid w:val="00D95AE2"/>
    <w:rsid w:val="00DC0526"/>
    <w:rsid w:val="00DC5F90"/>
    <w:rsid w:val="00E51DD2"/>
    <w:rsid w:val="00E61CF8"/>
    <w:rsid w:val="00EC36E9"/>
    <w:rsid w:val="00EF1110"/>
    <w:rsid w:val="00F5665A"/>
    <w:rsid w:val="00F83C6E"/>
    <w:rsid w:val="03695571"/>
    <w:rsid w:val="10122E44"/>
    <w:rsid w:val="1D2F7031"/>
    <w:rsid w:val="1F7F5D68"/>
    <w:rsid w:val="2EE15779"/>
    <w:rsid w:val="35FF0B23"/>
    <w:rsid w:val="37ED766C"/>
    <w:rsid w:val="39AA4BB7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B540F2E"/>
    <w:rsid w:val="6D294201"/>
    <w:rsid w:val="6E4B6893"/>
    <w:rsid w:val="7AA700C8"/>
    <w:rsid w:val="7C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22</Words>
  <Characters>130</Characters>
  <Lines>1</Lines>
  <Paragraphs>1</Paragraphs>
  <TotalTime>62</TotalTime>
  <ScaleCrop>false</ScaleCrop>
  <LinksUpToDate>false</LinksUpToDate>
  <CharactersWithSpaces>151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2022-03-01T03:40:06Z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