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lang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eastAsia="zh-CN"/>
        </w:rPr>
        <w:t>武定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eastAsia="zh-CN"/>
        </w:rPr>
        <w:t>文化和旅游局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年公开招聘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eastAsia="zh-CN"/>
        </w:rPr>
        <w:t>节目主持人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考生诚信承诺书</w:t>
      </w:r>
    </w:p>
    <w:p>
      <w:pPr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eastAsia" w:eastAsia="方正仿宋_GBK" w:cs="Times New Roman"/>
          <w:sz w:val="32"/>
          <w:szCs w:val="32"/>
          <w:lang w:eastAsia="zh-CN"/>
        </w:rPr>
        <w:t>文化和旅游局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eastAsia" w:eastAsia="方正仿宋_GBK" w:cs="Times New Roman"/>
          <w:sz w:val="32"/>
          <w:szCs w:val="32"/>
          <w:lang w:eastAsia="zh-CN"/>
        </w:rPr>
        <w:t>节目主持人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公告及招考简章，清楚并理解其内容。在此我郑重承诺：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eastAsia" w:eastAsia="方正仿宋_GBK" w:cs="Times New Roman"/>
          <w:sz w:val="32"/>
          <w:szCs w:val="32"/>
          <w:lang w:eastAsia="zh-CN"/>
        </w:rPr>
        <w:t>文化和旅游局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eastAsia" w:eastAsia="方正仿宋_GBK" w:cs="Times New Roman"/>
          <w:sz w:val="32"/>
          <w:szCs w:val="32"/>
          <w:lang w:eastAsia="zh-CN"/>
        </w:rPr>
        <w:t>节目主持人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的有关政策规定。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四、保证符合招考公告及招聘简章中要求的资格条件。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right="640"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承诺人（签名）：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年 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6636"/>
    <w:rsid w:val="00161042"/>
    <w:rsid w:val="00765B73"/>
    <w:rsid w:val="00932194"/>
    <w:rsid w:val="009E2DF4"/>
    <w:rsid w:val="00A722A3"/>
    <w:rsid w:val="00B242FF"/>
    <w:rsid w:val="18186C14"/>
    <w:rsid w:val="23A05FF1"/>
    <w:rsid w:val="31401D64"/>
    <w:rsid w:val="489A188A"/>
    <w:rsid w:val="4ADA5389"/>
    <w:rsid w:val="58097460"/>
    <w:rsid w:val="5B086636"/>
    <w:rsid w:val="679D7D63"/>
    <w:rsid w:val="6A9A2692"/>
    <w:rsid w:val="7AD50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89</Characters>
  <Lines>1</Lines>
  <Paragraphs>1</Paragraphs>
  <TotalTime>27</TotalTime>
  <ScaleCrop>false</ScaleCrop>
  <LinksUpToDate>false</LinksUpToDate>
  <CharactersWithSpaces>382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2020-04-13T08:02:00Z</dcterms:created>
  <dc:creator>lenovo</dc:creator>
  <cp:lastModifiedBy>Administrator</cp:lastModifiedBy>
  <dcterms:modified xsi:type="dcterms:W3CDTF">2022-03-21T01:08:46Z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