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rPr>
        <w:t>附件</w:t>
      </w:r>
      <w:r>
        <w:rPr>
          <w:rFonts w:hint="eastAsia" w:ascii="仿宋_GB2312" w:hAnsi="仿宋_GB2312" w:eastAsia="仿宋_GB2312" w:cs="仿宋_GB2312"/>
          <w:sz w:val="30"/>
          <w:szCs w:val="30"/>
          <w:u w:val="none"/>
          <w:lang w:val="en-US" w:eastAsia="zh-CN"/>
        </w:rPr>
        <w:t>5</w:t>
      </w:r>
      <w:bookmarkStart w:id="0" w:name="_GoBack"/>
      <w:bookmarkEnd w:id="0"/>
    </w:p>
    <w:p>
      <w:pPr>
        <w:rPr>
          <w:rFonts w:hint="eastAsia" w:ascii="仿宋_GB2312" w:hAnsi="仿宋_GB2312" w:eastAsia="仿宋_GB2312" w:cs="仿宋_GB2312"/>
          <w:sz w:val="30"/>
          <w:szCs w:val="30"/>
          <w:u w:val="none"/>
        </w:rPr>
      </w:pPr>
    </w:p>
    <w:p>
      <w:pPr>
        <w:spacing w:line="660" w:lineRule="exact"/>
        <w:ind w:firstLine="600" w:firstLineChars="150"/>
        <w:jc w:val="center"/>
        <w:rPr>
          <w:rFonts w:hint="eastAsia" w:ascii="方正小标宋简体" w:hAnsi="Times New Roman" w:eastAsia="方正小标宋简体"/>
          <w:bCs/>
          <w:sz w:val="40"/>
          <w:szCs w:val="40"/>
          <w:u w:val="none"/>
        </w:rPr>
      </w:pPr>
      <w:r>
        <w:rPr>
          <w:rFonts w:hint="eastAsia" w:ascii="方正小标宋简体" w:hAnsi="Times New Roman" w:eastAsia="方正小标宋简体"/>
          <w:bCs/>
          <w:sz w:val="40"/>
          <w:szCs w:val="40"/>
          <w:u w:val="none"/>
          <w:lang w:eastAsia="zh-CN"/>
        </w:rPr>
        <w:t>襄阳市市直部分</w:t>
      </w:r>
      <w:r>
        <w:rPr>
          <w:rFonts w:hint="eastAsia" w:ascii="方正小标宋简体" w:hAnsi="Times New Roman" w:eastAsia="方正小标宋简体"/>
          <w:bCs/>
          <w:sz w:val="40"/>
          <w:szCs w:val="40"/>
          <w:u w:val="none"/>
        </w:rPr>
        <w:t>事业单位</w:t>
      </w:r>
      <w:r>
        <w:rPr>
          <w:rFonts w:hint="eastAsia" w:ascii="方正小标宋简体" w:hAnsi="Times New Roman" w:eastAsia="方正小标宋简体"/>
          <w:bCs/>
          <w:sz w:val="40"/>
          <w:szCs w:val="40"/>
          <w:u w:val="none"/>
          <w:lang w:eastAsia="zh-CN"/>
        </w:rPr>
        <w:t>2022</w:t>
      </w:r>
      <w:r>
        <w:rPr>
          <w:rFonts w:hint="eastAsia" w:ascii="方正小标宋简体" w:hAnsi="Times New Roman" w:eastAsia="方正小标宋简体"/>
          <w:bCs/>
          <w:sz w:val="40"/>
          <w:szCs w:val="40"/>
          <w:u w:val="none"/>
        </w:rPr>
        <w:t>年统一</w:t>
      </w:r>
    </w:p>
    <w:p>
      <w:pPr>
        <w:spacing w:line="660" w:lineRule="exact"/>
        <w:ind w:firstLine="600" w:firstLineChars="150"/>
        <w:jc w:val="center"/>
        <w:rPr>
          <w:rFonts w:hint="eastAsia" w:ascii="方正小标宋简体" w:hAnsi="Times New Roman" w:eastAsia="方正小标宋简体"/>
          <w:bCs/>
          <w:sz w:val="40"/>
          <w:szCs w:val="40"/>
          <w:u w:val="none"/>
        </w:rPr>
      </w:pPr>
      <w:r>
        <w:rPr>
          <w:rFonts w:hint="eastAsia" w:ascii="方正小标宋简体" w:hAnsi="Times New Roman" w:eastAsia="方正小标宋简体"/>
          <w:bCs/>
          <w:sz w:val="40"/>
          <w:szCs w:val="40"/>
          <w:u w:val="none"/>
        </w:rPr>
        <w:t>公开招聘</w:t>
      </w:r>
      <w:r>
        <w:rPr>
          <w:rFonts w:hint="eastAsia" w:ascii="方正小标宋简体" w:hAnsi="Times New Roman" w:eastAsia="方正小标宋简体"/>
          <w:bCs/>
          <w:sz w:val="40"/>
          <w:szCs w:val="40"/>
          <w:u w:val="none"/>
          <w:lang w:eastAsia="zh-CN"/>
        </w:rPr>
        <w:t>工作人员</w:t>
      </w:r>
      <w:r>
        <w:rPr>
          <w:rFonts w:hint="eastAsia" w:ascii="方正小标宋简体" w:hAnsi="Times New Roman" w:eastAsia="方正小标宋简体"/>
          <w:bCs/>
          <w:sz w:val="40"/>
          <w:szCs w:val="40"/>
          <w:u w:val="none"/>
        </w:rPr>
        <w:t>报考指南</w:t>
      </w:r>
    </w:p>
    <w:p>
      <w:pPr>
        <w:spacing w:line="660" w:lineRule="exact"/>
        <w:ind w:firstLine="540" w:firstLineChars="150"/>
        <w:jc w:val="center"/>
        <w:rPr>
          <w:rFonts w:ascii="Times New Roman" w:hAnsi="Times New Roman" w:eastAsia="方正小标宋简体"/>
          <w:bCs/>
          <w:sz w:val="36"/>
          <w:szCs w:val="36"/>
          <w:u w:val="none"/>
        </w:rPr>
      </w:pP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一、考试信息发布网站</w:t>
      </w:r>
    </w:p>
    <w:p>
      <w:pPr>
        <w:ind w:firstLine="640" w:firstLineChars="200"/>
        <w:rPr>
          <w:rFonts w:ascii="Times New Roman" w:hAnsi="Times New Roman" w:eastAsia="仿宋_GB2312"/>
          <w:sz w:val="32"/>
          <w:szCs w:val="32"/>
          <w:u w:val="none"/>
        </w:rPr>
      </w:pPr>
      <w:r>
        <w:rPr>
          <w:rFonts w:hint="eastAsia" w:ascii="Times New Roman" w:eastAsia="仿宋_GB2312"/>
          <w:sz w:val="32"/>
          <w:szCs w:val="32"/>
          <w:u w:val="none"/>
          <w:lang w:eastAsia="zh-CN"/>
        </w:rPr>
        <w:t>襄阳市</w:t>
      </w:r>
      <w:r>
        <w:rPr>
          <w:rFonts w:ascii="Times New Roman" w:eastAsia="仿宋_GB2312"/>
          <w:sz w:val="32"/>
          <w:szCs w:val="32"/>
          <w:u w:val="none"/>
        </w:rPr>
        <w:t>人社</w:t>
      </w:r>
      <w:r>
        <w:rPr>
          <w:rFonts w:hint="eastAsia" w:ascii="Times New Roman" w:eastAsia="仿宋_GB2312"/>
          <w:sz w:val="32"/>
          <w:szCs w:val="32"/>
          <w:u w:val="none"/>
          <w:lang w:eastAsia="zh-CN"/>
        </w:rPr>
        <w:t>局</w:t>
      </w:r>
      <w:r>
        <w:rPr>
          <w:rFonts w:ascii="Times New Roman" w:eastAsia="仿宋_GB2312"/>
          <w:sz w:val="32"/>
          <w:szCs w:val="32"/>
          <w:u w:val="none"/>
        </w:rPr>
        <w:t>官网（</w:t>
      </w:r>
      <w:r>
        <w:rPr>
          <w:rFonts w:hint="eastAsia" w:ascii="Times New Roman" w:hAnsi="Times New Roman" w:eastAsia="仿宋_GB2312"/>
          <w:sz w:val="32"/>
          <w:szCs w:val="32"/>
          <w:u w:val="none"/>
        </w:rPr>
        <w:t>http://rsj.xiangyang.gov.cn/</w:t>
      </w:r>
      <w:r>
        <w:rPr>
          <w:rFonts w:ascii="Times New Roman" w:eastAsia="仿宋_GB2312"/>
          <w:sz w:val="32"/>
          <w:szCs w:val="32"/>
          <w:u w:val="none"/>
        </w:rPr>
        <w:t>）和</w:t>
      </w:r>
      <w:r>
        <w:rPr>
          <w:rFonts w:hint="eastAsia" w:ascii="Times New Roman" w:eastAsia="仿宋_GB2312"/>
          <w:sz w:val="32"/>
          <w:szCs w:val="32"/>
          <w:u w:val="none"/>
          <w:lang w:eastAsia="zh-CN"/>
        </w:rPr>
        <w:t>襄阳</w:t>
      </w:r>
      <w:r>
        <w:rPr>
          <w:rFonts w:ascii="Times New Roman" w:eastAsia="仿宋_GB2312"/>
          <w:sz w:val="32"/>
          <w:szCs w:val="32"/>
          <w:u w:val="none"/>
        </w:rPr>
        <w:t>人事考试网（</w:t>
      </w:r>
      <w:r>
        <w:rPr>
          <w:rFonts w:hint="eastAsia" w:ascii="Times New Roman" w:hAnsi="Times New Roman" w:eastAsia="仿宋_GB2312"/>
          <w:sz w:val="32"/>
          <w:szCs w:val="32"/>
          <w:u w:val="none"/>
        </w:rPr>
        <w:t>http://www.xyrsks.cn/</w:t>
      </w:r>
      <w:r>
        <w:rPr>
          <w:rFonts w:ascii="Times New Roman" w:eastAsia="仿宋_GB2312"/>
          <w:sz w:val="32"/>
          <w:szCs w:val="32"/>
          <w:u w:val="none"/>
        </w:rPr>
        <w:t>）是此次招聘信息的官方发布平台。</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二、关于招聘对象</w:t>
      </w:r>
    </w:p>
    <w:p>
      <w:pPr>
        <w:ind w:firstLine="640" w:firstLineChars="200"/>
        <w:rPr>
          <w:rFonts w:hint="eastAsia" w:ascii="Times New Roman" w:eastAsia="仿宋_GB2312"/>
          <w:sz w:val="32"/>
          <w:szCs w:val="32"/>
          <w:u w:val="none"/>
          <w:lang w:eastAsia="zh-CN"/>
        </w:rPr>
      </w:pPr>
      <w:r>
        <w:rPr>
          <w:rFonts w:hint="eastAsia" w:ascii="Times New Roman" w:eastAsia="仿宋_GB2312"/>
          <w:sz w:val="32"/>
          <w:szCs w:val="32"/>
          <w:u w:val="none"/>
          <w:lang w:eastAsia="zh-CN"/>
        </w:rPr>
        <w:t>根据《中共中央、国务院深化新时代教育评价改革总体方案》（中发〔2020〕19号）、</w:t>
      </w:r>
      <w:r>
        <w:rPr>
          <w:rFonts w:hint="eastAsia" w:ascii="Times New Roman" w:eastAsia="仿宋_GB2312"/>
          <w:sz w:val="32"/>
          <w:szCs w:val="32"/>
          <w:u w:val="none"/>
          <w:lang w:val="en-US" w:eastAsia="zh-CN"/>
        </w:rPr>
        <w:t>《人事部事业单位公开招聘人员暂行规定》（人事部令第6号）、</w:t>
      </w:r>
      <w:r>
        <w:rPr>
          <w:rFonts w:hint="eastAsia" w:ascii="Times New Roman" w:eastAsia="仿宋_GB2312"/>
          <w:sz w:val="32"/>
          <w:szCs w:val="32"/>
          <w:u w:val="none"/>
          <w:lang w:eastAsia="zh-CN"/>
        </w:rPr>
        <w:t>《人力资源社会保障部关于事业单位公开招聘岗位条件设置有关问题的通知》（人社部规〔2017〕17号）、《人力资源社会保障部关于职业院校毕业生参加事业单位公开招聘有关问题的通知》（人社部发〔20</w:t>
      </w:r>
      <w:r>
        <w:rPr>
          <w:rFonts w:hint="eastAsia" w:ascii="Times New Roman" w:eastAsia="仿宋_GB2312"/>
          <w:sz w:val="32"/>
          <w:szCs w:val="32"/>
          <w:u w:val="none"/>
          <w:lang w:val="en-US" w:eastAsia="zh-CN"/>
        </w:rPr>
        <w:t>21</w:t>
      </w:r>
      <w:r>
        <w:rPr>
          <w:rFonts w:hint="eastAsia" w:ascii="Times New Roman" w:eastAsia="仿宋_GB2312"/>
          <w:sz w:val="32"/>
          <w:szCs w:val="32"/>
          <w:u w:val="none"/>
          <w:lang w:eastAsia="zh-CN"/>
        </w:rPr>
        <w:t>〕</w:t>
      </w:r>
      <w:r>
        <w:rPr>
          <w:rFonts w:hint="eastAsia" w:ascii="Times New Roman" w:eastAsia="仿宋_GB2312"/>
          <w:sz w:val="32"/>
          <w:szCs w:val="32"/>
          <w:u w:val="none"/>
          <w:lang w:val="en-US" w:eastAsia="zh-CN"/>
        </w:rPr>
        <w:t>82</w:t>
      </w:r>
      <w:r>
        <w:rPr>
          <w:rFonts w:hint="eastAsia" w:ascii="Times New Roman" w:eastAsia="仿宋_GB2312"/>
          <w:sz w:val="32"/>
          <w:szCs w:val="32"/>
          <w:u w:val="none"/>
          <w:lang w:eastAsia="zh-CN"/>
        </w:rPr>
        <w:t>号）等文件和相关会议精神，除有政策依据的相关群体外，本次招聘面向符合岗位条件的应往届高校毕业生和各类社会人才。</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三、相关时间节点的确定</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（一）《岗位表》中相关岗位的年龄条件均</w:t>
      </w:r>
      <w:r>
        <w:rPr>
          <w:rFonts w:hint="eastAsia" w:ascii="Times New Roman" w:eastAsia="仿宋_GB2312"/>
          <w:sz w:val="32"/>
          <w:szCs w:val="32"/>
          <w:u w:val="none"/>
          <w:lang w:eastAsia="zh-CN"/>
        </w:rPr>
        <w:t>按周年计算</w:t>
      </w:r>
      <w:r>
        <w:rPr>
          <w:rFonts w:ascii="Times New Roman" w:eastAsia="仿宋_GB2312"/>
          <w:sz w:val="32"/>
          <w:szCs w:val="32"/>
          <w:u w:val="none"/>
        </w:rPr>
        <w:t>。如某岗位年龄要求</w:t>
      </w:r>
      <w:r>
        <w:rPr>
          <w:rFonts w:ascii="Times New Roman" w:hAnsi="Times New Roman" w:eastAsia="仿宋_GB2312"/>
          <w:sz w:val="32"/>
          <w:szCs w:val="32"/>
          <w:u w:val="none"/>
        </w:rPr>
        <w:t>30</w:t>
      </w:r>
      <w:r>
        <w:rPr>
          <w:rFonts w:ascii="Times New Roman" w:eastAsia="仿宋_GB2312"/>
          <w:sz w:val="32"/>
          <w:szCs w:val="32"/>
          <w:u w:val="none"/>
        </w:rPr>
        <w:t>周岁及以下，</w:t>
      </w:r>
      <w:r>
        <w:rPr>
          <w:rFonts w:hint="eastAsia" w:ascii="Times New Roman" w:eastAsia="仿宋_GB2312"/>
          <w:sz w:val="32"/>
          <w:szCs w:val="32"/>
          <w:u w:val="none"/>
          <w:lang w:eastAsia="zh-CN"/>
        </w:rPr>
        <w:t>则应聘人员应</w:t>
      </w:r>
      <w:r>
        <w:rPr>
          <w:rFonts w:ascii="Times New Roman" w:eastAsia="仿宋_GB2312"/>
          <w:sz w:val="32"/>
          <w:szCs w:val="32"/>
          <w:u w:val="none"/>
        </w:rPr>
        <w:t>为19</w:t>
      </w:r>
      <w:r>
        <w:rPr>
          <w:rFonts w:hint="eastAsia" w:ascii="Times New Roman" w:eastAsia="仿宋_GB2312"/>
          <w:sz w:val="32"/>
          <w:szCs w:val="32"/>
          <w:u w:val="none"/>
          <w:lang w:val="en-US" w:eastAsia="zh-CN"/>
        </w:rPr>
        <w:t>91</w:t>
      </w:r>
      <w:r>
        <w:rPr>
          <w:rFonts w:ascii="Times New Roman" w:eastAsia="仿宋_GB2312"/>
          <w:sz w:val="32"/>
          <w:szCs w:val="32"/>
          <w:u w:val="none"/>
        </w:rPr>
        <w:t>年</w:t>
      </w:r>
      <w:r>
        <w:rPr>
          <w:rFonts w:hint="eastAsia" w:ascii="Times New Roman" w:eastAsia="仿宋_GB2312"/>
          <w:sz w:val="32"/>
          <w:szCs w:val="32"/>
          <w:u w:val="none"/>
          <w:lang w:val="en-US" w:eastAsia="zh-CN"/>
        </w:rPr>
        <w:t>1</w:t>
      </w:r>
      <w:r>
        <w:rPr>
          <w:rFonts w:ascii="Times New Roman" w:eastAsia="仿宋_GB2312"/>
          <w:sz w:val="32"/>
          <w:szCs w:val="32"/>
          <w:u w:val="none"/>
        </w:rPr>
        <w:t>月</w:t>
      </w:r>
      <w:r>
        <w:rPr>
          <w:rFonts w:hint="eastAsia" w:ascii="Times New Roman" w:eastAsia="仿宋_GB2312"/>
          <w:sz w:val="32"/>
          <w:szCs w:val="32"/>
          <w:u w:val="none"/>
          <w:lang w:val="en-US" w:eastAsia="zh-CN"/>
        </w:rPr>
        <w:t>1日</w:t>
      </w:r>
      <w:r>
        <w:rPr>
          <w:rFonts w:ascii="Times New Roman" w:eastAsia="仿宋_GB2312"/>
          <w:sz w:val="32"/>
          <w:szCs w:val="32"/>
          <w:u w:val="none"/>
        </w:rPr>
        <w:t>及以后出生</w:t>
      </w:r>
      <w:r>
        <w:rPr>
          <w:rFonts w:hint="eastAsia" w:ascii="Times New Roman" w:eastAsia="仿宋_GB2312"/>
          <w:sz w:val="32"/>
          <w:szCs w:val="32"/>
          <w:u w:val="none"/>
          <w:lang w:eastAsia="zh-CN"/>
        </w:rPr>
        <w:t>；</w:t>
      </w:r>
      <w:r>
        <w:rPr>
          <w:rFonts w:ascii="Times New Roman" w:eastAsia="仿宋_GB2312"/>
          <w:sz w:val="32"/>
          <w:szCs w:val="32"/>
          <w:u w:val="none"/>
        </w:rPr>
        <w:t>要求3</w:t>
      </w:r>
      <w:r>
        <w:rPr>
          <w:rFonts w:hint="eastAsia" w:ascii="Times New Roman" w:eastAsia="仿宋_GB2312"/>
          <w:sz w:val="32"/>
          <w:szCs w:val="32"/>
          <w:u w:val="none"/>
          <w:lang w:val="en-US" w:eastAsia="zh-CN"/>
        </w:rPr>
        <w:t>5</w:t>
      </w:r>
      <w:r>
        <w:rPr>
          <w:rFonts w:ascii="Times New Roman" w:eastAsia="仿宋_GB2312"/>
          <w:sz w:val="32"/>
          <w:szCs w:val="32"/>
          <w:u w:val="none"/>
        </w:rPr>
        <w:t>周岁及以下，</w:t>
      </w:r>
      <w:r>
        <w:rPr>
          <w:rFonts w:hint="eastAsia" w:ascii="Times New Roman" w:eastAsia="仿宋_GB2312"/>
          <w:sz w:val="32"/>
          <w:szCs w:val="32"/>
          <w:u w:val="none"/>
          <w:lang w:eastAsia="zh-CN"/>
        </w:rPr>
        <w:t>则应</w:t>
      </w:r>
      <w:r>
        <w:rPr>
          <w:rFonts w:ascii="Times New Roman" w:eastAsia="仿宋_GB2312"/>
          <w:sz w:val="32"/>
          <w:szCs w:val="32"/>
          <w:u w:val="none"/>
        </w:rPr>
        <w:t>为19</w:t>
      </w:r>
      <w:r>
        <w:rPr>
          <w:rFonts w:hint="eastAsia" w:ascii="Times New Roman" w:eastAsia="仿宋_GB2312"/>
          <w:sz w:val="32"/>
          <w:szCs w:val="32"/>
          <w:u w:val="none"/>
          <w:lang w:val="en-US" w:eastAsia="zh-CN"/>
        </w:rPr>
        <w:t>86</w:t>
      </w:r>
      <w:r>
        <w:rPr>
          <w:rFonts w:ascii="Times New Roman" w:eastAsia="仿宋_GB2312"/>
          <w:sz w:val="32"/>
          <w:szCs w:val="32"/>
          <w:u w:val="none"/>
        </w:rPr>
        <w:t>年</w:t>
      </w:r>
      <w:r>
        <w:rPr>
          <w:rFonts w:hint="eastAsia" w:ascii="Times New Roman" w:eastAsia="仿宋_GB2312"/>
          <w:sz w:val="32"/>
          <w:szCs w:val="32"/>
          <w:u w:val="none"/>
          <w:lang w:val="en-US" w:eastAsia="zh-CN"/>
        </w:rPr>
        <w:t>1</w:t>
      </w:r>
      <w:r>
        <w:rPr>
          <w:rFonts w:ascii="Times New Roman" w:eastAsia="仿宋_GB2312"/>
          <w:sz w:val="32"/>
          <w:szCs w:val="32"/>
          <w:u w:val="none"/>
        </w:rPr>
        <w:t>月</w:t>
      </w:r>
      <w:r>
        <w:rPr>
          <w:rFonts w:hint="eastAsia" w:ascii="Times New Roman" w:eastAsia="仿宋_GB2312"/>
          <w:sz w:val="32"/>
          <w:szCs w:val="32"/>
          <w:u w:val="none"/>
          <w:lang w:val="en-US" w:eastAsia="zh-CN"/>
        </w:rPr>
        <w:t>1日</w:t>
      </w:r>
      <w:r>
        <w:rPr>
          <w:rFonts w:ascii="Times New Roman" w:eastAsia="仿宋_GB2312"/>
          <w:sz w:val="32"/>
          <w:szCs w:val="32"/>
          <w:u w:val="none"/>
        </w:rPr>
        <w:t>及以后出生，以此类推。</w:t>
      </w:r>
    </w:p>
    <w:p>
      <w:pPr>
        <w:ind w:firstLine="640" w:firstLineChars="200"/>
        <w:rPr>
          <w:rFonts w:hint="eastAsia" w:ascii="Times New Roman" w:eastAsia="仿宋_GB2312"/>
          <w:sz w:val="32"/>
          <w:szCs w:val="32"/>
          <w:u w:val="none"/>
          <w:lang w:val="en-US" w:eastAsia="zh-CN"/>
        </w:rPr>
      </w:pPr>
      <w:r>
        <w:rPr>
          <w:rFonts w:ascii="Times New Roman" w:eastAsia="仿宋_GB2312"/>
          <w:sz w:val="32"/>
          <w:szCs w:val="32"/>
          <w:u w:val="none"/>
        </w:rPr>
        <w:t>（二）</w:t>
      </w:r>
      <w:r>
        <w:rPr>
          <w:rFonts w:hint="eastAsia" w:ascii="Times New Roman" w:eastAsia="仿宋_GB2312"/>
          <w:sz w:val="32"/>
          <w:szCs w:val="32"/>
          <w:u w:val="none"/>
          <w:lang w:eastAsia="zh-CN"/>
        </w:rPr>
        <w:t>应聘人员</w:t>
      </w:r>
      <w:r>
        <w:rPr>
          <w:rFonts w:ascii="Times New Roman" w:eastAsia="仿宋_GB2312"/>
          <w:sz w:val="32"/>
          <w:szCs w:val="32"/>
          <w:u w:val="none"/>
        </w:rPr>
        <w:t>毕业</w:t>
      </w:r>
      <w:r>
        <w:rPr>
          <w:rFonts w:hint="eastAsia" w:ascii="Times New Roman" w:eastAsia="仿宋_GB2312"/>
          <w:sz w:val="32"/>
          <w:szCs w:val="32"/>
          <w:u w:val="none"/>
          <w:lang w:val="en-US" w:eastAsia="zh-CN"/>
        </w:rPr>
        <w:t>时间以毕业证填写的时间为准，一般应在2022年7月31日之前。2022年8月1日以后毕业的人员，一般不作为2022届毕业生报考，博士研究生除外。</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（三）工作经历时间的计算截止</w:t>
      </w:r>
      <w:r>
        <w:rPr>
          <w:rFonts w:hint="eastAsia" w:ascii="Times New Roman" w:eastAsia="仿宋_GB2312"/>
          <w:sz w:val="32"/>
          <w:szCs w:val="32"/>
          <w:u w:val="none"/>
          <w:lang w:eastAsia="zh-CN"/>
        </w:rPr>
        <w:t>日期</w:t>
      </w:r>
      <w:r>
        <w:rPr>
          <w:rFonts w:ascii="Times New Roman" w:eastAsia="仿宋_GB2312"/>
          <w:sz w:val="32"/>
          <w:szCs w:val="32"/>
          <w:u w:val="none"/>
        </w:rPr>
        <w:t>为</w:t>
      </w:r>
      <w:r>
        <w:rPr>
          <w:rFonts w:hint="eastAsia" w:ascii="Times New Roman" w:hAnsi="Times New Roman" w:eastAsia="仿宋_GB2312"/>
          <w:sz w:val="32"/>
          <w:szCs w:val="32"/>
          <w:u w:val="none"/>
          <w:lang w:eastAsia="zh-CN"/>
        </w:rPr>
        <w:t>2022</w:t>
      </w:r>
      <w:r>
        <w:rPr>
          <w:rFonts w:ascii="Times New Roman" w:eastAsia="仿宋_GB2312"/>
          <w:sz w:val="32"/>
          <w:szCs w:val="32"/>
          <w:u w:val="none"/>
        </w:rPr>
        <w:t>年</w:t>
      </w:r>
      <w:r>
        <w:rPr>
          <w:rFonts w:ascii="Times New Roman" w:hAnsi="Times New Roman" w:eastAsia="仿宋_GB2312"/>
          <w:sz w:val="32"/>
          <w:szCs w:val="32"/>
          <w:u w:val="none"/>
        </w:rPr>
        <w:t>7</w:t>
      </w:r>
      <w:r>
        <w:rPr>
          <w:rFonts w:ascii="Times New Roman" w:eastAsia="仿宋_GB2312"/>
          <w:sz w:val="32"/>
          <w:szCs w:val="32"/>
          <w:u w:val="none"/>
        </w:rPr>
        <w:t>月</w:t>
      </w:r>
      <w:r>
        <w:rPr>
          <w:rFonts w:ascii="Times New Roman" w:hAnsi="Times New Roman" w:eastAsia="仿宋_GB2312"/>
          <w:sz w:val="32"/>
          <w:szCs w:val="32"/>
          <w:u w:val="none"/>
        </w:rPr>
        <w:t>31</w:t>
      </w:r>
      <w:r>
        <w:rPr>
          <w:rFonts w:ascii="Times New Roman" w:eastAsia="仿宋_GB2312"/>
          <w:sz w:val="32"/>
          <w:szCs w:val="32"/>
          <w:u w:val="none"/>
        </w:rPr>
        <w:t>日</w:t>
      </w:r>
      <w:r>
        <w:rPr>
          <w:rFonts w:hint="eastAsia" w:ascii="Times New Roman" w:eastAsia="仿宋_GB2312"/>
          <w:sz w:val="32"/>
          <w:szCs w:val="32"/>
          <w:u w:val="none"/>
          <w:lang w:eastAsia="zh-CN"/>
        </w:rPr>
        <w:t>。</w:t>
      </w:r>
      <w:r>
        <w:rPr>
          <w:rFonts w:ascii="Times New Roman" w:hAnsi="Times New Roman" w:eastAsia="仿宋_GB2312"/>
          <w:sz w:val="32"/>
          <w:szCs w:val="32"/>
          <w:u w:val="none"/>
        </w:rPr>
        <w:t>“</w:t>
      </w:r>
      <w:r>
        <w:rPr>
          <w:rFonts w:ascii="Times New Roman" w:eastAsia="仿宋_GB2312"/>
          <w:sz w:val="32"/>
          <w:szCs w:val="32"/>
          <w:u w:val="none"/>
        </w:rPr>
        <w:t>相关工作经历</w:t>
      </w:r>
      <w:r>
        <w:rPr>
          <w:rFonts w:ascii="Times New Roman" w:hAnsi="Times New Roman" w:eastAsia="仿宋_GB2312"/>
          <w:sz w:val="32"/>
          <w:szCs w:val="32"/>
          <w:u w:val="none"/>
        </w:rPr>
        <w:t>”</w:t>
      </w:r>
      <w:r>
        <w:rPr>
          <w:rFonts w:ascii="Times New Roman" w:eastAsia="仿宋_GB2312"/>
          <w:sz w:val="32"/>
          <w:szCs w:val="32"/>
          <w:u w:val="none"/>
        </w:rPr>
        <w:t>指与岗位</w:t>
      </w:r>
      <w:r>
        <w:rPr>
          <w:rFonts w:hint="eastAsia" w:ascii="Times New Roman" w:eastAsia="仿宋_GB2312"/>
          <w:sz w:val="32"/>
          <w:szCs w:val="32"/>
          <w:u w:val="none"/>
          <w:lang w:eastAsia="zh-CN"/>
        </w:rPr>
        <w:t>所需</w:t>
      </w:r>
      <w:r>
        <w:rPr>
          <w:rFonts w:ascii="Times New Roman" w:eastAsia="仿宋_GB2312"/>
          <w:sz w:val="32"/>
          <w:szCs w:val="32"/>
          <w:u w:val="none"/>
        </w:rPr>
        <w:t>和</w:t>
      </w:r>
      <w:r>
        <w:rPr>
          <w:rFonts w:hint="eastAsia" w:ascii="Times New Roman" w:eastAsia="仿宋_GB2312"/>
          <w:sz w:val="32"/>
          <w:szCs w:val="32"/>
          <w:u w:val="none"/>
          <w:lang w:eastAsia="zh-CN"/>
        </w:rPr>
        <w:t>所学</w:t>
      </w:r>
      <w:r>
        <w:rPr>
          <w:rFonts w:ascii="Times New Roman" w:eastAsia="仿宋_GB2312"/>
          <w:sz w:val="32"/>
          <w:szCs w:val="32"/>
          <w:u w:val="none"/>
        </w:rPr>
        <w:t>专业相关的工作经历，具体界定由用人单位和主管部门负责解释。</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四、报考注意事项</w:t>
      </w:r>
    </w:p>
    <w:p>
      <w:pPr>
        <w:ind w:firstLine="600"/>
        <w:rPr>
          <w:rFonts w:ascii="Times New Roman" w:hAnsi="Times New Roman" w:eastAsia="仿宋"/>
          <w:sz w:val="32"/>
          <w:szCs w:val="32"/>
          <w:u w:val="none"/>
        </w:rPr>
      </w:pPr>
      <w:r>
        <w:rPr>
          <w:rFonts w:ascii="Times New Roman" w:eastAsia="仿宋_GB2312"/>
          <w:sz w:val="32"/>
          <w:szCs w:val="32"/>
          <w:u w:val="none"/>
        </w:rPr>
        <w:t>（</w:t>
      </w:r>
      <w:r>
        <w:rPr>
          <w:rFonts w:ascii="Times New Roman" w:eastAsia="仿宋_GB2312"/>
          <w:color w:val="auto"/>
          <w:sz w:val="32"/>
          <w:szCs w:val="32"/>
          <w:u w:val="none"/>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ind w:firstLine="600"/>
        <w:rPr>
          <w:rFonts w:ascii="Times New Roman" w:hAnsi="Times New Roman" w:eastAsia="仿宋_GB2312"/>
          <w:sz w:val="32"/>
          <w:szCs w:val="32"/>
          <w:u w:val="none"/>
        </w:rPr>
      </w:pPr>
      <w:r>
        <w:rPr>
          <w:rFonts w:ascii="Times New Roman" w:eastAsia="仿宋_GB2312"/>
          <w:sz w:val="32"/>
          <w:szCs w:val="32"/>
          <w:u w:val="none"/>
        </w:rPr>
        <w:t>（二）应聘人员应如实填写有关信息，诚信报考。要对照《岗位表》中的</w:t>
      </w:r>
      <w:r>
        <w:rPr>
          <w:rFonts w:ascii="Times New Roman" w:hAnsi="Times New Roman" w:eastAsia="仿宋_GB2312"/>
          <w:sz w:val="32"/>
          <w:szCs w:val="32"/>
          <w:u w:val="none"/>
        </w:rPr>
        <w:t>“</w:t>
      </w:r>
      <w:r>
        <w:rPr>
          <w:rFonts w:ascii="Times New Roman" w:eastAsia="仿宋_GB2312"/>
          <w:sz w:val="32"/>
          <w:szCs w:val="32"/>
          <w:u w:val="none"/>
        </w:rPr>
        <w:t>报考资格条件</w:t>
      </w:r>
      <w:r>
        <w:rPr>
          <w:rFonts w:ascii="Times New Roman" w:hAnsi="Times New Roman" w:eastAsia="仿宋_GB2312"/>
          <w:sz w:val="32"/>
          <w:szCs w:val="32"/>
          <w:u w:val="none"/>
        </w:rPr>
        <w:t>”</w:t>
      </w:r>
      <w:r>
        <w:rPr>
          <w:rFonts w:ascii="Times New Roman" w:eastAsia="仿宋_GB2312"/>
          <w:sz w:val="32"/>
          <w:szCs w:val="32"/>
          <w:u w:val="none"/>
        </w:rPr>
        <w:t>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ind w:firstLine="600"/>
        <w:rPr>
          <w:rFonts w:ascii="Times New Roman" w:hAnsi="Times New Roman" w:eastAsia="仿宋_GB2312"/>
          <w:sz w:val="32"/>
          <w:szCs w:val="32"/>
          <w:u w:val="none"/>
        </w:rPr>
      </w:pPr>
      <w:r>
        <w:rPr>
          <w:rFonts w:ascii="Times New Roman" w:eastAsia="仿宋_GB2312"/>
          <w:sz w:val="32"/>
          <w:szCs w:val="32"/>
          <w:u w:val="none"/>
        </w:rPr>
        <w:t>（三）报考有</w:t>
      </w:r>
      <w:r>
        <w:rPr>
          <w:rFonts w:hint="eastAsia" w:ascii="Times New Roman" w:eastAsia="仿宋_GB2312"/>
          <w:sz w:val="32"/>
          <w:szCs w:val="32"/>
          <w:u w:val="none"/>
          <w:lang w:eastAsia="zh-CN"/>
        </w:rPr>
        <w:t>相关</w:t>
      </w:r>
      <w:r>
        <w:rPr>
          <w:rFonts w:ascii="Times New Roman" w:eastAsia="仿宋_GB2312"/>
          <w:sz w:val="32"/>
          <w:szCs w:val="32"/>
          <w:u w:val="none"/>
        </w:rPr>
        <w:t>工作经历要求的岗位的人员，</w:t>
      </w:r>
      <w:r>
        <w:rPr>
          <w:rFonts w:hint="eastAsia" w:ascii="Times New Roman" w:eastAsia="仿宋_GB2312"/>
          <w:sz w:val="32"/>
          <w:szCs w:val="32"/>
          <w:u w:val="none"/>
          <w:lang w:eastAsia="zh-CN"/>
        </w:rPr>
        <w:t>在资格复审时须</w:t>
      </w:r>
      <w:r>
        <w:rPr>
          <w:rFonts w:ascii="Times New Roman" w:eastAsia="仿宋_GB2312"/>
          <w:sz w:val="32"/>
          <w:szCs w:val="32"/>
          <w:u w:val="none"/>
        </w:rPr>
        <w:t>提供岗位</w:t>
      </w:r>
      <w:r>
        <w:rPr>
          <w:rFonts w:hint="eastAsia" w:ascii="Times New Roman" w:eastAsia="仿宋_GB2312"/>
          <w:sz w:val="32"/>
          <w:szCs w:val="32"/>
          <w:u w:val="none"/>
          <w:lang w:eastAsia="zh-CN"/>
        </w:rPr>
        <w:t>相关</w:t>
      </w:r>
      <w:r>
        <w:rPr>
          <w:rFonts w:ascii="Times New Roman" w:eastAsia="仿宋_GB2312"/>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（四）《岗位表》中的学历</w:t>
      </w:r>
      <w:r>
        <w:rPr>
          <w:rFonts w:hint="eastAsia" w:ascii="Times New Roman" w:eastAsia="仿宋_GB2312"/>
          <w:sz w:val="32"/>
          <w:szCs w:val="32"/>
          <w:u w:val="none"/>
          <w:lang w:eastAsia="zh-CN"/>
        </w:rPr>
        <w:t>层次要求，依次</w:t>
      </w:r>
      <w:r>
        <w:rPr>
          <w:rFonts w:ascii="Times New Roman" w:eastAsia="仿宋_GB2312"/>
          <w:sz w:val="32"/>
          <w:szCs w:val="32"/>
          <w:u w:val="none"/>
        </w:rPr>
        <w:t>为</w:t>
      </w:r>
      <w:r>
        <w:rPr>
          <w:rFonts w:hint="eastAsia" w:ascii="Times New Roman" w:eastAsia="仿宋_GB2312"/>
          <w:sz w:val="32"/>
          <w:szCs w:val="32"/>
          <w:u w:val="none"/>
          <w:lang w:eastAsia="zh-CN"/>
        </w:rPr>
        <w:t>大专、大专及以上、本科、本科及以上、硕士研究生、硕士研究生及以上、博士研究生，请注意相互区别与包含关系</w:t>
      </w:r>
      <w:r>
        <w:rPr>
          <w:rFonts w:ascii="Times New Roman" w:eastAsia="仿宋_GB2312"/>
          <w:sz w:val="32"/>
          <w:szCs w:val="32"/>
          <w:u w:val="none"/>
        </w:rPr>
        <w:t>。如，某一岗位要求</w:t>
      </w:r>
      <w:r>
        <w:rPr>
          <w:rFonts w:ascii="Times New Roman" w:hAnsi="Times New Roman" w:eastAsia="仿宋_GB2312"/>
          <w:sz w:val="32"/>
          <w:szCs w:val="32"/>
          <w:u w:val="none"/>
        </w:rPr>
        <w:t>“</w:t>
      </w:r>
      <w:r>
        <w:rPr>
          <w:rFonts w:ascii="Times New Roman" w:eastAsia="仿宋_GB2312"/>
          <w:sz w:val="32"/>
          <w:szCs w:val="32"/>
          <w:u w:val="none"/>
        </w:rPr>
        <w:t>本科及以上</w:t>
      </w:r>
      <w:r>
        <w:rPr>
          <w:rFonts w:ascii="Times New Roman" w:hAnsi="Times New Roman" w:eastAsia="仿宋_GB2312"/>
          <w:sz w:val="32"/>
          <w:szCs w:val="32"/>
          <w:u w:val="none"/>
        </w:rPr>
        <w:t>”</w:t>
      </w:r>
      <w:r>
        <w:rPr>
          <w:rFonts w:ascii="Times New Roman" w:eastAsia="仿宋_GB2312"/>
          <w:sz w:val="32"/>
          <w:szCs w:val="32"/>
          <w:u w:val="none"/>
        </w:rPr>
        <w:t>，具有本科、硕士研究生和博士研究生学历的人员均可报考；如要求</w:t>
      </w:r>
      <w:r>
        <w:rPr>
          <w:rFonts w:ascii="Times New Roman" w:hAnsi="Times New Roman" w:eastAsia="仿宋_GB2312"/>
          <w:sz w:val="32"/>
          <w:szCs w:val="32"/>
          <w:u w:val="none"/>
        </w:rPr>
        <w:t>“</w:t>
      </w:r>
      <w:r>
        <w:rPr>
          <w:rFonts w:ascii="Times New Roman" w:eastAsia="仿宋_GB2312"/>
          <w:sz w:val="32"/>
          <w:szCs w:val="32"/>
          <w:u w:val="none"/>
        </w:rPr>
        <w:t>本科</w:t>
      </w:r>
      <w:r>
        <w:rPr>
          <w:rFonts w:ascii="Times New Roman" w:hAnsi="Times New Roman" w:eastAsia="仿宋_GB2312"/>
          <w:sz w:val="32"/>
          <w:szCs w:val="32"/>
          <w:u w:val="none"/>
        </w:rPr>
        <w:t>”</w:t>
      </w:r>
      <w:r>
        <w:rPr>
          <w:rFonts w:ascii="Times New Roman" w:eastAsia="仿宋_GB2312"/>
          <w:sz w:val="32"/>
          <w:szCs w:val="32"/>
          <w:u w:val="none"/>
        </w:rPr>
        <w:t>，</w:t>
      </w:r>
      <w:r>
        <w:rPr>
          <w:rFonts w:hint="eastAsia" w:ascii="Times New Roman" w:eastAsia="仿宋_GB2312"/>
          <w:sz w:val="32"/>
          <w:szCs w:val="32"/>
          <w:u w:val="none"/>
          <w:lang w:eastAsia="zh-CN"/>
        </w:rPr>
        <w:t>仅限本科学历人员报考，</w:t>
      </w:r>
      <w:r>
        <w:rPr>
          <w:rFonts w:ascii="Times New Roman" w:eastAsia="仿宋_GB2312"/>
          <w:sz w:val="32"/>
          <w:szCs w:val="32"/>
          <w:u w:val="none"/>
        </w:rPr>
        <w:t>具有硕士研究生和博士研究生学历的人员不能以本科学历报考</w:t>
      </w:r>
      <w:r>
        <w:rPr>
          <w:rFonts w:hint="eastAsia" w:ascii="Times New Roman" w:eastAsia="仿宋_GB2312"/>
          <w:sz w:val="32"/>
          <w:szCs w:val="32"/>
          <w:u w:val="none"/>
          <w:lang w:eastAsia="zh-CN"/>
        </w:rPr>
        <w:t>，以此类推</w:t>
      </w:r>
      <w:r>
        <w:rPr>
          <w:rFonts w:ascii="Times New Roman" w:eastAsia="仿宋_GB2312"/>
          <w:sz w:val="32"/>
          <w:szCs w:val="32"/>
          <w:u w:val="none"/>
        </w:rPr>
        <w:t>。</w:t>
      </w:r>
      <w:r>
        <w:rPr>
          <w:rFonts w:hint="eastAsia" w:ascii="Times New Roman" w:eastAsia="仿宋_GB2312"/>
          <w:sz w:val="32"/>
          <w:szCs w:val="32"/>
          <w:u w:val="none"/>
          <w:lang w:eastAsia="zh-CN"/>
        </w:rPr>
        <w:t>原则上，报考人员应当以本人最高学历报考相关岗位；以本人已取得的较低学历报考相关岗位的，招聘入职后不得以本人拥有学历高于报考要求的学历为由提出岗位聘用要求。全日制高校在读的非2022届毕业生，不能以已取得的较低学历报考。</w:t>
      </w:r>
    </w:p>
    <w:p>
      <w:pPr>
        <w:ind w:firstLine="600"/>
        <w:rPr>
          <w:rFonts w:ascii="Times New Roman" w:hAnsi="Times New Roman" w:eastAsia="仿宋_GB2312"/>
          <w:sz w:val="32"/>
          <w:szCs w:val="32"/>
          <w:u w:val="none"/>
        </w:rPr>
      </w:pPr>
      <w:r>
        <w:rPr>
          <w:rFonts w:ascii="Times New Roman" w:eastAsia="仿宋_GB2312"/>
          <w:sz w:val="32"/>
          <w:szCs w:val="32"/>
          <w:u w:val="none"/>
        </w:rPr>
        <w:t>（五）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sz w:val="32"/>
          <w:szCs w:val="32"/>
          <w:u w:val="none"/>
        </w:rPr>
        <w:t>http://www.cscse.edu.cn</w:t>
      </w:r>
      <w:r>
        <w:rPr>
          <w:rFonts w:ascii="Times New Roman" w:eastAsia="仿宋_GB2312"/>
          <w:sz w:val="32"/>
          <w:szCs w:val="32"/>
          <w:u w:val="none"/>
        </w:rPr>
        <w:t>）查询认证的有关要求和程序。</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五、考务技术事项</w:t>
      </w:r>
    </w:p>
    <w:p>
      <w:pPr>
        <w:ind w:firstLine="600"/>
        <w:rPr>
          <w:rFonts w:ascii="Times New Roman" w:hAnsi="Times New Roman" w:eastAsia="仿宋_GB2312"/>
          <w:sz w:val="32"/>
          <w:szCs w:val="32"/>
          <w:u w:val="none"/>
        </w:rPr>
      </w:pPr>
      <w:r>
        <w:rPr>
          <w:rFonts w:ascii="Times New Roman" w:eastAsia="仿宋_GB2312"/>
          <w:sz w:val="32"/>
          <w:szCs w:val="32"/>
          <w:u w:val="none"/>
        </w:rPr>
        <w:t>（一）由于需要填写的注册及报名信息较为详细，为了确保报名资料提交成功，加快报名速度，建议报考人员在网上报名前，先将需要填写的内容用</w:t>
      </w:r>
      <w:r>
        <w:rPr>
          <w:rFonts w:hint="eastAsia" w:ascii="Times New Roman" w:eastAsia="仿宋_GB2312"/>
          <w:sz w:val="32"/>
          <w:szCs w:val="32"/>
          <w:u w:val="none"/>
          <w:lang w:eastAsia="zh-CN"/>
        </w:rPr>
        <w:t>文档</w:t>
      </w:r>
      <w:r>
        <w:rPr>
          <w:rFonts w:ascii="Times New Roman" w:eastAsia="仿宋_GB2312"/>
          <w:sz w:val="32"/>
          <w:szCs w:val="32"/>
          <w:u w:val="none"/>
        </w:rPr>
        <w:t>编辑录入。在网上填写报名表时，将已准备好的资料一一粘贴到表中即可。</w:t>
      </w:r>
    </w:p>
    <w:p>
      <w:pPr>
        <w:ind w:firstLine="600"/>
        <w:rPr>
          <w:rFonts w:ascii="Times New Roman" w:hAnsi="Times New Roman" w:eastAsia="仿宋_GB2312"/>
          <w:sz w:val="32"/>
          <w:szCs w:val="32"/>
          <w:u w:val="none"/>
        </w:rPr>
      </w:pPr>
      <w:r>
        <w:rPr>
          <w:rFonts w:ascii="Times New Roman" w:eastAsia="仿宋_GB2312"/>
          <w:sz w:val="32"/>
          <w:szCs w:val="32"/>
          <w:u w:val="none"/>
        </w:rPr>
        <w:t>（二）网上报名系统</w:t>
      </w:r>
      <w:r>
        <w:rPr>
          <w:rFonts w:hint="eastAsia" w:ascii="Times New Roman" w:eastAsia="仿宋_GB2312"/>
          <w:sz w:val="32"/>
          <w:szCs w:val="32"/>
          <w:u w:val="none"/>
          <w:lang w:val="en-US" w:eastAsia="zh-CN"/>
        </w:rPr>
        <w:t>推荐</w:t>
      </w:r>
      <w:r>
        <w:rPr>
          <w:rFonts w:ascii="Times New Roman" w:eastAsia="仿宋_GB2312"/>
          <w:sz w:val="32"/>
          <w:szCs w:val="32"/>
          <w:u w:val="none"/>
        </w:rPr>
        <w:t>使用</w:t>
      </w:r>
      <w:r>
        <w:rPr>
          <w:rFonts w:ascii="Times New Roman" w:hAnsi="Times New Roman" w:eastAsia="仿宋_GB2312"/>
          <w:sz w:val="32"/>
          <w:szCs w:val="32"/>
          <w:u w:val="none"/>
        </w:rPr>
        <w:t>360</w:t>
      </w:r>
      <w:r>
        <w:rPr>
          <w:rFonts w:ascii="Times New Roman" w:eastAsia="仿宋_GB2312"/>
          <w:sz w:val="32"/>
          <w:szCs w:val="32"/>
          <w:u w:val="none"/>
        </w:rPr>
        <w:t>浏览器极速模式登录。报名时须在该系统下载照片处理工具，对照片进行自动审核后上传，未经审核或审核未通过的无法上传。</w:t>
      </w:r>
    </w:p>
    <w:p>
      <w:pPr>
        <w:ind w:firstLine="600"/>
        <w:rPr>
          <w:rFonts w:ascii="Times New Roman" w:eastAsia="仿宋_GB2312"/>
          <w:sz w:val="32"/>
          <w:szCs w:val="32"/>
          <w:u w:val="none"/>
        </w:rPr>
      </w:pPr>
      <w:r>
        <w:rPr>
          <w:rFonts w:ascii="Times New Roman" w:eastAsia="仿宋_GB2312"/>
          <w:sz w:val="32"/>
          <w:szCs w:val="32"/>
          <w:u w:val="none"/>
        </w:rPr>
        <w:t>（三）报名时间为</w:t>
      </w:r>
      <w:r>
        <w:rPr>
          <w:rFonts w:hint="eastAsia" w:ascii="Times New Roman" w:eastAsia="仿宋_GB2312"/>
          <w:sz w:val="32"/>
          <w:szCs w:val="32"/>
          <w:u w:val="none"/>
          <w:lang w:eastAsia="zh-CN"/>
        </w:rPr>
        <w:t>2022</w:t>
      </w:r>
      <w:r>
        <w:rPr>
          <w:rFonts w:ascii="Times New Roman" w:eastAsia="仿宋_GB2312"/>
          <w:sz w:val="32"/>
          <w:szCs w:val="32"/>
          <w:u w:val="none"/>
        </w:rPr>
        <w:t>年</w:t>
      </w:r>
      <w:r>
        <w:rPr>
          <w:rFonts w:hint="eastAsia" w:ascii="Times New Roman" w:eastAsia="仿宋_GB2312"/>
          <w:sz w:val="32"/>
          <w:szCs w:val="32"/>
          <w:u w:val="none"/>
          <w:lang w:val="en-US" w:eastAsia="zh-CN"/>
        </w:rPr>
        <w:t>4</w:t>
      </w:r>
      <w:r>
        <w:rPr>
          <w:rFonts w:ascii="Times New Roman" w:eastAsia="仿宋_GB2312"/>
          <w:sz w:val="32"/>
          <w:szCs w:val="32"/>
          <w:u w:val="none"/>
        </w:rPr>
        <w:t>月</w:t>
      </w:r>
      <w:r>
        <w:rPr>
          <w:rFonts w:hint="eastAsia" w:ascii="Times New Roman" w:eastAsia="仿宋_GB2312"/>
          <w:sz w:val="32"/>
          <w:szCs w:val="32"/>
          <w:u w:val="none"/>
          <w:lang w:val="en-US" w:eastAsia="zh-CN"/>
        </w:rPr>
        <w:t>8</w:t>
      </w:r>
      <w:r>
        <w:rPr>
          <w:rFonts w:ascii="Times New Roman" w:eastAsia="仿宋_GB2312"/>
          <w:sz w:val="32"/>
          <w:szCs w:val="32"/>
          <w:u w:val="none"/>
        </w:rPr>
        <w:t>日9:00至</w:t>
      </w:r>
      <w:r>
        <w:rPr>
          <w:rFonts w:hint="eastAsia" w:ascii="Times New Roman" w:eastAsia="仿宋_GB2312"/>
          <w:sz w:val="32"/>
          <w:szCs w:val="32"/>
          <w:u w:val="none"/>
          <w:lang w:val="en-US" w:eastAsia="zh-CN"/>
        </w:rPr>
        <w:t>4</w:t>
      </w:r>
      <w:r>
        <w:rPr>
          <w:rFonts w:ascii="Times New Roman" w:eastAsia="仿宋_GB2312"/>
          <w:sz w:val="32"/>
          <w:szCs w:val="32"/>
          <w:u w:val="none"/>
        </w:rPr>
        <w:t>月1</w:t>
      </w:r>
      <w:r>
        <w:rPr>
          <w:rFonts w:hint="eastAsia" w:ascii="Times New Roman" w:eastAsia="仿宋_GB2312"/>
          <w:sz w:val="32"/>
          <w:szCs w:val="32"/>
          <w:u w:val="none"/>
          <w:lang w:val="en-US" w:eastAsia="zh-CN"/>
        </w:rPr>
        <w:t>4</w:t>
      </w:r>
      <w:r>
        <w:rPr>
          <w:rFonts w:ascii="Times New Roman" w:eastAsia="仿宋_GB2312"/>
          <w:sz w:val="32"/>
          <w:szCs w:val="32"/>
          <w:u w:val="none"/>
        </w:rPr>
        <w:t>日</w:t>
      </w:r>
      <w:r>
        <w:rPr>
          <w:rFonts w:hint="eastAsia" w:ascii="Times New Roman" w:eastAsia="仿宋_GB2312"/>
          <w:sz w:val="32"/>
          <w:szCs w:val="32"/>
          <w:u w:val="none"/>
          <w:lang w:val="en-US" w:eastAsia="zh-CN"/>
        </w:rPr>
        <w:t>17</w:t>
      </w:r>
      <w:r>
        <w:rPr>
          <w:rFonts w:ascii="Times New Roman" w:eastAsia="仿宋_GB2312"/>
          <w:sz w:val="32"/>
          <w:szCs w:val="32"/>
          <w:u w:val="none"/>
        </w:rPr>
        <w:t>:00</w:t>
      </w:r>
      <w:r>
        <w:rPr>
          <w:rFonts w:hint="eastAsia" w:ascii="Times New Roman" w:eastAsia="仿宋_GB2312"/>
          <w:sz w:val="32"/>
          <w:szCs w:val="32"/>
          <w:u w:val="none"/>
          <w:lang w:eastAsia="zh-CN"/>
        </w:rPr>
        <w:t>，</w:t>
      </w:r>
      <w:r>
        <w:rPr>
          <w:rFonts w:hint="eastAsia" w:ascii="Times New Roman" w:eastAsia="仿宋_GB2312"/>
          <w:sz w:val="32"/>
          <w:szCs w:val="32"/>
          <w:u w:val="none"/>
          <w:lang w:val="en-US" w:eastAsia="zh-CN"/>
        </w:rPr>
        <w:t>17</w:t>
      </w:r>
      <w:r>
        <w:rPr>
          <w:rFonts w:ascii="Times New Roman" w:eastAsia="仿宋_GB2312"/>
          <w:sz w:val="32"/>
          <w:szCs w:val="32"/>
          <w:u w:val="none"/>
        </w:rPr>
        <w:t>:00报名窗口准时关闭。届时，审查状态为</w:t>
      </w:r>
      <w:r>
        <w:rPr>
          <w:rFonts w:ascii="Times New Roman" w:hAnsi="Times New Roman" w:eastAsia="仿宋_GB2312"/>
          <w:sz w:val="32"/>
          <w:szCs w:val="32"/>
          <w:u w:val="none"/>
        </w:rPr>
        <w:t>“</w:t>
      </w:r>
      <w:r>
        <w:rPr>
          <w:rFonts w:ascii="Times New Roman" w:eastAsia="仿宋_GB2312"/>
          <w:sz w:val="32"/>
          <w:szCs w:val="32"/>
          <w:u w:val="none"/>
        </w:rPr>
        <w:t>退回补充资料</w:t>
      </w:r>
      <w:r>
        <w:rPr>
          <w:rFonts w:ascii="Times New Roman" w:hAnsi="Times New Roman" w:eastAsia="仿宋_GB2312"/>
          <w:sz w:val="32"/>
          <w:szCs w:val="32"/>
          <w:u w:val="none"/>
        </w:rPr>
        <w:t>”</w:t>
      </w:r>
      <w:r>
        <w:rPr>
          <w:rFonts w:ascii="Times New Roman" w:eastAsia="仿宋_GB2312"/>
          <w:sz w:val="32"/>
          <w:szCs w:val="32"/>
          <w:u w:val="none"/>
        </w:rPr>
        <w:t>的报考人员，将无法修改、提交个人信息。因此，请尽量将报名、补充资料等操作提前，不要在临近窗口关闭时操作，避免报名失败。</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六、考试费用注意事项</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w:t>
      </w:r>
      <w:r>
        <w:rPr>
          <w:rFonts w:hint="eastAsia" w:ascii="Times New Roman" w:eastAsia="仿宋_GB2312"/>
          <w:sz w:val="32"/>
          <w:szCs w:val="32"/>
          <w:u w:val="none"/>
          <w:lang w:eastAsia="zh-CN"/>
        </w:rPr>
        <w:t>资格审查通过</w:t>
      </w:r>
      <w:r>
        <w:rPr>
          <w:rFonts w:ascii="Times New Roman" w:eastAsia="仿宋_GB2312"/>
          <w:sz w:val="32"/>
          <w:szCs w:val="32"/>
          <w:u w:val="none"/>
        </w:rPr>
        <w:t>后，报考人员须网上缴纳考试费用</w:t>
      </w:r>
      <w:r>
        <w:rPr>
          <w:rFonts w:ascii="Times New Roman" w:hAnsi="Times New Roman" w:eastAsia="仿宋_GB2312"/>
          <w:sz w:val="32"/>
          <w:szCs w:val="32"/>
          <w:u w:val="none"/>
        </w:rPr>
        <w:t>100</w:t>
      </w:r>
      <w:r>
        <w:rPr>
          <w:rFonts w:ascii="Times New Roman" w:eastAsia="仿宋_GB2312"/>
          <w:sz w:val="32"/>
          <w:szCs w:val="32"/>
          <w:u w:val="none"/>
        </w:rPr>
        <w:t>元（依据鄂价费字〔</w:t>
      </w:r>
      <w:r>
        <w:rPr>
          <w:rFonts w:ascii="Times New Roman" w:hAnsi="Times New Roman" w:eastAsia="仿宋_GB2312"/>
          <w:sz w:val="32"/>
          <w:szCs w:val="32"/>
          <w:u w:val="none"/>
        </w:rPr>
        <w:t>2007</w:t>
      </w:r>
      <w:r>
        <w:rPr>
          <w:rFonts w:ascii="Times New Roman" w:eastAsia="仿宋_GB2312"/>
          <w:sz w:val="32"/>
          <w:szCs w:val="32"/>
          <w:u w:val="none"/>
        </w:rPr>
        <w:t>〕</w:t>
      </w:r>
      <w:r>
        <w:rPr>
          <w:rFonts w:ascii="Times New Roman" w:hAnsi="Times New Roman" w:eastAsia="仿宋_GB2312"/>
          <w:sz w:val="32"/>
          <w:szCs w:val="32"/>
          <w:u w:val="none"/>
        </w:rPr>
        <w:t>18</w:t>
      </w:r>
      <w:r>
        <w:rPr>
          <w:rFonts w:ascii="Times New Roman" w:eastAsia="仿宋_GB2312"/>
          <w:sz w:val="32"/>
          <w:szCs w:val="32"/>
          <w:u w:val="none"/>
        </w:rPr>
        <w:t>号文件规定）。笔试缴费时间为</w:t>
      </w:r>
      <w:r>
        <w:rPr>
          <w:rFonts w:hint="eastAsia" w:ascii="Times New Roman" w:eastAsia="仿宋_GB2312"/>
          <w:sz w:val="32"/>
          <w:szCs w:val="32"/>
          <w:u w:val="none"/>
          <w:lang w:val="en-US" w:eastAsia="zh-CN"/>
        </w:rPr>
        <w:t>4</w:t>
      </w:r>
      <w:r>
        <w:rPr>
          <w:rFonts w:ascii="Times New Roman" w:eastAsia="仿宋_GB2312"/>
          <w:sz w:val="32"/>
          <w:szCs w:val="32"/>
          <w:u w:val="none"/>
        </w:rPr>
        <w:t>月1</w:t>
      </w:r>
      <w:r>
        <w:rPr>
          <w:rFonts w:hint="eastAsia" w:ascii="Times New Roman" w:eastAsia="仿宋_GB2312"/>
          <w:sz w:val="32"/>
          <w:szCs w:val="32"/>
          <w:u w:val="none"/>
          <w:lang w:val="en-US" w:eastAsia="zh-CN"/>
        </w:rPr>
        <w:t>7</w:t>
      </w:r>
      <w:r>
        <w:rPr>
          <w:rFonts w:ascii="Times New Roman" w:eastAsia="仿宋_GB2312"/>
          <w:sz w:val="32"/>
          <w:szCs w:val="32"/>
          <w:u w:val="none"/>
        </w:rPr>
        <w:t>日9:00至</w:t>
      </w:r>
      <w:r>
        <w:rPr>
          <w:rFonts w:hint="eastAsia" w:ascii="Times New Roman" w:eastAsia="仿宋_GB2312"/>
          <w:sz w:val="32"/>
          <w:szCs w:val="32"/>
          <w:u w:val="none"/>
          <w:lang w:val="en-US" w:eastAsia="zh-CN"/>
        </w:rPr>
        <w:t>4</w:t>
      </w:r>
      <w:r>
        <w:rPr>
          <w:rFonts w:ascii="Times New Roman" w:eastAsia="仿宋_GB2312"/>
          <w:sz w:val="32"/>
          <w:szCs w:val="32"/>
          <w:u w:val="none"/>
        </w:rPr>
        <w:t>月1</w:t>
      </w:r>
      <w:r>
        <w:rPr>
          <w:rFonts w:hint="eastAsia" w:ascii="Times New Roman" w:eastAsia="仿宋_GB2312"/>
          <w:sz w:val="32"/>
          <w:szCs w:val="32"/>
          <w:u w:val="none"/>
          <w:lang w:val="en-US" w:eastAsia="zh-CN"/>
        </w:rPr>
        <w:t>9</w:t>
      </w:r>
      <w:r>
        <w:rPr>
          <w:rFonts w:ascii="Times New Roman" w:eastAsia="仿宋_GB2312"/>
          <w:sz w:val="32"/>
          <w:szCs w:val="32"/>
          <w:u w:val="none"/>
        </w:rPr>
        <w:t>日24:00，缴费成功即确认报名，未按期缴费确认者视为自动放弃</w:t>
      </w:r>
      <w:r>
        <w:rPr>
          <w:rFonts w:hint="eastAsia" w:ascii="Times New Roman" w:eastAsia="仿宋_GB2312"/>
          <w:sz w:val="32"/>
          <w:szCs w:val="32"/>
          <w:u w:val="none"/>
          <w:lang w:eastAsia="zh-CN"/>
        </w:rPr>
        <w:t>，请务必注意</w:t>
      </w:r>
      <w:r>
        <w:rPr>
          <w:rFonts w:ascii="Times New Roman" w:eastAsia="仿宋_GB2312"/>
          <w:sz w:val="32"/>
          <w:szCs w:val="32"/>
          <w:u w:val="none"/>
        </w:rPr>
        <w:t>。报考《岗位表》中</w:t>
      </w:r>
      <w:r>
        <w:rPr>
          <w:rFonts w:ascii="Times New Roman" w:hAnsi="Times New Roman" w:eastAsia="仿宋_GB2312"/>
          <w:sz w:val="32"/>
          <w:szCs w:val="32"/>
          <w:u w:val="none"/>
        </w:rPr>
        <w:t>“</w:t>
      </w:r>
      <w:r>
        <w:rPr>
          <w:rFonts w:ascii="Times New Roman" w:eastAsia="仿宋_GB2312"/>
          <w:sz w:val="32"/>
          <w:szCs w:val="32"/>
          <w:u w:val="none"/>
        </w:rPr>
        <w:t>考试类别</w:t>
      </w:r>
      <w:r>
        <w:rPr>
          <w:rFonts w:ascii="Times New Roman" w:hAnsi="Times New Roman" w:eastAsia="仿宋_GB2312"/>
          <w:sz w:val="32"/>
          <w:szCs w:val="32"/>
          <w:u w:val="none"/>
        </w:rPr>
        <w:t>”</w:t>
      </w:r>
      <w:r>
        <w:rPr>
          <w:rFonts w:ascii="Times New Roman" w:eastAsia="仿宋_GB2312"/>
          <w:sz w:val="32"/>
          <w:szCs w:val="32"/>
          <w:u w:val="none"/>
        </w:rPr>
        <w:t>一栏显示</w:t>
      </w:r>
      <w:r>
        <w:rPr>
          <w:rFonts w:ascii="Times New Roman" w:hAnsi="Times New Roman" w:eastAsia="仿宋_GB2312"/>
          <w:sz w:val="32"/>
          <w:szCs w:val="32"/>
          <w:u w:val="none"/>
        </w:rPr>
        <w:t>“</w:t>
      </w:r>
      <w:r>
        <w:rPr>
          <w:rFonts w:ascii="Times New Roman" w:eastAsia="仿宋_GB2312"/>
          <w:sz w:val="32"/>
          <w:szCs w:val="32"/>
          <w:u w:val="none"/>
        </w:rPr>
        <w:t>免笔试</w:t>
      </w:r>
      <w:r>
        <w:rPr>
          <w:rFonts w:ascii="Times New Roman" w:hAnsi="Times New Roman" w:eastAsia="仿宋_GB2312"/>
          <w:sz w:val="32"/>
          <w:szCs w:val="32"/>
          <w:u w:val="none"/>
        </w:rPr>
        <w:t>”</w:t>
      </w:r>
      <w:r>
        <w:rPr>
          <w:rFonts w:ascii="Times New Roman" w:eastAsia="仿宋_GB2312"/>
          <w:sz w:val="32"/>
          <w:szCs w:val="32"/>
          <w:u w:val="none"/>
        </w:rPr>
        <w:t>的人员，不缴纳此次统一笔试费用</w:t>
      </w:r>
      <w:r>
        <w:rPr>
          <w:rFonts w:hint="eastAsia" w:ascii="Times New Roman" w:eastAsia="仿宋_GB2312"/>
          <w:sz w:val="32"/>
          <w:szCs w:val="32"/>
          <w:u w:val="none"/>
          <w:lang w:eastAsia="zh-CN"/>
        </w:rPr>
        <w:t>，无需缴费操作，资格审查通过即为确认报名。</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（二</w:t>
      </w:r>
      <w:r>
        <w:rPr>
          <w:rFonts w:ascii="Times New Roman" w:hAnsi="Times New Roman" w:eastAsia="仿宋_GB2312"/>
          <w:sz w:val="32"/>
          <w:szCs w:val="32"/>
          <w:u w:val="none"/>
        </w:rPr>
        <w:t>）</w:t>
      </w:r>
      <w:r>
        <w:rPr>
          <w:rFonts w:hint="eastAsia" w:ascii="Times New Roman" w:hAnsi="Times New Roman" w:eastAsia="仿宋_GB2312"/>
          <w:sz w:val="32"/>
          <w:szCs w:val="32"/>
          <w:u w:val="none"/>
          <w:lang w:eastAsia="zh-CN"/>
        </w:rPr>
        <w:t>符合相关规定的考试费用减免对象</w:t>
      </w:r>
      <w:r>
        <w:rPr>
          <w:rFonts w:ascii="Times New Roman" w:hAnsi="Times New Roman" w:eastAsia="仿宋_GB2312"/>
          <w:sz w:val="32"/>
          <w:szCs w:val="32"/>
          <w:u w:val="none"/>
        </w:rPr>
        <w:t>，</w:t>
      </w:r>
      <w:r>
        <w:rPr>
          <w:rFonts w:hint="eastAsia" w:ascii="Times New Roman" w:hAnsi="Times New Roman" w:eastAsia="仿宋_GB2312"/>
          <w:sz w:val="32"/>
          <w:szCs w:val="32"/>
          <w:u w:val="none"/>
          <w:lang w:eastAsia="zh-CN"/>
        </w:rPr>
        <w:t>按湖北省人事考试网相关提示和报名系统相关说明进行申请操作</w:t>
      </w:r>
      <w:r>
        <w:rPr>
          <w:rFonts w:ascii="Times New Roman" w:hAnsi="Times New Roman" w:eastAsia="仿宋_GB2312"/>
          <w:sz w:val="32"/>
          <w:szCs w:val="32"/>
          <w:u w:val="none"/>
        </w:rPr>
        <w:t>。</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七、参加笔试注意事项</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（一）考生须携带准考证和与报名时一致的本人有效居民身份证到指定考点参加考试。未携带</w:t>
      </w:r>
      <w:r>
        <w:rPr>
          <w:rFonts w:hint="eastAsia" w:ascii="Times New Roman" w:eastAsia="仿宋_GB2312"/>
          <w:sz w:val="32"/>
          <w:szCs w:val="32"/>
          <w:u w:val="none"/>
          <w:lang w:eastAsia="zh-CN"/>
        </w:rPr>
        <w:t>准考证、</w:t>
      </w:r>
      <w:r>
        <w:rPr>
          <w:rFonts w:ascii="Times New Roman" w:eastAsia="仿宋_GB2312"/>
          <w:sz w:val="32"/>
          <w:szCs w:val="32"/>
          <w:u w:val="none"/>
        </w:rPr>
        <w:t>本人有效居民身份证的考生不能参加考试。每年均有考生</w:t>
      </w:r>
      <w:r>
        <w:rPr>
          <w:rFonts w:hint="eastAsia" w:ascii="Times New Roman" w:eastAsia="仿宋_GB2312"/>
          <w:sz w:val="32"/>
          <w:szCs w:val="32"/>
          <w:u w:val="none"/>
          <w:lang w:eastAsia="zh-CN"/>
        </w:rPr>
        <w:t>因此</w:t>
      </w:r>
      <w:r>
        <w:rPr>
          <w:rFonts w:ascii="Times New Roman" w:eastAsia="仿宋_GB2312"/>
          <w:sz w:val="32"/>
          <w:szCs w:val="32"/>
          <w:u w:val="none"/>
        </w:rPr>
        <w:t>未</w:t>
      </w:r>
      <w:r>
        <w:rPr>
          <w:rFonts w:hint="eastAsia" w:ascii="Times New Roman" w:eastAsia="仿宋_GB2312"/>
          <w:sz w:val="32"/>
          <w:szCs w:val="32"/>
          <w:u w:val="none"/>
          <w:lang w:eastAsia="zh-CN"/>
        </w:rPr>
        <w:t>能</w:t>
      </w:r>
      <w:r>
        <w:rPr>
          <w:rFonts w:ascii="Times New Roman" w:eastAsia="仿宋_GB2312"/>
          <w:sz w:val="32"/>
          <w:szCs w:val="32"/>
          <w:u w:val="none"/>
        </w:rPr>
        <w:t>进场，务请</w:t>
      </w:r>
      <w:r>
        <w:rPr>
          <w:rFonts w:hint="eastAsia" w:ascii="Times New Roman" w:eastAsia="仿宋_GB2312"/>
          <w:sz w:val="32"/>
          <w:szCs w:val="32"/>
          <w:u w:val="none"/>
          <w:lang w:eastAsia="zh-CN"/>
        </w:rPr>
        <w:t>广大考生</w:t>
      </w:r>
      <w:r>
        <w:rPr>
          <w:rFonts w:ascii="Times New Roman" w:eastAsia="仿宋_GB2312"/>
          <w:sz w:val="32"/>
          <w:szCs w:val="32"/>
          <w:u w:val="none"/>
        </w:rPr>
        <w:t>高度注意。</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（二）考生应提前关注考试当天天气、考点附近交通状况等，做好出行和饮食规划。因防疫需要，入场检查时间较长，请考生尽量提前到达考点。</w:t>
      </w:r>
    </w:p>
    <w:p>
      <w:pPr>
        <w:ind w:firstLine="640" w:firstLineChars="200"/>
        <w:rPr>
          <w:rFonts w:ascii="Times New Roman" w:eastAsia="仿宋_GB2312"/>
          <w:sz w:val="32"/>
          <w:szCs w:val="32"/>
          <w:u w:val="none"/>
        </w:rPr>
      </w:pPr>
      <w:r>
        <w:rPr>
          <w:rFonts w:ascii="Times New Roman" w:eastAsia="仿宋_GB2312"/>
          <w:sz w:val="32"/>
          <w:szCs w:val="32"/>
          <w:u w:val="none"/>
        </w:rPr>
        <w:t>（三）笔试后一个月左右，考生可登录湖北省人事考试网查询笔试成绩。</w:t>
      </w:r>
    </w:p>
    <w:p>
      <w:pPr>
        <w:ind w:firstLine="640" w:firstLineChars="200"/>
        <w:rPr>
          <w:rFonts w:hint="eastAsia" w:ascii="Times New Roman" w:eastAsia="仿宋_GB2312"/>
          <w:sz w:val="32"/>
          <w:szCs w:val="32"/>
          <w:u w:val="none"/>
          <w:lang w:eastAsia="zh-CN"/>
        </w:rPr>
      </w:pPr>
      <w:r>
        <w:rPr>
          <w:rFonts w:hint="eastAsia" w:ascii="Times New Roman" w:eastAsia="仿宋_GB2312"/>
          <w:sz w:val="32"/>
          <w:szCs w:val="32"/>
          <w:u w:val="none"/>
          <w:lang w:eastAsia="zh-CN"/>
        </w:rPr>
        <w:t>（四）</w:t>
      </w:r>
      <w:r>
        <w:rPr>
          <w:rFonts w:hint="eastAsia" w:ascii="Times New Roman" w:eastAsia="仿宋_GB2312"/>
          <w:sz w:val="32"/>
          <w:szCs w:val="32"/>
          <w:u w:val="none"/>
          <w:lang w:val="en-US" w:eastAsia="zh-CN"/>
        </w:rPr>
        <w:t>笔试阅卷采用客观题机器评卷和主观题网络评卷，没有人工登分、加分过程，除零分、缺考等特殊情况外，不接受考生查分申请。</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八、考试成绩排名规则</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（一）考生笔试成绩按岗位依得分由高到低排名。笔试成绩相同的，并列排名。如，考生甲、乙、丙、丁、戊笔试成绩分别为</w:t>
      </w:r>
      <w:r>
        <w:rPr>
          <w:rFonts w:ascii="Times New Roman" w:hAnsi="Times New Roman" w:eastAsia="仿宋_GB2312"/>
          <w:sz w:val="32"/>
          <w:szCs w:val="32"/>
          <w:u w:val="none"/>
        </w:rPr>
        <w:t>72</w:t>
      </w:r>
      <w:r>
        <w:rPr>
          <w:rFonts w:ascii="Times New Roman" w:eastAsia="仿宋_GB2312"/>
          <w:sz w:val="32"/>
          <w:szCs w:val="32"/>
          <w:u w:val="none"/>
        </w:rPr>
        <w:t>分、</w:t>
      </w:r>
      <w:r>
        <w:rPr>
          <w:rFonts w:ascii="Times New Roman" w:hAnsi="Times New Roman" w:eastAsia="仿宋_GB2312"/>
          <w:sz w:val="32"/>
          <w:szCs w:val="32"/>
          <w:u w:val="none"/>
        </w:rPr>
        <w:t>71</w:t>
      </w:r>
      <w:r>
        <w:rPr>
          <w:rFonts w:ascii="Times New Roman" w:eastAsia="仿宋_GB2312"/>
          <w:sz w:val="32"/>
          <w:szCs w:val="32"/>
          <w:u w:val="none"/>
        </w:rPr>
        <w:t>分、</w:t>
      </w:r>
      <w:r>
        <w:rPr>
          <w:rFonts w:ascii="Times New Roman" w:hAnsi="Times New Roman" w:eastAsia="仿宋_GB2312"/>
          <w:sz w:val="32"/>
          <w:szCs w:val="32"/>
          <w:u w:val="none"/>
        </w:rPr>
        <w:t>71</w:t>
      </w:r>
      <w:r>
        <w:rPr>
          <w:rFonts w:ascii="Times New Roman" w:eastAsia="仿宋_GB2312"/>
          <w:sz w:val="32"/>
          <w:szCs w:val="32"/>
          <w:u w:val="none"/>
        </w:rPr>
        <w:t>分、</w:t>
      </w:r>
      <w:r>
        <w:rPr>
          <w:rFonts w:ascii="Times New Roman" w:hAnsi="Times New Roman" w:eastAsia="仿宋_GB2312"/>
          <w:sz w:val="32"/>
          <w:szCs w:val="32"/>
          <w:u w:val="none"/>
        </w:rPr>
        <w:t>71</w:t>
      </w:r>
      <w:r>
        <w:rPr>
          <w:rFonts w:ascii="Times New Roman" w:eastAsia="仿宋_GB2312"/>
          <w:sz w:val="32"/>
          <w:szCs w:val="32"/>
          <w:u w:val="none"/>
        </w:rPr>
        <w:t>分、</w:t>
      </w:r>
      <w:r>
        <w:rPr>
          <w:rFonts w:ascii="Times New Roman" w:hAnsi="Times New Roman" w:eastAsia="仿宋_GB2312"/>
          <w:sz w:val="32"/>
          <w:szCs w:val="32"/>
          <w:u w:val="none"/>
        </w:rPr>
        <w:t>70</w:t>
      </w:r>
      <w:r>
        <w:rPr>
          <w:rFonts w:ascii="Times New Roman" w:eastAsia="仿宋_GB2312"/>
          <w:sz w:val="32"/>
          <w:szCs w:val="32"/>
          <w:u w:val="none"/>
        </w:rPr>
        <w:t>分，则排名依次为第</w:t>
      </w:r>
      <w:r>
        <w:rPr>
          <w:rFonts w:ascii="Times New Roman" w:hAnsi="Times New Roman" w:eastAsia="仿宋_GB2312"/>
          <w:sz w:val="32"/>
          <w:szCs w:val="32"/>
          <w:u w:val="none"/>
        </w:rPr>
        <w:t>1</w:t>
      </w:r>
      <w:r>
        <w:rPr>
          <w:rFonts w:ascii="Times New Roman" w:eastAsia="仿宋_GB2312"/>
          <w:sz w:val="32"/>
          <w:szCs w:val="32"/>
          <w:u w:val="none"/>
        </w:rPr>
        <w:t>名、第</w:t>
      </w:r>
      <w:r>
        <w:rPr>
          <w:rFonts w:ascii="Times New Roman" w:hAnsi="Times New Roman" w:eastAsia="仿宋_GB2312"/>
          <w:sz w:val="32"/>
          <w:szCs w:val="32"/>
          <w:u w:val="none"/>
        </w:rPr>
        <w:t>2</w:t>
      </w:r>
      <w:r>
        <w:rPr>
          <w:rFonts w:ascii="Times New Roman" w:eastAsia="仿宋_GB2312"/>
          <w:sz w:val="32"/>
          <w:szCs w:val="32"/>
          <w:u w:val="none"/>
        </w:rPr>
        <w:t>名、第</w:t>
      </w:r>
      <w:r>
        <w:rPr>
          <w:rFonts w:ascii="Times New Roman" w:hAnsi="Times New Roman" w:eastAsia="仿宋_GB2312"/>
          <w:sz w:val="32"/>
          <w:szCs w:val="32"/>
          <w:u w:val="none"/>
        </w:rPr>
        <w:t>2</w:t>
      </w:r>
      <w:r>
        <w:rPr>
          <w:rFonts w:ascii="Times New Roman" w:eastAsia="仿宋_GB2312"/>
          <w:sz w:val="32"/>
          <w:szCs w:val="32"/>
          <w:u w:val="none"/>
        </w:rPr>
        <w:t>名、第</w:t>
      </w:r>
      <w:r>
        <w:rPr>
          <w:rFonts w:ascii="Times New Roman" w:hAnsi="Times New Roman" w:eastAsia="仿宋_GB2312"/>
          <w:sz w:val="32"/>
          <w:szCs w:val="32"/>
          <w:u w:val="none"/>
        </w:rPr>
        <w:t>2</w:t>
      </w:r>
      <w:r>
        <w:rPr>
          <w:rFonts w:ascii="Times New Roman" w:eastAsia="仿宋_GB2312"/>
          <w:sz w:val="32"/>
          <w:szCs w:val="32"/>
          <w:u w:val="none"/>
        </w:rPr>
        <w:t>名、第</w:t>
      </w:r>
      <w:r>
        <w:rPr>
          <w:rFonts w:ascii="Times New Roman" w:hAnsi="Times New Roman" w:eastAsia="仿宋_GB2312"/>
          <w:sz w:val="32"/>
          <w:szCs w:val="32"/>
          <w:u w:val="none"/>
        </w:rPr>
        <w:t>5</w:t>
      </w:r>
      <w:r>
        <w:rPr>
          <w:rFonts w:ascii="Times New Roman" w:eastAsia="仿宋_GB2312"/>
          <w:sz w:val="32"/>
          <w:szCs w:val="32"/>
          <w:u w:val="none"/>
        </w:rPr>
        <w:t>名。</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sz w:val="32"/>
          <w:szCs w:val="32"/>
          <w:u w:val="none"/>
          <w:lang w:eastAsia="zh-CN"/>
        </w:rPr>
        <w:t>；</w:t>
      </w:r>
      <w:r>
        <w:rPr>
          <w:rFonts w:ascii="Times New Roman" w:eastAsia="仿宋_GB2312"/>
          <w:sz w:val="32"/>
          <w:szCs w:val="32"/>
          <w:u w:val="none"/>
        </w:rPr>
        <w:t>《综合应用能力》成绩</w:t>
      </w:r>
      <w:r>
        <w:rPr>
          <w:rFonts w:hint="eastAsia" w:ascii="Times New Roman" w:eastAsia="仿宋_GB2312"/>
          <w:sz w:val="32"/>
          <w:szCs w:val="32"/>
          <w:u w:val="none"/>
          <w:lang w:eastAsia="zh-CN"/>
        </w:rPr>
        <w:t>仍相同时，以及</w:t>
      </w:r>
      <w:r>
        <w:rPr>
          <w:rFonts w:ascii="Times New Roman" w:hAnsi="Times New Roman" w:eastAsia="仿宋_GB2312"/>
          <w:sz w:val="32"/>
          <w:szCs w:val="32"/>
          <w:u w:val="none"/>
        </w:rPr>
        <w:t>“</w:t>
      </w:r>
      <w:r>
        <w:rPr>
          <w:rFonts w:ascii="Times New Roman" w:eastAsia="仿宋_GB2312"/>
          <w:sz w:val="32"/>
          <w:szCs w:val="32"/>
          <w:u w:val="none"/>
        </w:rPr>
        <w:t>免笔试</w:t>
      </w:r>
      <w:r>
        <w:rPr>
          <w:rFonts w:ascii="Times New Roman" w:hAnsi="Times New Roman" w:eastAsia="仿宋_GB2312"/>
          <w:sz w:val="32"/>
          <w:szCs w:val="32"/>
          <w:u w:val="none"/>
        </w:rPr>
        <w:t>”</w:t>
      </w:r>
      <w:r>
        <w:rPr>
          <w:rFonts w:ascii="Times New Roman" w:eastAsia="仿宋_GB2312"/>
          <w:sz w:val="32"/>
          <w:szCs w:val="32"/>
          <w:u w:val="none"/>
        </w:rPr>
        <w:t>岗位的考生面试成绩相同时，由招聘单位组织加试。《岗位表》中的</w:t>
      </w:r>
      <w:r>
        <w:rPr>
          <w:rFonts w:ascii="Times New Roman" w:hAnsi="Times New Roman" w:eastAsia="仿宋_GB2312"/>
          <w:sz w:val="32"/>
          <w:szCs w:val="32"/>
          <w:u w:val="none"/>
        </w:rPr>
        <w:t>“</w:t>
      </w:r>
      <w:r>
        <w:rPr>
          <w:rFonts w:ascii="Times New Roman" w:eastAsia="仿宋_GB2312"/>
          <w:sz w:val="32"/>
          <w:szCs w:val="32"/>
          <w:u w:val="none"/>
        </w:rPr>
        <w:t>优先</w:t>
      </w:r>
      <w:r>
        <w:rPr>
          <w:rFonts w:ascii="Times New Roman" w:hAnsi="Times New Roman" w:eastAsia="仿宋_GB2312"/>
          <w:sz w:val="32"/>
          <w:szCs w:val="32"/>
          <w:u w:val="none"/>
        </w:rPr>
        <w:t>”</w:t>
      </w:r>
      <w:r>
        <w:rPr>
          <w:rFonts w:ascii="Times New Roman" w:eastAsia="仿宋_GB2312"/>
          <w:sz w:val="32"/>
          <w:szCs w:val="32"/>
          <w:u w:val="none"/>
        </w:rPr>
        <w:t>条件是指，按以上原则排名后，考生成绩仍相同的，具有</w:t>
      </w:r>
      <w:r>
        <w:rPr>
          <w:rFonts w:ascii="Times New Roman" w:hAnsi="Times New Roman" w:eastAsia="仿宋_GB2312"/>
          <w:sz w:val="32"/>
          <w:szCs w:val="32"/>
          <w:u w:val="none"/>
        </w:rPr>
        <w:t>“</w:t>
      </w:r>
      <w:r>
        <w:rPr>
          <w:rFonts w:ascii="Times New Roman" w:eastAsia="仿宋_GB2312"/>
          <w:sz w:val="32"/>
          <w:szCs w:val="32"/>
          <w:u w:val="none"/>
        </w:rPr>
        <w:t>优先</w:t>
      </w:r>
      <w:r>
        <w:rPr>
          <w:rFonts w:ascii="Times New Roman" w:hAnsi="Times New Roman" w:eastAsia="仿宋_GB2312"/>
          <w:sz w:val="32"/>
          <w:szCs w:val="32"/>
          <w:u w:val="none"/>
        </w:rPr>
        <w:t>”</w:t>
      </w:r>
      <w:r>
        <w:rPr>
          <w:rFonts w:ascii="Times New Roman" w:eastAsia="仿宋_GB2312"/>
          <w:sz w:val="32"/>
          <w:szCs w:val="32"/>
          <w:u w:val="none"/>
        </w:rPr>
        <w:t>条件的考生排名靠前。</w:t>
      </w:r>
    </w:p>
    <w:p>
      <w:pPr>
        <w:rPr>
          <w:rFonts w:ascii="Times New Roman" w:hAnsi="Times New Roman" w:eastAsia="仿宋_GB2312"/>
          <w:sz w:val="32"/>
          <w:szCs w:val="32"/>
          <w:u w:val="none"/>
        </w:rPr>
      </w:pPr>
      <w:r>
        <w:rPr>
          <w:rFonts w:ascii="Times New Roman" w:hAnsi="Times New Roman" w:eastAsia="仿宋_GB2312"/>
          <w:sz w:val="32"/>
          <w:szCs w:val="32"/>
          <w:u w:val="none"/>
        </w:rPr>
        <w:t xml:space="preserve">    </w:t>
      </w:r>
      <w:r>
        <w:rPr>
          <w:rFonts w:ascii="Times New Roman" w:hAnsi="黑体" w:eastAsia="黑体"/>
          <w:sz w:val="32"/>
          <w:szCs w:val="32"/>
          <w:u w:val="none"/>
        </w:rPr>
        <w:t>九、面试资格复审注意事项</w:t>
      </w:r>
    </w:p>
    <w:p>
      <w:pPr>
        <w:ind w:firstLine="640" w:firstLineChars="200"/>
        <w:rPr>
          <w:rFonts w:ascii="Times New Roman" w:hAnsi="Times New Roman" w:eastAsia="仿宋_GB2312"/>
          <w:color w:val="FF0000"/>
          <w:sz w:val="32"/>
          <w:szCs w:val="32"/>
          <w:u w:val="none"/>
        </w:rPr>
      </w:pPr>
      <w:r>
        <w:rPr>
          <w:rFonts w:ascii="Times New Roman" w:eastAsia="仿宋_GB2312"/>
          <w:sz w:val="32"/>
          <w:szCs w:val="32"/>
          <w:u w:val="none"/>
        </w:rPr>
        <w:t>（一）资格复审时，拟参加面试人员按招聘单位通知要求，提供本人身份证、准考证、毕业证、学位证</w:t>
      </w:r>
      <w:r>
        <w:rPr>
          <w:rFonts w:hint="eastAsia" w:ascii="Times New Roman" w:eastAsia="仿宋_GB2312"/>
          <w:sz w:val="32"/>
          <w:szCs w:val="32"/>
          <w:u w:val="none"/>
          <w:lang w:eastAsia="zh-CN"/>
        </w:rPr>
        <w:t>、职称证书</w:t>
      </w:r>
      <w:r>
        <w:rPr>
          <w:rFonts w:ascii="Times New Roman" w:eastAsia="仿宋_GB2312"/>
          <w:sz w:val="32"/>
          <w:szCs w:val="32"/>
          <w:u w:val="none"/>
        </w:rPr>
        <w:t>等</w:t>
      </w:r>
      <w:r>
        <w:rPr>
          <w:rFonts w:hint="eastAsia" w:ascii="Times New Roman" w:eastAsia="仿宋_GB2312"/>
          <w:sz w:val="32"/>
          <w:szCs w:val="32"/>
          <w:u w:val="none"/>
          <w:lang w:eastAsia="zh-CN"/>
        </w:rPr>
        <w:t>与岗位资格条件相匹配的</w:t>
      </w:r>
      <w:r>
        <w:rPr>
          <w:rFonts w:ascii="Times New Roman" w:eastAsia="仿宋_GB2312"/>
          <w:sz w:val="32"/>
          <w:szCs w:val="32"/>
          <w:u w:val="none"/>
        </w:rPr>
        <w:t>相关证明材料原件或复印件、电子材料。</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（二）</w:t>
      </w:r>
      <w:r>
        <w:rPr>
          <w:rFonts w:hint="eastAsia" w:ascii="Times New Roman" w:eastAsia="仿宋_GB2312"/>
          <w:sz w:val="32"/>
          <w:szCs w:val="32"/>
          <w:u w:val="none"/>
          <w:lang w:eastAsia="zh-CN"/>
        </w:rPr>
        <w:t>机关事业单位在职在编人员</w:t>
      </w:r>
      <w:r>
        <w:rPr>
          <w:rFonts w:ascii="Times New Roman" w:eastAsia="仿宋_GB2312"/>
          <w:sz w:val="32"/>
          <w:szCs w:val="32"/>
          <w:u w:val="none"/>
        </w:rPr>
        <w:t>报考的，须经本人所在单位同意，并在资格复审阶段提供单位同意报名的书面证明材料。</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（三）进入面试环节人员弃权的，本人须出具书面声明，拍照或扫描、传真发送至招聘单位。</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十、体检注意事项</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（一）招聘单位或受检人员对体检结果有疑问的，经主管部门（省直属事业单位）研究同意，可以复检。复检只能进行一次，体检结果以复检结论为准，费用由申请方承担。</w:t>
      </w:r>
    </w:p>
    <w:p>
      <w:pPr>
        <w:ind w:firstLine="640" w:firstLineChars="200"/>
        <w:rPr>
          <w:rFonts w:ascii="Times New Roman" w:hAnsi="Times New Roman"/>
          <w:sz w:val="32"/>
          <w:szCs w:val="32"/>
          <w:u w:val="none"/>
        </w:rPr>
      </w:pPr>
      <w:r>
        <w:rPr>
          <w:rFonts w:ascii="Times New Roman" w:eastAsia="仿宋_GB2312"/>
          <w:sz w:val="32"/>
          <w:szCs w:val="32"/>
          <w:u w:val="none"/>
        </w:rPr>
        <w:t>（二）应聘人员须认真完成全部体检项目，如在规定时间不按要求完成体检项目的，视为自动放弃体检资格。对妊娠期的女性应聘人员，应按医嘱暂缓</w:t>
      </w:r>
      <w:r>
        <w:rPr>
          <w:rFonts w:hint="eastAsia" w:ascii="Times New Roman" w:eastAsia="仿宋_GB2312"/>
          <w:sz w:val="32"/>
          <w:szCs w:val="32"/>
          <w:u w:val="none"/>
          <w:lang w:eastAsia="zh-CN"/>
        </w:rPr>
        <w:t>相关</w:t>
      </w:r>
      <w:r>
        <w:rPr>
          <w:rFonts w:ascii="Times New Roman" w:eastAsia="仿宋_GB2312"/>
          <w:sz w:val="32"/>
          <w:szCs w:val="32"/>
          <w:u w:val="none"/>
        </w:rPr>
        <w:t>体检项目，待妊娠期结束后补</w:t>
      </w:r>
      <w:r>
        <w:rPr>
          <w:rFonts w:hint="eastAsia" w:ascii="Times New Roman" w:eastAsia="仿宋_GB2312"/>
          <w:sz w:val="32"/>
          <w:szCs w:val="32"/>
          <w:u w:val="none"/>
          <w:lang w:eastAsia="zh-CN"/>
        </w:rPr>
        <w:t>检</w:t>
      </w:r>
      <w:r>
        <w:rPr>
          <w:rFonts w:ascii="Times New Roman" w:eastAsia="仿宋_GB2312"/>
          <w:sz w:val="32"/>
          <w:szCs w:val="32"/>
          <w:u w:val="none"/>
        </w:rPr>
        <w:t>，体检合格的再行办理相关手续。</w:t>
      </w:r>
    </w:p>
    <w:p>
      <w:pPr>
        <w:ind w:firstLine="640" w:firstLineChars="200"/>
        <w:rPr>
          <w:rFonts w:ascii="Times New Roman" w:hAnsi="Times New Roman" w:eastAsia="黑体"/>
          <w:sz w:val="32"/>
          <w:szCs w:val="32"/>
          <w:u w:val="none"/>
        </w:rPr>
      </w:pPr>
      <w:r>
        <w:rPr>
          <w:rFonts w:ascii="Times New Roman" w:hAnsi="黑体" w:eastAsia="黑体"/>
          <w:sz w:val="32"/>
          <w:szCs w:val="32"/>
          <w:u w:val="none"/>
        </w:rPr>
        <w:t>十一、考察的具体内容</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ind w:firstLine="640" w:firstLineChars="200"/>
        <w:rPr>
          <w:rFonts w:ascii="Times New Roman" w:hAnsi="Times New Roman" w:eastAsia="仿宋_GB2312"/>
          <w:sz w:val="32"/>
          <w:szCs w:val="32"/>
          <w:u w:val="none"/>
        </w:rPr>
      </w:pPr>
      <w:r>
        <w:rPr>
          <w:rFonts w:ascii="Times New Roman" w:hAnsi="黑体" w:eastAsia="黑体"/>
          <w:sz w:val="32"/>
          <w:szCs w:val="32"/>
          <w:u w:val="none"/>
        </w:rPr>
        <w:t>十二、备考提示</w:t>
      </w:r>
    </w:p>
    <w:p>
      <w:pPr>
        <w:ind w:firstLine="640" w:firstLineChars="200"/>
        <w:rPr>
          <w:rFonts w:ascii="Times New Roman" w:hAnsi="Times New Roman" w:eastAsia="仿宋_GB2312"/>
          <w:sz w:val="32"/>
          <w:szCs w:val="32"/>
          <w:u w:val="none"/>
        </w:rPr>
      </w:pPr>
      <w:r>
        <w:rPr>
          <w:rFonts w:ascii="Times New Roman" w:eastAsia="仿宋_GB2312"/>
          <w:sz w:val="32"/>
          <w:szCs w:val="32"/>
          <w:u w:val="none"/>
        </w:rPr>
        <w:t>（一）</w:t>
      </w:r>
      <w:r>
        <w:rPr>
          <w:rFonts w:hint="eastAsia" w:ascii="Times New Roman" w:eastAsia="仿宋_GB2312"/>
          <w:sz w:val="32"/>
          <w:szCs w:val="32"/>
          <w:u w:val="none"/>
          <w:lang w:eastAsia="zh-CN"/>
        </w:rPr>
        <w:t>襄阳市</w:t>
      </w:r>
      <w:r>
        <w:rPr>
          <w:rFonts w:ascii="Times New Roman" w:eastAsia="仿宋_GB2312"/>
          <w:sz w:val="32"/>
          <w:szCs w:val="32"/>
          <w:u w:val="none"/>
        </w:rPr>
        <w:t>事业单位人事综合管理部门</w:t>
      </w:r>
      <w:r>
        <w:rPr>
          <w:rFonts w:hint="eastAsia" w:ascii="Times New Roman" w:eastAsia="仿宋_GB2312"/>
          <w:sz w:val="32"/>
          <w:szCs w:val="32"/>
          <w:u w:val="none"/>
          <w:lang w:eastAsia="zh-CN"/>
        </w:rPr>
        <w:t>和人事考试机构</w:t>
      </w:r>
      <w:r>
        <w:rPr>
          <w:rFonts w:ascii="Times New Roman" w:eastAsia="仿宋_GB2312"/>
          <w:sz w:val="32"/>
          <w:szCs w:val="32"/>
          <w:u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ind w:firstLine="640" w:firstLineChars="200"/>
        <w:rPr>
          <w:rFonts w:ascii="Times New Roman" w:eastAsia="仿宋_GB2312"/>
          <w:sz w:val="32"/>
          <w:szCs w:val="32"/>
          <w:u w:val="none"/>
        </w:rPr>
      </w:pPr>
      <w:r>
        <w:rPr>
          <w:rFonts w:ascii="Times New Roman" w:eastAsia="仿宋_GB2312"/>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sz w:val="32"/>
          <w:szCs w:val="32"/>
          <w:u w:val="none"/>
          <w:lang w:eastAsia="zh-CN"/>
        </w:rPr>
        <w:t>熟悉</w:t>
      </w:r>
      <w:r>
        <w:rPr>
          <w:rFonts w:ascii="Times New Roman" w:eastAsia="仿宋_GB2312"/>
          <w:sz w:val="32"/>
          <w:szCs w:val="32"/>
          <w:u w:val="none"/>
        </w:rPr>
        <w:t>《考试大纲》，并结合岗位需求和自身条件，有针对性地准备考试。</w:t>
      </w:r>
    </w:p>
    <w:p>
      <w:pPr>
        <w:ind w:firstLine="640" w:firstLineChars="200"/>
        <w:rPr>
          <w:rFonts w:hint="eastAsia" w:ascii="Times New Roman" w:hAnsi="黑体" w:eastAsia="黑体"/>
          <w:sz w:val="32"/>
          <w:szCs w:val="32"/>
          <w:u w:val="none"/>
          <w:lang w:eastAsia="zh-CN"/>
        </w:rPr>
      </w:pPr>
      <w:r>
        <w:rPr>
          <w:rFonts w:hint="eastAsia" w:ascii="Times New Roman" w:hAnsi="黑体" w:eastAsia="黑体"/>
          <w:sz w:val="32"/>
          <w:szCs w:val="32"/>
          <w:u w:val="none"/>
          <w:lang w:eastAsia="zh-CN"/>
        </w:rPr>
        <w:t>十三、其它</w:t>
      </w:r>
    </w:p>
    <w:p>
      <w:pPr>
        <w:ind w:firstLine="640" w:firstLineChars="200"/>
        <w:rPr>
          <w:rFonts w:hint="eastAsia" w:ascii="Times New Roman" w:eastAsia="仿宋_GB2312"/>
          <w:sz w:val="32"/>
          <w:szCs w:val="32"/>
          <w:u w:val="none"/>
          <w:lang w:eastAsia="zh-CN"/>
        </w:rPr>
      </w:pPr>
      <w:r>
        <w:rPr>
          <w:rFonts w:hint="eastAsia" w:ascii="Times New Roman" w:eastAsia="仿宋_GB2312"/>
          <w:sz w:val="32"/>
          <w:szCs w:val="32"/>
          <w:u w:val="none"/>
          <w:lang w:eastAsia="zh-CN"/>
        </w:rPr>
        <w:t>考生在进入面试、体检、考察、公示、聘用等环节弃权的，应由</w:t>
      </w:r>
      <w:r>
        <w:rPr>
          <w:rFonts w:ascii="Times New Roman" w:eastAsia="仿宋_GB2312"/>
          <w:sz w:val="32"/>
          <w:szCs w:val="32"/>
          <w:u w:val="none"/>
        </w:rPr>
        <w:t>本人出具书面声明，</w:t>
      </w:r>
      <w:r>
        <w:rPr>
          <w:rFonts w:hint="eastAsia" w:ascii="Times New Roman" w:eastAsia="仿宋_GB2312"/>
          <w:sz w:val="32"/>
          <w:szCs w:val="32"/>
          <w:u w:val="none"/>
          <w:lang w:eastAsia="zh-CN"/>
        </w:rPr>
        <w:t>通过</w:t>
      </w:r>
      <w:r>
        <w:rPr>
          <w:rFonts w:ascii="Times New Roman" w:eastAsia="仿宋_GB2312"/>
          <w:sz w:val="32"/>
          <w:szCs w:val="32"/>
          <w:u w:val="none"/>
        </w:rPr>
        <w:t>扫描、</w:t>
      </w:r>
      <w:r>
        <w:rPr>
          <w:rFonts w:hint="eastAsia" w:ascii="Times New Roman" w:eastAsia="仿宋_GB2312"/>
          <w:sz w:val="32"/>
          <w:szCs w:val="32"/>
          <w:u w:val="none"/>
          <w:lang w:eastAsia="zh-CN"/>
        </w:rPr>
        <w:t>拍照、</w:t>
      </w:r>
      <w:r>
        <w:rPr>
          <w:rFonts w:ascii="Times New Roman" w:eastAsia="仿宋_GB2312"/>
          <w:sz w:val="32"/>
          <w:szCs w:val="32"/>
          <w:u w:val="none"/>
        </w:rPr>
        <w:t>传真</w:t>
      </w:r>
      <w:r>
        <w:rPr>
          <w:rFonts w:hint="eastAsia" w:ascii="Times New Roman" w:eastAsia="仿宋_GB2312"/>
          <w:sz w:val="32"/>
          <w:szCs w:val="32"/>
          <w:u w:val="none"/>
          <w:lang w:eastAsia="zh-CN"/>
        </w:rPr>
        <w:t>、邮寄等方式提交</w:t>
      </w:r>
      <w:r>
        <w:rPr>
          <w:rFonts w:ascii="Times New Roman" w:eastAsia="仿宋_GB2312"/>
          <w:sz w:val="32"/>
          <w:szCs w:val="32"/>
          <w:u w:val="none"/>
        </w:rPr>
        <w:t>招聘单位。</w:t>
      </w:r>
      <w:r>
        <w:rPr>
          <w:rFonts w:hint="eastAsia" w:ascii="Times New Roman" w:eastAsia="仿宋_GB2312"/>
          <w:sz w:val="32"/>
          <w:szCs w:val="32"/>
          <w:u w:val="none"/>
          <w:lang w:eastAsia="zh-CN"/>
        </w:rPr>
        <w:t>考生在本次招聘周期内应保持联系方式畅通，避免招聘单位无法联系。确系无法联系的，由</w:t>
      </w:r>
      <w:r>
        <w:rPr>
          <w:rFonts w:hint="eastAsia" w:ascii="Times New Roman" w:eastAsia="仿宋_GB2312"/>
          <w:sz w:val="32"/>
          <w:szCs w:val="32"/>
          <w:u w:val="none"/>
        </w:rPr>
        <w:t>招聘单位</w:t>
      </w:r>
      <w:r>
        <w:rPr>
          <w:rFonts w:hint="eastAsia" w:ascii="Times New Roman" w:eastAsia="仿宋_GB2312"/>
          <w:sz w:val="32"/>
          <w:szCs w:val="32"/>
          <w:u w:val="none"/>
          <w:lang w:eastAsia="zh-CN"/>
        </w:rPr>
        <w:t>据实记录，视同考生自动弃权。《公告》中相关环节涉及递补人员的，“可递补”是指招聘单位有权根据需要决定是否递补，不是必须递补。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FABE3"/>
    <w:rsid w:val="15FFABE3"/>
    <w:rsid w:val="FBF9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2022-03-31T03:43:00Z</dcterms:created>
  <dc:creator>赵辉</dc:creator>
  <cp:lastModifiedBy>赵辉</cp:lastModifiedBy>
  <dcterms:modified xsi:type="dcterms:W3CDTF">2022-03-31T09:54:09Z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