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十堰市直事业单位公开招聘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为规范我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（三）设置具体专业的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岗位需求是严格按用人单位要求确定</w:t>
      </w:r>
      <w:r>
        <w:rPr>
          <w:rFonts w:hint="eastAsia" w:ascii="仿宋_GB2312" w:hAnsi="仿宋_GB2312" w:eastAsia="仿宋_GB2312" w:cs="仿宋_GB2312"/>
          <w:sz w:val="30"/>
          <w:szCs w:val="30"/>
        </w:rPr>
        <w:t>，考生严格按照一一对应的原则报考，超出所列具体专业之外的其他专业不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605"/>
        <w:gridCol w:w="4634"/>
        <w:gridCol w:w="2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261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2177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2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中国语言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文艺学，语言学及应用语言学，汉语言文字学，中国古典文献学, 中国古代文学，中国现当代文学, 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汉语言文学，汉语言，对外汉语，语言学，编辑 学，汉语言文学教育，古典文献学，中国语言文化，中国语言文学，中文应用，华文教育，应用 语言学，古典文献，文学，中国文学，汉语言文学与文化传播，秘书学，文秘，文耕学，中文秘书教育，现代秘书，经济秘书，中国学，医学文秘，涉外秘节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传播学类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 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新闻学，广播电视新闻学，编辑出版学，传播学, 国际新闻，体育新闻，新闻，广播电视学，广告学等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</w:t>
            </w:r>
            <w:r>
              <w:rPr>
                <w:rFonts w:eastAsia="仿宋_GB2312"/>
                <w:kern w:val="0"/>
                <w:sz w:val="21"/>
                <w:szCs w:val="21"/>
              </w:rPr>
              <w:t>—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克罗地亚语，土耳其语，希腊语，匈牙利语，意大利语，捷克－斯洛伐克语，泰米尔语，普什图语，世界语，孟加拉语，尼泊尔语，塞尔维亚语</w:t>
            </w:r>
            <w:r>
              <w:rPr>
                <w:rFonts w:eastAsia="仿宋_GB2312"/>
                <w:kern w:val="0"/>
                <w:sz w:val="21"/>
                <w:szCs w:val="21"/>
              </w:rPr>
              <w:t>—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克罗地亚语，克罗地亚语，爱尔兰语，荷兰语，芬兰语，乌克兰语，韩国语，挪威语，丹麦语，立陶宛语，爱沙尼亚语，马耳他语，冰岛语，翻译，国际经济与贸易英语，商贸英语，商务英语，应用英语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 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财务管理，审计，审计学，会计，会计学，审计 实务，财务会计，财务会计教育，国际会计，会计电算化，财务电算化，注册会计师，会计与统计核算，财务信息管理，工业会计，企业会计，企业财务管理，财会，会计信息化，会计统计，资产评估等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法学，知识产权，监狱学，知识产权法，诉讼法, 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，国际法，刑事司法，律师，涉外法律，经济法律事务，法律事务，大法学，经济法学，涉外法律事务等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马克思主义哲学，中国哲学，外国哲学，逻辑学，伦理学，美学，宗教学，科学技术哲学等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哲学，逻辑学，宗教学，伦理学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图书情报与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档案管理类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图书馆学，情报学，档案学，图书情报硕士专业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图书馆学，档案学，信息资源管理，科技档案，图书发行出版学，档案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政治学理论，中外政治制度，科学社会主义与国际共产主义运动，中共党史，国际政治，国际关系，外交学，民族政治学等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政治学与行政学，国际政治，国际关系，.外交学, 国际事务与国际关系，政治学、经济学与哲学，国际政治经济学，国际文化交流，欧洲事务与欧洲关系，东亚事务与东亚关系，国际事务，政治学等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 无线电物流，电子科学与技术等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 算机通信工程，微电子科学与工程，光电信息科 学与工程，信息工程，广播电视工程，水声工程, 电子封装技术，集成电路设计与集成系统，医学信息工程，电磁场与无线技术，电波传播与天线, 电子信息科学与技术，其空电子技术，应用电子技术教育，电信工程及管理，信息与通信工程，微电子学，微电子制造工程，微电子材料与器件, 光信息科学与技术，光电子技术科学，信息显示与光电技术，光电信息工程，光电子材料与器件, 信息科学技术，信息物理工程等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 理硕士专业，人力资源管理、社会医学与卫生事业管理，教育经 济与管理，劳动与社会保障，社会保障，土地资源管理，土地管理，社会保障学、企业管理，技术经济及管理，国际商务，市场营销管理，工商管理硕士专业， 管理硕士专业，管理专业硕士， 农业经济管理，林业经济管理， 农业推广硕士专业（农村与区域 发展），管理科学与工程，项目管理等工程硕士专业，营运与供 应链管理，工程管理硕士专业， 物流工程等工程硕士专业，工业工程，工业设计工程等工程硕士专业，旅游管理，旅游管理硕士专业等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行政管理，行政管理学，公共事业管理，公共关 系学，公共关系，高等教育管理，公共政策学，公共管理，人力资源管理、劳动与社会保障，土地资源管理，城市管理，会展经济与管理，国防敎育与管理，航运管理，劳动关系，公共安全管理，体育产业管理，教育管理，土地管理，土地管理教育，土地资源管理教育，应急管理，职业技术教育管理，海关管理，海事管理，卫生监督, 卫生信息管理，公共卫生管理，医院管理，卫生管理，信息与技术经济管理，交通管理，房地产经营管理，房地产开发与管理，保密管理、工商管理，经营学，市场营销，商品学，特许经营管理, 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, 农业经营管理教育，管理科学，信息管理与信息系统，工程管理，工程造价，工程造价管理，产品质量工程，项目管理，管理科学工程，管理科学与工程，控制科学与工程，信息管理工程，物流管理，物流工程，采购管理，工业工程，标准化工程，质量管理工程，总图设计与工业运输，产 品质量工程，旅游管理，旅游管理与服务教育， 酒店管理，会展经济与管理等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</w:rPr>
              <w:t>公共事务管理，行政管理，市政管理，乡镇管理， 机关管理及办公自动化，土地管理，城市管理与监 察，公共关系，人力资源管理、民政管理，劳动与 社会保障，国土资源管理，海关管理，环境规划与 管理，社会救助，国际质量管理体系认证，卫生监督，卫生信息管理，卫生事业管理，公共安全管理， 公共卫生管理，文化事业管理，文化市场经营与管 理，房地产经营与估价、工商企业管理，企业管理， 工商行政管理，工商管理，商务管理，连锁经营管理，企业资源计划管理，招商管理，采购供应管理， 项目管理，市场营销，国际市场营销，家具与市场营销，市场开发与营销，营销与策划，医药营销， 商业企业管理，商业经济管理，国际商务，物业管 理，药品经营与管理，商检技术，商品质量与检测技术，农业经济管理，农村行政管理，乡镇企业管 理，林业经济信息管理，渔业资源与渔政管理，农 业技术与管理，林业信息工程与管理，都市林业资 源与林政管理，农村行政与经济管理，工程造价管理，物流管理，国际物流，现代物流管理，物流信息，物流工程技术，旅游管理，涉外旅游，导游， 旅行社经营管理，景区开发与管理，酒店管理，宾信管理，餐饮管理与服务，烹饪工艺与营养，餐饮管理，导游服务，旅游与酒店管理，会展策划与管 理，历史文化旅游，旅游服务与管理，休闲服务与 管理，现代酒店管理，饭店管理，旅游乡村经济， 旅游饭店管理，旅游规划策划，旅游景区管理，旅 游市场营销，旅游项目投融资管理，旅游温泉经济， 游艇游轮经济，旅游自驾车经济，生态旅游与管理等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计算机科学技术，计算机科学教育，计算机网络 技术，计算机网络工程，计算机网络技术工程，网络技术，网络工程，计算机数据庫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1"/>
                <w:szCs w:val="21"/>
                <w:lang w:val="en-US" w:eastAsia="zh-CN" w:bidi="ar-SA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 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 库管理，航空计算机技术与应用，软件开发与项目管理, 软件测试技术，嵌入式技术与应用，计算机科学与技术, 计算机与通信，经济计算机管理，经济信息管理与计算机应用，国际金融计算机管理，计算机软件及应用，计算机软件，计算机电子工程，计算机及应用，计算机经 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教育学，教育学原理，课程与教学论，教育史，比较教育学，学前教育学，高等教育学，成人教育学，职业技术教育学，特殊教育学，教育技术学，教育法学， 汉语国际教育硕士，教育经济与管理，教育硕士专业（敎育管理, 学科教学，现代教育技术，小学教育，心理健康教育，科学与技术教育，学前教育，特殊教育），高等学校教师专业，中等职业学校教师专业，汉语国际教育，学科课程与教学论等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教育学，学前教育，将殊教育，教育技术学，小学教育，艺术教育，汉语国际教育，人文教育，科学教育，言语听觉科学，华文教育，幼儿教育, 农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汽车维修工程教育，应用电子技术教育，制浆造纸工艺教育，印刷工艺教育，橡塑制品成型工艺教育，食品工艺教育，纺织工艺敎育，染整工艺教育，化工工艺教育，化工分析与检测技术 教育，建筑材料工程教育，建筑工程教育，服装设计与工艺教育，装潢设计与工艺教育，旅游管理与服务教育，食品营养与检験教育，烹饪与营养教育，财务会计教育，文極教育，职业技术教育管理，中文教育，秘书教育，基础教育，数学教育，市场营销敎育，高等教育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土木工程，建筑环境与设备工程，建筑环境与能 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, 城市燃气工程，工业与民用建筑，建筑工程教育，建筑节能技术与工程，建筑工程管理，给排水与釆暖通风工程等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心理学类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基础心理学，发展与教育心理学，应用心理学，认知神经科学，应用心理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心理学，应用心理学，基础心理学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社会学，人口学，人类学，民俗学，社会工作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社会学，社会工作，社会工作与管理，人类学，女性学，家政学，人口学等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金融学，金融工程，金融管理，保险学，投资学，金融数学，信用管理，经济与金融，保险，国际金融，货币银行学，金融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财税，财政学，税收学，税务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护理学，护理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、护理、社区护理学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艺术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艺术学，艺术史论，音乐学，作曲与作曲技术理 论，音乐表演，舞蹈学，舞蹈表演，舞蹈编导， 音乐科技与艺术，指挥，键盘乐器演奏，弦（打 击）乐器演奏，中国乐器演奏，乐器修造艺术，音乐音响导演，舞费史与舞蹈理论，舞蹈教育，戏剧学，电影学，戏剧影视文学，戏剧影视美术设计，影视摄影与制作，影视摄制，影视摄影，动画，播音，播音与主持艺术，广播电视编导，广播影视编导，戏剧影视导演，广吿学，影视学, 书法学，照明艺术，数字电影技术，会展艺术与技术，导演，表演，戏剧文学，舞台设计，灯光设计，演出音响设计，戏曲文学，戏曲作的，文艺编导，电视编辑，电影文学，电影摄影，电影电视美术设计，录音艺术，文化艺术事业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, 艺术与科技，视觉传达设计，环境设计，产品设计，服装与服饰设计，数字媒体艺术、广告学，媒体创意等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杂技表演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珠宝首饰工艺及鉴定，旅游工艺品设计与制作，广告设计与制作，广告与装潢，多媒体设计与制作，应用艺术设计，陶瓷艺术设计，广告与会展，广告，广告艺术设计，木材加工技术，商务形象传播，舞台艺术设计，钟表设计，首饰设计，皮具设计，工艺美术设计，环境艺术设计，室内设计与计算机绘画，多媒体制作，图形图像设计，计算机图形图像制作，动漫设计与制作，游戏软件，计算机游戏开发，广告媒体开发，三维动画设计，计算机音乐制作，数字媒体技术，计算机图形图像处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化工与制药类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化学工程，化学工程领域，化学工艺，生物化工，应用化学，工业催化，制药工程，化学工程与技术，环境技术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，化工管理，化工工艺，高分子化工，精细化工，生物化工，工业分析，电化学工程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，工业催化，化学制药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，油气储运工程，再生资源科学与技术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5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矿业类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采矿工程，矿物加工工程，安全技术及工程，油气井工程，油气田开发工，油气储运工程，矿业工程，石油与天然气工程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安全科学与工程，安全工程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安全工程，安全科学与工程，雷电防护科学与技术，灾害防治工程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矿产普查与勘探，地球探测与信息技术，地质工程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地质工程，勘查技术与工程，资源勘查工程，地下水科学与工程，煤及煤层气工程，能源与资源工程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矿物学、岩石学、矿床学，地球化学，古生物学及地层学，构造地质学，第四纪地质学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地质学，构造地质学，古生物学及地层学，地球化学，地球信息科学与技术，古生物学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水文学与水资源，水力学及河流动力学，水工结构工程，水利水电工程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，港口、海岸及近海工程，水利工程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经济学，经济统计学，国民经济管理，资源与环境经济学，商务经济学，能源经济，海洋经济学, 统计学，环境经济，环境资源与发展经济学，农业经济，工业经济，运输经济，劳动经济，投资经济，传媒经济学，计划统计，经营计划与统计，统计与概算，网络经济学，国土资源调査专业统计，会计统计，经济信息管理，经济管理与计算机、国际经济与贸易，贸易经济，国际文化贸易，国际贸易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仪器仪表类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精密仪器及机械，测试计量技术及仪器，仪器仪表工程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3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数学统计学类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261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体育学类</w:t>
            </w:r>
          </w:p>
        </w:tc>
        <w:tc>
          <w:tcPr>
            <w:tcW w:w="460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体育人文社会学，运动人体科学，体育教育训练学，民族传统体育学，体育硕士专业（体育教学、运动训练、竞赛组织、社会体育指导）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的等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293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49AB"/>
    <w:rsid w:val="004C2FEC"/>
    <w:rsid w:val="01412FC7"/>
    <w:rsid w:val="01DB7335"/>
    <w:rsid w:val="021E77E3"/>
    <w:rsid w:val="027A5940"/>
    <w:rsid w:val="029A7B34"/>
    <w:rsid w:val="02BD7D85"/>
    <w:rsid w:val="02FE3DC3"/>
    <w:rsid w:val="03116B61"/>
    <w:rsid w:val="03662EE9"/>
    <w:rsid w:val="036E48FB"/>
    <w:rsid w:val="03946451"/>
    <w:rsid w:val="04332110"/>
    <w:rsid w:val="04A04C78"/>
    <w:rsid w:val="053974B3"/>
    <w:rsid w:val="061068F3"/>
    <w:rsid w:val="066E4759"/>
    <w:rsid w:val="067F684F"/>
    <w:rsid w:val="06ED4300"/>
    <w:rsid w:val="074331C3"/>
    <w:rsid w:val="076B02DA"/>
    <w:rsid w:val="07EA6C8D"/>
    <w:rsid w:val="08681984"/>
    <w:rsid w:val="087F0514"/>
    <w:rsid w:val="089A3D4F"/>
    <w:rsid w:val="08A35FF1"/>
    <w:rsid w:val="08BA10F5"/>
    <w:rsid w:val="08BE022C"/>
    <w:rsid w:val="0B2D2400"/>
    <w:rsid w:val="0B5D2A00"/>
    <w:rsid w:val="0C5B1578"/>
    <w:rsid w:val="0EAB40F5"/>
    <w:rsid w:val="0EB91DD5"/>
    <w:rsid w:val="0EDB5275"/>
    <w:rsid w:val="0F0C5506"/>
    <w:rsid w:val="0F194831"/>
    <w:rsid w:val="0F45452E"/>
    <w:rsid w:val="0FC10216"/>
    <w:rsid w:val="10354733"/>
    <w:rsid w:val="10845994"/>
    <w:rsid w:val="11246E7E"/>
    <w:rsid w:val="113049AB"/>
    <w:rsid w:val="120E4F89"/>
    <w:rsid w:val="12947AB2"/>
    <w:rsid w:val="12B00BB4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D06CE5"/>
    <w:rsid w:val="19F17A53"/>
    <w:rsid w:val="1A306BBF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593803"/>
    <w:rsid w:val="37713F69"/>
    <w:rsid w:val="377A4252"/>
    <w:rsid w:val="38C31A01"/>
    <w:rsid w:val="39510ACF"/>
    <w:rsid w:val="39F2406C"/>
    <w:rsid w:val="3A110544"/>
    <w:rsid w:val="3AB34536"/>
    <w:rsid w:val="3B0F4EA6"/>
    <w:rsid w:val="3B1A11D4"/>
    <w:rsid w:val="3BAD3B42"/>
    <w:rsid w:val="3C2526B5"/>
    <w:rsid w:val="3C46706F"/>
    <w:rsid w:val="3CF9721F"/>
    <w:rsid w:val="3CFA0A00"/>
    <w:rsid w:val="3D582684"/>
    <w:rsid w:val="3E7026F8"/>
    <w:rsid w:val="3E7B421A"/>
    <w:rsid w:val="3E7E47D6"/>
    <w:rsid w:val="3EB23F3A"/>
    <w:rsid w:val="40194FA4"/>
    <w:rsid w:val="40407AF5"/>
    <w:rsid w:val="40467298"/>
    <w:rsid w:val="40A646DF"/>
    <w:rsid w:val="40E3635C"/>
    <w:rsid w:val="41156373"/>
    <w:rsid w:val="41610899"/>
    <w:rsid w:val="417D34CA"/>
    <w:rsid w:val="432F2160"/>
    <w:rsid w:val="437C70B4"/>
    <w:rsid w:val="437D090D"/>
    <w:rsid w:val="43C3771F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4D2C0A"/>
    <w:rsid w:val="48875067"/>
    <w:rsid w:val="49600F6E"/>
    <w:rsid w:val="49960C0E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516D3B"/>
    <w:rsid w:val="4D8A409B"/>
    <w:rsid w:val="4DAC11F8"/>
    <w:rsid w:val="4DAD70F9"/>
    <w:rsid w:val="4E2D5B04"/>
    <w:rsid w:val="4F457374"/>
    <w:rsid w:val="50732A04"/>
    <w:rsid w:val="50820E12"/>
    <w:rsid w:val="50937D24"/>
    <w:rsid w:val="51AB4B67"/>
    <w:rsid w:val="520F27CA"/>
    <w:rsid w:val="5267258E"/>
    <w:rsid w:val="52A047C3"/>
    <w:rsid w:val="53AE5CB2"/>
    <w:rsid w:val="540C53A0"/>
    <w:rsid w:val="549F41F2"/>
    <w:rsid w:val="5585601C"/>
    <w:rsid w:val="55CC58B3"/>
    <w:rsid w:val="569A6786"/>
    <w:rsid w:val="56DB2DC1"/>
    <w:rsid w:val="583817D0"/>
    <w:rsid w:val="5875050D"/>
    <w:rsid w:val="58AC310F"/>
    <w:rsid w:val="590748E7"/>
    <w:rsid w:val="59290A80"/>
    <w:rsid w:val="59AA4265"/>
    <w:rsid w:val="5B403B3D"/>
    <w:rsid w:val="5BA2764B"/>
    <w:rsid w:val="5BE735CB"/>
    <w:rsid w:val="5CC234B4"/>
    <w:rsid w:val="5E2426B3"/>
    <w:rsid w:val="5E6650FD"/>
    <w:rsid w:val="5E6D7C66"/>
    <w:rsid w:val="5EC61CC1"/>
    <w:rsid w:val="5ED33264"/>
    <w:rsid w:val="5EF25870"/>
    <w:rsid w:val="5FB535FC"/>
    <w:rsid w:val="61434438"/>
    <w:rsid w:val="615103BF"/>
    <w:rsid w:val="619472FF"/>
    <w:rsid w:val="61DC2295"/>
    <w:rsid w:val="6234291E"/>
    <w:rsid w:val="63BA0AFC"/>
    <w:rsid w:val="648221E9"/>
    <w:rsid w:val="64B86BE8"/>
    <w:rsid w:val="64B92431"/>
    <w:rsid w:val="64BF6B61"/>
    <w:rsid w:val="64F63B27"/>
    <w:rsid w:val="65195CD5"/>
    <w:rsid w:val="6555476B"/>
    <w:rsid w:val="65DE74EC"/>
    <w:rsid w:val="665A0543"/>
    <w:rsid w:val="671B779A"/>
    <w:rsid w:val="672C6BD4"/>
    <w:rsid w:val="67D11C95"/>
    <w:rsid w:val="682A6190"/>
    <w:rsid w:val="68454A76"/>
    <w:rsid w:val="686314D3"/>
    <w:rsid w:val="69CB3351"/>
    <w:rsid w:val="6A2A0C5B"/>
    <w:rsid w:val="6A773B0A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FB10510"/>
    <w:rsid w:val="6FC811FF"/>
    <w:rsid w:val="705B2AAB"/>
    <w:rsid w:val="712803D6"/>
    <w:rsid w:val="72E90F3E"/>
    <w:rsid w:val="72F44451"/>
    <w:rsid w:val="735C74F0"/>
    <w:rsid w:val="74924CB2"/>
    <w:rsid w:val="76DB3E67"/>
    <w:rsid w:val="76F10BC7"/>
    <w:rsid w:val="77386DF7"/>
    <w:rsid w:val="776435E2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2A7C2F"/>
    <w:rsid w:val="7BC2550E"/>
    <w:rsid w:val="7C1D4E40"/>
    <w:rsid w:val="7C5A21C6"/>
    <w:rsid w:val="7C753176"/>
    <w:rsid w:val="7CB040F9"/>
    <w:rsid w:val="7D59438F"/>
    <w:rsid w:val="7D5C483B"/>
    <w:rsid w:val="7D701300"/>
    <w:rsid w:val="7D7B5578"/>
    <w:rsid w:val="7DA656C0"/>
    <w:rsid w:val="7DCB53EE"/>
    <w:rsid w:val="7DE67CCF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8916</Words>
  <Characters>8927</Characters>
  <Lines>0</Lines>
  <Paragraphs>0</Paragraphs>
  <TotalTime>0</TotalTime>
  <ScaleCrop>false</ScaleCrop>
  <LinksUpToDate>false</LinksUpToDate>
  <CharactersWithSpaces>9031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黄榜</cp:lastModifiedBy>
  <cp:lastPrinted>2020-05-29T01:40:00Z</cp:lastPrinted>
  <dcterms:modified xsi:type="dcterms:W3CDTF">2022-04-01T08:43:57Z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5999A62C5ADA47B9ACD1CC7876B01B44</vt:lpwstr>
  </property>
</Properties>
</file>