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480" w:lineRule="exact"/>
        <w:ind w:right="28"/>
        <w:jc w:val="left"/>
        <w:rPr>
          <w:rFonts w:ascii="方正仿宋_GBK" w:eastAsia="方正仿宋_GBK" w:hAnsi="Arial" w:cs="Arial"/>
          <w:color w:val="333333"/>
          <w:kern w:val="0"/>
          <w:sz w:val="28"/>
          <w:szCs w:val="28"/>
        </w:rPr>
      </w:pPr>
      <w:r>
        <w:rPr>
          <w:rFonts w:ascii="方正仿宋_GBK" w:eastAsia="方正仿宋_GBK" w:hAnsi="Arial" w:cs="Arial" w:hint="eastAsia"/>
          <w:color w:val="333333"/>
          <w:kern w:val="0"/>
          <w:sz w:val="28"/>
          <w:szCs w:val="28"/>
        </w:rPr>
        <w:t>附件2：</w:t>
      </w:r>
    </w:p>
    <w:p>
      <w:pPr>
        <w:spacing w:line="480" w:lineRule="exact"/>
        <w:ind w:right="31"/>
        <w:jc w:val="center"/>
        <w:rPr>
          <w:rFonts w:ascii="方正仿宋_GBK" w:eastAsia="方正仿宋_GBK" w:hAnsi="仿宋"/>
          <w:b/>
          <w:color w:val="000000" w:themeColor="text1"/>
          <w:sz w:val="36"/>
          <w:szCs w:val="36"/>
        </w:rPr>
      </w:pPr>
      <w:r>
        <w:rPr>
          <w:rFonts w:ascii="方正仿宋_GBK" w:eastAsia="方正仿宋_GBK" w:hAnsi="仿宋"/>
          <w:b/>
          <w:color w:val="000000" w:themeColor="text1"/>
          <w:sz w:val="36"/>
          <w:szCs w:val="36"/>
        </w:rPr>
        <w:t>南京市</w:t>
      </w:r>
      <w:r>
        <w:rPr>
          <w:rFonts w:ascii="方正仿宋_GBK" w:eastAsia="方正仿宋_GBK" w:hAnsi="仿宋" w:hint="eastAsia"/>
          <w:b/>
          <w:color w:val="000000" w:themeColor="text1"/>
          <w:sz w:val="36"/>
          <w:szCs w:val="36"/>
        </w:rPr>
        <w:t>人民中学</w:t>
      </w:r>
      <w:r>
        <w:rPr>
          <w:rFonts w:ascii="方正仿宋_GBK" w:eastAsia="方正仿宋_GBK" w:hAnsi="仿宋"/>
          <w:b/>
          <w:color w:val="000000" w:themeColor="text1"/>
          <w:sz w:val="36"/>
          <w:szCs w:val="36"/>
        </w:rPr>
        <w:t>202</w:t>
      </w:r>
      <w:r>
        <w:rPr>
          <w:rFonts w:ascii="方正仿宋_GBK" w:eastAsia="方正仿宋_GBK" w:hAnsi="仿宋" w:hint="eastAsia"/>
          <w:b/>
          <w:color w:val="000000" w:themeColor="text1"/>
          <w:sz w:val="36"/>
          <w:szCs w:val="36"/>
        </w:rPr>
        <w:t>2</w:t>
      </w:r>
      <w:r>
        <w:rPr>
          <w:rFonts w:ascii="方正仿宋_GBK" w:eastAsia="方正仿宋_GBK" w:hAnsi="仿宋"/>
          <w:b/>
          <w:color w:val="000000" w:themeColor="text1"/>
          <w:sz w:val="36"/>
          <w:szCs w:val="36"/>
        </w:rPr>
        <w:t>年</w:t>
      </w:r>
      <w:r>
        <w:rPr>
          <w:rFonts w:ascii="方正仿宋_GBK" w:eastAsia="方正仿宋_GBK" w:hAnsi="仿宋" w:hint="eastAsia"/>
          <w:b/>
          <w:color w:val="000000" w:themeColor="text1"/>
          <w:sz w:val="36"/>
          <w:szCs w:val="36"/>
        </w:rPr>
        <w:t>公开招聘骨干教师</w:t>
      </w:r>
      <w:r>
        <w:rPr>
          <w:rFonts w:ascii="方正仿宋_GBK" w:eastAsia="方正仿宋_GBK" w:hAnsi="仿宋"/>
          <w:b/>
          <w:color w:val="000000" w:themeColor="text1"/>
          <w:sz w:val="36"/>
          <w:szCs w:val="36"/>
        </w:rPr>
        <w:t>应聘报名表</w:t>
      </w:r>
    </w:p>
    <w:p>
      <w:pPr>
        <w:spacing w:line="480" w:lineRule="exact"/>
        <w:ind w:right="31"/>
        <w:rPr>
          <w:rFonts w:ascii="方正仿宋_GBK" w:eastAsia="方正仿宋_GBK" w:hAnsi="Arial" w:cs="Arial"/>
          <w:color w:val="333333"/>
          <w:kern w:val="0"/>
          <w:sz w:val="28"/>
          <w:szCs w:val="28"/>
        </w:rPr>
      </w:pPr>
      <w:r>
        <w:rPr>
          <w:rFonts w:ascii="方正仿宋_GBK" w:eastAsia="方正仿宋_GBK" w:hAnsi="Arial" w:cs="Arial" w:hint="eastAsia"/>
          <w:color w:val="333333"/>
          <w:kern w:val="0"/>
          <w:sz w:val="28"/>
          <w:szCs w:val="28"/>
        </w:rPr>
        <w:t>编号：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8"/>
        <w:gridCol w:w="887"/>
        <w:gridCol w:w="247"/>
        <w:gridCol w:w="328"/>
        <w:gridCol w:w="948"/>
        <w:gridCol w:w="539"/>
        <w:gridCol w:w="426"/>
        <w:gridCol w:w="71"/>
        <w:gridCol w:w="1090"/>
        <w:gridCol w:w="470"/>
        <w:gridCol w:w="427"/>
        <w:gridCol w:w="521"/>
        <w:gridCol w:w="2268"/>
      </w:tblGrid>
      <w:tr>
        <w:trPr>
          <w:cantSplit/>
          <w:trHeight w:val="567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贴照片处（上传证件照）</w:t>
            </w:r>
          </w:p>
        </w:tc>
      </w:tr>
      <w:tr>
        <w:trPr>
          <w:cantSplit/>
          <w:trHeight w:val="585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出生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上传身份证</w:t>
            </w:r>
          </w:p>
        </w:tc>
        <w:tc>
          <w:tcPr>
            <w:tcW w:w="94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政治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现任教年级及学科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567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前学历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上传学历学位证书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毕业时间、学校及专业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567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后学历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上传学历学位证书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毕业时间、学校及专业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480" w:lineRule="exact"/>
              <w:ind w:leftChars="-51" w:left="-107" w:right="-108" w:firstLineChars="250" w:firstLine="700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教师资格</w:t>
            </w:r>
          </w:p>
          <w:p>
            <w:pPr>
              <w:spacing w:line="480" w:lineRule="exact"/>
              <w:ind w:left="-108" w:right="-108" w:firstLineChars="100" w:firstLine="280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（学段、学科）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上传教师资格证书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专业技术职称及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6760" w:type="dxa"/>
            <w:gridSpan w:val="9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上传职称证书</w:t>
            </w:r>
          </w:p>
        </w:tc>
      </w:tr>
      <w:tr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760" w:type="dxa"/>
            <w:gridSpan w:val="9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身份证出生日期与填报的出生日期相符</w:t>
            </w:r>
          </w:p>
        </w:tc>
      </w:tr>
      <w:tr>
        <w:trPr>
          <w:cantSplit/>
          <w:trHeight w:val="634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760" w:type="dxa"/>
            <w:gridSpan w:val="9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1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633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联系电话1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联系电话2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2004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个人学习简历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7335" w:type="dxa"/>
            <w:gridSpan w:val="11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right="-108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2544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个人工作简历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（请注明时间、单位及职务）</w:t>
            </w:r>
          </w:p>
        </w:tc>
        <w:tc>
          <w:tcPr>
            <w:tcW w:w="7335" w:type="dxa"/>
            <w:gridSpan w:val="11"/>
            <w:vAlign w:val="center"/>
          </w:tcPr>
          <w:p>
            <w:pPr>
              <w:spacing w:line="480" w:lineRule="exact"/>
              <w:ind w:right="-108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right="-108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94"/>
          <w:jc w:val="center"/>
        </w:trPr>
        <w:tc>
          <w:tcPr>
            <w:tcW w:w="9300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lastRenderedPageBreak/>
              <w:t>个人工作业绩的材料</w:t>
            </w: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（限报十条，其中第一条必须为公告要求的学科骨干教师证书）</w:t>
            </w: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组织</w:t>
            </w: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964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配偶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出生</w:t>
            </w:r>
          </w:p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964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子女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出生</w:t>
            </w:r>
          </w:p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（或学校）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964"/>
          <w:jc w:val="center"/>
        </w:trPr>
        <w:tc>
          <w:tcPr>
            <w:tcW w:w="1078" w:type="dxa"/>
            <w:vAlign w:val="center"/>
          </w:tcPr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子女</w:t>
            </w:r>
          </w:p>
          <w:p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出生</w:t>
            </w:r>
          </w:p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（或学校）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方正仿宋_GBK" w:eastAsia="方正仿宋_GBK" w:hAnsi="Arial" w:cs="Arial"/>
          <w:color w:val="333333"/>
          <w:kern w:val="0"/>
          <w:sz w:val="28"/>
          <w:szCs w:val="28"/>
        </w:rPr>
      </w:pPr>
    </w:p>
    <w:sectPr>
      <w:pgSz w:w="11906" w:h="16838"/>
      <w:pgMar w:top="964" w:right="1304" w:bottom="96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595A64-5119-4487-883E-F057C025A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5</cp:revision>
  <cp:lastPrinted>2021-03-23T00:26:00Z</cp:lastPrinted>
  <dcterms:created xsi:type="dcterms:W3CDTF">2021-03-23T01:08:00Z</dcterms:created>
  <dcterms:modified xsi:type="dcterms:W3CDTF">2022-04-07T06:25:00Z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05951166D1D74C4D9600417DC209F87D</vt:lpwstr>
  </property>
</Properties>
</file>