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：</w:t>
      </w:r>
    </w:p>
    <w:p>
      <w:pPr>
        <w:rPr>
          <w:rFonts w:ascii="Times New Roman" w:hAnsi="Times New Roman"/>
          <w:color w:val="333333"/>
          <w:sz w:val="28"/>
          <w:szCs w:val="28"/>
        </w:rPr>
      </w:pPr>
    </w:p>
    <w:p>
      <w:pPr>
        <w:jc w:val="center"/>
        <w:rPr>
          <w:rFonts w:hint="eastAsia"/>
          <w:b/>
          <w:sz w:val="48"/>
          <w:szCs w:val="30"/>
          <w:lang w:val="en-US" w:eastAsia="zh-CN"/>
        </w:rPr>
      </w:pPr>
      <w:r>
        <w:rPr>
          <w:rFonts w:hint="eastAsia"/>
          <w:b/>
          <w:sz w:val="48"/>
          <w:szCs w:val="30"/>
          <w:lang w:eastAsia="zh-CN"/>
        </w:rPr>
        <w:t>井冈山大学附属医院</w:t>
      </w:r>
      <w:bookmarkStart w:id="0" w:name="_GoBack"/>
      <w:bookmarkEnd w:id="0"/>
      <w:r>
        <w:rPr>
          <w:rFonts w:hint="eastAsia"/>
          <w:b/>
          <w:sz w:val="48"/>
          <w:szCs w:val="30"/>
          <w:lang w:val="en-US" w:eastAsia="zh-CN"/>
        </w:rPr>
        <w:t>2022年</w:t>
      </w:r>
    </w:p>
    <w:p>
      <w:pPr>
        <w:jc w:val="center"/>
        <w:rPr>
          <w:b/>
          <w:sz w:val="48"/>
          <w:szCs w:val="30"/>
        </w:rPr>
      </w:pPr>
      <w:r>
        <w:rPr>
          <w:rFonts w:hint="eastAsia"/>
          <w:b/>
          <w:sz w:val="48"/>
          <w:szCs w:val="30"/>
        </w:rPr>
        <w:t>应聘承诺书</w:t>
      </w:r>
    </w:p>
    <w:p>
      <w:pPr>
        <w:ind w:firstLine="600" w:firstLineChars="200"/>
        <w:jc w:val="left"/>
        <w:rPr>
          <w:sz w:val="30"/>
          <w:szCs w:val="30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根据我省疫情防控及公开招聘工作要求，我在此郑重承诺：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一、本人将全力配合新冠肺炎疫情防控工作；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二、本人通过手机通信运营商查询的14天内行程与实际情况一致；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三、本人上报的“赣通码”健康状况内容真实无误；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四、本人符合</w:t>
      </w:r>
      <w:r>
        <w:rPr>
          <w:rFonts w:hint="eastAsia"/>
          <w:sz w:val="30"/>
          <w:szCs w:val="30"/>
          <w:lang w:eastAsia="zh-CN"/>
        </w:rPr>
        <w:t>井冈山大学附属医</w:t>
      </w:r>
      <w:r>
        <w:rPr>
          <w:rFonts w:hint="eastAsia"/>
          <w:sz w:val="30"/>
          <w:szCs w:val="30"/>
        </w:rPr>
        <w:t>院202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年公开招聘要求，且提供的报名材料全部真实有效，无弄虚作假。</w:t>
      </w:r>
    </w:p>
    <w:p>
      <w:pPr>
        <w:ind w:firstLine="6300" w:firstLineChars="2100"/>
        <w:jc w:val="left"/>
        <w:rPr>
          <w:sz w:val="30"/>
          <w:szCs w:val="30"/>
        </w:rPr>
      </w:pPr>
    </w:p>
    <w:p>
      <w:pPr>
        <w:ind w:firstLine="6300" w:firstLineChars="2100"/>
        <w:jc w:val="left"/>
        <w:rPr>
          <w:sz w:val="30"/>
          <w:szCs w:val="30"/>
        </w:rPr>
      </w:pPr>
    </w:p>
    <w:p>
      <w:pPr>
        <w:ind w:firstLine="5400" w:firstLineChars="1800"/>
        <w:jc w:val="left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承诺人: </w:t>
      </w:r>
      <w:r>
        <w:rPr>
          <w:rFonts w:hint="eastAsia"/>
          <w:sz w:val="30"/>
          <w:szCs w:val="30"/>
          <w:lang w:val="en-US" w:eastAsia="zh-CN"/>
        </w:rPr>
        <w:t>(手写）</w:t>
      </w:r>
    </w:p>
    <w:p>
      <w:pPr>
        <w:ind w:firstLine="5400" w:firstLineChars="1800"/>
        <w:jc w:val="left"/>
        <w:rPr>
          <w:rFonts w:ascii="Times New Roman" w:hAnsi="Times New Roman"/>
          <w:color w:val="333333"/>
          <w:sz w:val="28"/>
          <w:szCs w:val="28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366"/>
    <w:rsid w:val="00650366"/>
    <w:rsid w:val="00681A28"/>
    <w:rsid w:val="08EF6415"/>
    <w:rsid w:val="090E0B90"/>
    <w:rsid w:val="109B6719"/>
    <w:rsid w:val="14E1184E"/>
    <w:rsid w:val="276A5AB9"/>
    <w:rsid w:val="29824F56"/>
    <w:rsid w:val="338A5335"/>
    <w:rsid w:val="396E1053"/>
    <w:rsid w:val="3A3F654C"/>
    <w:rsid w:val="3E1C72D0"/>
    <w:rsid w:val="3FEC0F24"/>
    <w:rsid w:val="56B22127"/>
    <w:rsid w:val="5810013D"/>
    <w:rsid w:val="65222B6E"/>
    <w:rsid w:val="66430FEE"/>
    <w:rsid w:val="667016B7"/>
    <w:rsid w:val="75B82733"/>
    <w:rsid w:val="76424E1E"/>
    <w:rsid w:val="78C95D5D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2021-11-03T08:20:00Z</dcterms:created>
  <dc:creator>NTKO</dc:creator>
  <cp:lastModifiedBy>钟林凤</cp:lastModifiedBy>
  <dcterms:modified xsi:type="dcterms:W3CDTF">2022-03-25T02:35:29Z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27B7E19CFBB8443E82073FCE49103F7F</vt:lpwstr>
  </property>
</Properties>
</file>