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319"/>
        <w:gridCol w:w="954"/>
        <w:gridCol w:w="1287"/>
        <w:gridCol w:w="2310"/>
        <w:gridCol w:w="14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560" w:firstLineChars="200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34"/>
                <w:szCs w:val="34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4"/>
                <w:szCs w:val="34"/>
                <w:lang w:bidi="ar"/>
              </w:rPr>
              <w:t>宁县公办高中学校公开引进急需紧缺人才岗位简表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引进单位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学科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引进计划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育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局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宁县一中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4"/>
                <w:rFonts w:hint="default"/>
                <w:lang w:bidi="ar"/>
              </w:rPr>
              <w:t xml:space="preserve">  语文：</w:t>
            </w:r>
            <w:r>
              <w:rPr>
                <w:rStyle w:val="5"/>
                <w:rFonts w:hint="default"/>
                <w:lang w:bidi="ar"/>
              </w:rPr>
              <w:t>汉语言文学、汉语言、汉语国际教育、应用语言学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 xml:space="preserve">  </w:t>
            </w:r>
            <w:r>
              <w:rPr>
                <w:rStyle w:val="4"/>
                <w:rFonts w:hint="default"/>
                <w:lang w:bidi="ar"/>
              </w:rPr>
              <w:t xml:space="preserve"> 数学：</w:t>
            </w:r>
            <w:r>
              <w:rPr>
                <w:rStyle w:val="5"/>
                <w:rFonts w:hint="default"/>
                <w:lang w:bidi="ar"/>
              </w:rPr>
              <w:t>数学与应用数学、信息与计算科学、数理基础科学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 xml:space="preserve">   </w:t>
            </w:r>
            <w:r>
              <w:rPr>
                <w:rStyle w:val="4"/>
                <w:rFonts w:hint="default"/>
                <w:lang w:bidi="ar"/>
              </w:rPr>
              <w:t>英语：</w:t>
            </w:r>
            <w:r>
              <w:rPr>
                <w:rStyle w:val="5"/>
                <w:rFonts w:hint="default"/>
                <w:lang w:bidi="ar"/>
              </w:rPr>
              <w:t>英语、商务英语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 xml:space="preserve">  </w:t>
            </w:r>
            <w:r>
              <w:rPr>
                <w:rStyle w:val="4"/>
                <w:rFonts w:hint="default"/>
                <w:lang w:bidi="ar"/>
              </w:rPr>
              <w:t xml:space="preserve"> 政治：</w:t>
            </w:r>
            <w:r>
              <w:rPr>
                <w:rStyle w:val="5"/>
                <w:rFonts w:hint="default"/>
                <w:lang w:bidi="ar"/>
              </w:rPr>
              <w:t>哲学、逻辑学、政治学与行政学、国际政治、政治学经济学与哲学、科学社会主义、中国共产党历史、思想政治教育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 xml:space="preserve">   </w:t>
            </w:r>
            <w:r>
              <w:rPr>
                <w:rStyle w:val="4"/>
                <w:rFonts w:hint="default"/>
                <w:lang w:bidi="ar"/>
              </w:rPr>
              <w:t>历史：</w:t>
            </w:r>
            <w:r>
              <w:rPr>
                <w:rStyle w:val="5"/>
                <w:rFonts w:hint="default"/>
                <w:lang w:bidi="ar"/>
              </w:rPr>
              <w:t>历史学、世界史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 xml:space="preserve">   </w:t>
            </w:r>
            <w:r>
              <w:rPr>
                <w:rStyle w:val="4"/>
                <w:rFonts w:hint="default"/>
                <w:lang w:bidi="ar"/>
              </w:rPr>
              <w:t>地理：</w:t>
            </w:r>
            <w:r>
              <w:rPr>
                <w:rStyle w:val="5"/>
                <w:rFonts w:hint="default"/>
                <w:lang w:bidi="ar"/>
              </w:rPr>
              <w:t>地理科学、自然地理与资源环境、地理信息科学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 xml:space="preserve">   </w:t>
            </w:r>
            <w:r>
              <w:rPr>
                <w:rStyle w:val="4"/>
                <w:rFonts w:hint="default"/>
                <w:lang w:bidi="ar"/>
              </w:rPr>
              <w:t>物理：</w:t>
            </w:r>
            <w:r>
              <w:rPr>
                <w:rStyle w:val="5"/>
                <w:rFonts w:hint="default"/>
                <w:lang w:bidi="ar"/>
              </w:rPr>
              <w:t>物理学、应用物理学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 xml:space="preserve">   </w:t>
            </w:r>
            <w:r>
              <w:rPr>
                <w:rStyle w:val="4"/>
                <w:rFonts w:hint="default"/>
                <w:lang w:bidi="ar"/>
              </w:rPr>
              <w:t>化学：</w:t>
            </w:r>
            <w:r>
              <w:rPr>
                <w:rStyle w:val="5"/>
                <w:rFonts w:hint="default"/>
                <w:lang w:bidi="ar"/>
              </w:rPr>
              <w:t>化学、应用化学、化学生物学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 xml:space="preserve"> </w:t>
            </w:r>
            <w:r>
              <w:rPr>
                <w:rStyle w:val="4"/>
                <w:rFonts w:hint="default"/>
                <w:lang w:bidi="ar"/>
              </w:rPr>
              <w:t xml:space="preserve">  生物：</w:t>
            </w:r>
            <w:r>
              <w:rPr>
                <w:rStyle w:val="5"/>
                <w:rFonts w:hint="default"/>
                <w:lang w:bidi="ar"/>
              </w:rPr>
              <w:t>生物科学、生物技术、生物信息学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 xml:space="preserve">   </w:t>
            </w:r>
            <w:r>
              <w:rPr>
                <w:rStyle w:val="4"/>
                <w:rFonts w:hint="default"/>
                <w:lang w:bidi="ar"/>
              </w:rPr>
              <w:t>信息技术：</w:t>
            </w:r>
            <w:r>
              <w:rPr>
                <w:rStyle w:val="5"/>
                <w:rFonts w:hint="default"/>
                <w:lang w:bidi="ar"/>
              </w:rPr>
              <w:t>计算机科学与技术、教育技术学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国家公费师范生、“双一流”大学和省部共建师范院校、一本以上师范院校师范专业及以上学历应往届毕业生（研究生和本科专业一致）。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技术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宁县二中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技术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宁县四中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 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D002B"/>
    <w:rsid w:val="786D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2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5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2022-04-20T11:51:00Z</dcterms:created>
  <dc:creator>William</dc:creator>
  <cp:lastModifiedBy>William</cp:lastModifiedBy>
  <dcterms:modified xsi:type="dcterms:W3CDTF">2022-04-20T11:52:43Z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