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33B" w:rsidRPr="00C977BB" w:rsidRDefault="006B2EEF">
      <w:pPr>
        <w:pStyle w:val="a4"/>
        <w:pBdr>
          <w:bottom w:val="none" w:sz="0" w:space="0" w:color="auto"/>
        </w:pBdr>
        <w:jc w:val="both"/>
        <w:rPr>
          <w:rFonts w:ascii="仿宋_GB2312" w:eastAsia="仿宋_GB2312" w:hAnsiTheme="minorEastAsia"/>
          <w:sz w:val="32"/>
          <w:szCs w:val="32"/>
        </w:rPr>
      </w:pPr>
      <w:r w:rsidRPr="00C977BB">
        <w:rPr>
          <w:rFonts w:ascii="仿宋_GB2312" w:eastAsia="仿宋_GB2312" w:hAnsiTheme="minorEastAsia" w:hint="eastAsia"/>
          <w:sz w:val="32"/>
          <w:szCs w:val="32"/>
        </w:rPr>
        <w:t>附件1：</w:t>
      </w:r>
    </w:p>
    <w:p w:rsidR="00D5633B" w:rsidRDefault="006B2EEF">
      <w:pPr>
        <w:pStyle w:val="a4"/>
        <w:pBdr>
          <w:bottom w:val="none" w:sz="0" w:space="0" w:color="auto"/>
        </w:pBdr>
        <w:rPr>
          <w:rFonts w:ascii="方正小标宋简体" w:eastAsia="方正小标宋简体" w:hAnsi="宋体" w:cs="宋体"/>
          <w:kern w:val="0"/>
          <w:sz w:val="32"/>
          <w:szCs w:val="32"/>
        </w:rPr>
      </w:pPr>
      <w:r>
        <w:rPr>
          <w:rFonts w:ascii="方正小标宋简体" w:eastAsia="方正小标宋简体" w:hAnsi="宋体" w:cs="宋体" w:hint="eastAsia"/>
          <w:kern w:val="0"/>
          <w:sz w:val="32"/>
          <w:szCs w:val="32"/>
        </w:rPr>
        <w:t>2022年淳安县公开招聘高中教师职位表</w:t>
      </w:r>
    </w:p>
    <w:tbl>
      <w:tblPr>
        <w:tblpPr w:leftFromText="180" w:rightFromText="180" w:vertAnchor="page" w:horzAnchor="margin" w:tblpXSpec="center" w:tblpY="3120"/>
        <w:tblW w:w="13577"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0" w:type="dxa"/>
          <w:right w:w="0" w:type="dxa"/>
        </w:tblCellMar>
        <w:tblLook w:val="04A0"/>
      </w:tblPr>
      <w:tblGrid>
        <w:gridCol w:w="523"/>
        <w:gridCol w:w="537"/>
        <w:gridCol w:w="508"/>
        <w:gridCol w:w="425"/>
        <w:gridCol w:w="425"/>
        <w:gridCol w:w="425"/>
        <w:gridCol w:w="1560"/>
        <w:gridCol w:w="3685"/>
        <w:gridCol w:w="4961"/>
        <w:gridCol w:w="528"/>
      </w:tblGrid>
      <w:tr w:rsidR="00D5633B" w:rsidRPr="00C3193A" w:rsidTr="00C977BB">
        <w:trPr>
          <w:trHeight w:val="197"/>
        </w:trPr>
        <w:tc>
          <w:tcPr>
            <w:tcW w:w="523"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b/>
                <w:sz w:val="18"/>
                <w:szCs w:val="18"/>
              </w:rPr>
            </w:pPr>
            <w:r w:rsidRPr="00C3193A">
              <w:rPr>
                <w:rFonts w:ascii="仿宋_GB2312" w:eastAsia="仿宋_GB2312" w:hAnsi="仿宋_GB2312" w:cs="仿宋_GB2312" w:hint="eastAsia"/>
                <w:b/>
                <w:kern w:val="0"/>
                <w:sz w:val="18"/>
                <w:szCs w:val="18"/>
              </w:rPr>
              <w:t>序号</w:t>
            </w:r>
          </w:p>
        </w:tc>
        <w:tc>
          <w:tcPr>
            <w:tcW w:w="537"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b/>
                <w:sz w:val="18"/>
                <w:szCs w:val="18"/>
              </w:rPr>
            </w:pPr>
            <w:r w:rsidRPr="00C3193A">
              <w:rPr>
                <w:rFonts w:ascii="仿宋_GB2312" w:eastAsia="仿宋_GB2312" w:hAnsi="仿宋_GB2312" w:cs="仿宋_GB2312" w:hint="eastAsia"/>
                <w:b/>
                <w:kern w:val="0"/>
                <w:sz w:val="18"/>
                <w:szCs w:val="18"/>
              </w:rPr>
              <w:t>主管部门</w:t>
            </w:r>
          </w:p>
        </w:tc>
        <w:tc>
          <w:tcPr>
            <w:tcW w:w="508"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b/>
                <w:sz w:val="18"/>
                <w:szCs w:val="18"/>
              </w:rPr>
            </w:pPr>
            <w:r w:rsidRPr="00C3193A">
              <w:rPr>
                <w:rFonts w:ascii="仿宋_GB2312" w:eastAsia="仿宋_GB2312" w:hAnsi="仿宋_GB2312" w:cs="仿宋_GB2312" w:hint="eastAsia"/>
                <w:b/>
                <w:kern w:val="0"/>
                <w:sz w:val="18"/>
                <w:szCs w:val="18"/>
              </w:rPr>
              <w:t>招聘单位</w:t>
            </w:r>
          </w:p>
        </w:tc>
        <w:tc>
          <w:tcPr>
            <w:tcW w:w="425"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b/>
                <w:sz w:val="18"/>
                <w:szCs w:val="18"/>
              </w:rPr>
            </w:pPr>
            <w:r w:rsidRPr="00C3193A">
              <w:rPr>
                <w:rFonts w:ascii="仿宋_GB2312" w:eastAsia="仿宋_GB2312" w:hAnsi="仿宋_GB2312" w:cs="仿宋_GB2312" w:hint="eastAsia"/>
                <w:b/>
                <w:kern w:val="0"/>
                <w:sz w:val="18"/>
                <w:szCs w:val="18"/>
              </w:rPr>
              <w:t>经费形式</w:t>
            </w:r>
          </w:p>
        </w:tc>
        <w:tc>
          <w:tcPr>
            <w:tcW w:w="425"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b/>
                <w:sz w:val="18"/>
                <w:szCs w:val="18"/>
              </w:rPr>
            </w:pPr>
            <w:r w:rsidRPr="00C3193A">
              <w:rPr>
                <w:rFonts w:ascii="仿宋_GB2312" w:eastAsia="仿宋_GB2312" w:hAnsi="仿宋_GB2312" w:cs="仿宋_GB2312" w:hint="eastAsia"/>
                <w:b/>
                <w:kern w:val="0"/>
                <w:sz w:val="18"/>
                <w:szCs w:val="18"/>
              </w:rPr>
              <w:t>招考职位</w:t>
            </w:r>
          </w:p>
        </w:tc>
        <w:tc>
          <w:tcPr>
            <w:tcW w:w="425"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b/>
                <w:sz w:val="18"/>
                <w:szCs w:val="18"/>
              </w:rPr>
            </w:pPr>
            <w:r w:rsidRPr="00C3193A">
              <w:rPr>
                <w:rFonts w:ascii="仿宋_GB2312" w:eastAsia="仿宋_GB2312" w:hAnsi="仿宋_GB2312" w:cs="仿宋_GB2312" w:hint="eastAsia"/>
                <w:b/>
                <w:kern w:val="0"/>
                <w:sz w:val="18"/>
                <w:szCs w:val="18"/>
              </w:rPr>
              <w:t>招考人数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b/>
                <w:sz w:val="18"/>
                <w:szCs w:val="18"/>
              </w:rPr>
            </w:pPr>
            <w:r w:rsidRPr="00C3193A">
              <w:rPr>
                <w:rFonts w:ascii="仿宋_GB2312" w:eastAsia="仿宋_GB2312" w:hAnsi="仿宋_GB2312" w:cs="仿宋_GB2312" w:hint="eastAsia"/>
                <w:b/>
                <w:kern w:val="0"/>
                <w:sz w:val="18"/>
                <w:szCs w:val="18"/>
              </w:rPr>
              <w:t>招考范围</w:t>
            </w:r>
          </w:p>
        </w:tc>
        <w:tc>
          <w:tcPr>
            <w:tcW w:w="3685"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b/>
                <w:kern w:val="0"/>
                <w:sz w:val="18"/>
                <w:szCs w:val="18"/>
              </w:rPr>
            </w:pPr>
            <w:r w:rsidRPr="00C3193A">
              <w:rPr>
                <w:rFonts w:ascii="仿宋_GB2312" w:eastAsia="仿宋_GB2312" w:hAnsi="仿宋_GB2312" w:cs="仿宋_GB2312" w:hint="eastAsia"/>
                <w:b/>
                <w:kern w:val="0"/>
                <w:sz w:val="18"/>
                <w:szCs w:val="18"/>
              </w:rPr>
              <w:t>学历、专业要求</w:t>
            </w:r>
          </w:p>
        </w:tc>
        <w:tc>
          <w:tcPr>
            <w:tcW w:w="4961"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b/>
                <w:sz w:val="18"/>
                <w:szCs w:val="18"/>
              </w:rPr>
            </w:pPr>
            <w:r w:rsidRPr="00C3193A">
              <w:rPr>
                <w:rFonts w:ascii="仿宋_GB2312" w:eastAsia="仿宋_GB2312" w:hAnsi="仿宋_GB2312" w:cs="仿宋_GB2312" w:hint="eastAsia"/>
                <w:b/>
                <w:kern w:val="0"/>
                <w:sz w:val="18"/>
                <w:szCs w:val="18"/>
              </w:rPr>
              <w:t>其他要求</w:t>
            </w:r>
          </w:p>
        </w:tc>
        <w:tc>
          <w:tcPr>
            <w:tcW w:w="528"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b/>
                <w:sz w:val="18"/>
                <w:szCs w:val="18"/>
              </w:rPr>
            </w:pPr>
            <w:r w:rsidRPr="00C3193A">
              <w:rPr>
                <w:rFonts w:ascii="仿宋_GB2312" w:eastAsia="仿宋_GB2312" w:hAnsi="仿宋_GB2312" w:cs="仿宋_GB2312" w:hint="eastAsia"/>
                <w:b/>
                <w:kern w:val="0"/>
                <w:sz w:val="18"/>
                <w:szCs w:val="18"/>
              </w:rPr>
              <w:t>备 注</w:t>
            </w:r>
          </w:p>
        </w:tc>
      </w:tr>
      <w:tr w:rsidR="00750C77" w:rsidRPr="00C3193A" w:rsidTr="00750C77">
        <w:trPr>
          <w:trHeight w:val="1054"/>
        </w:trPr>
        <w:tc>
          <w:tcPr>
            <w:tcW w:w="523" w:type="dxa"/>
            <w:tcBorders>
              <w:top w:val="outset" w:sz="6" w:space="0" w:color="auto"/>
              <w:left w:val="outset" w:sz="6" w:space="0" w:color="auto"/>
              <w:right w:val="outset" w:sz="6" w:space="0" w:color="auto"/>
            </w:tcBorders>
            <w:shd w:val="clear" w:color="auto" w:fill="auto"/>
            <w:vAlign w:val="center"/>
          </w:tcPr>
          <w:p w:rsidR="00750C77" w:rsidRPr="00C3193A" w:rsidRDefault="00750C77" w:rsidP="00750C77">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1</w:t>
            </w:r>
          </w:p>
        </w:tc>
        <w:tc>
          <w:tcPr>
            <w:tcW w:w="537" w:type="dxa"/>
            <w:vMerge w:val="restart"/>
            <w:tcBorders>
              <w:top w:val="outset" w:sz="6" w:space="0" w:color="auto"/>
              <w:left w:val="outset" w:sz="6" w:space="0" w:color="auto"/>
              <w:right w:val="outset" w:sz="6" w:space="0" w:color="auto"/>
            </w:tcBorders>
            <w:shd w:val="clear" w:color="auto" w:fill="auto"/>
            <w:vAlign w:val="center"/>
          </w:tcPr>
          <w:p w:rsidR="00750C77" w:rsidRPr="00C3193A" w:rsidRDefault="00750C77">
            <w:pPr>
              <w:jc w:val="center"/>
              <w:rPr>
                <w:rFonts w:ascii="仿宋_GB2312" w:eastAsia="仿宋_GB2312" w:hAnsi="仿宋_GB2312" w:cs="仿宋_GB2312"/>
                <w:kern w:val="0"/>
                <w:sz w:val="18"/>
                <w:szCs w:val="18"/>
              </w:rPr>
            </w:pPr>
          </w:p>
          <w:p w:rsidR="00750C77" w:rsidRPr="00C3193A" w:rsidRDefault="00750C77">
            <w:pPr>
              <w:jc w:val="center"/>
              <w:rPr>
                <w:rFonts w:ascii="仿宋_GB2312" w:eastAsia="仿宋_GB2312" w:hAnsi="仿宋_GB2312" w:cs="仿宋_GB2312"/>
                <w:kern w:val="0"/>
                <w:sz w:val="18"/>
                <w:szCs w:val="18"/>
              </w:rPr>
            </w:pPr>
          </w:p>
          <w:p w:rsidR="00750C77" w:rsidRPr="00C3193A" w:rsidRDefault="00750C77">
            <w:pPr>
              <w:jc w:val="center"/>
              <w:rPr>
                <w:rFonts w:ascii="仿宋_GB2312" w:eastAsia="仿宋_GB2312" w:hAnsi="仿宋_GB2312" w:cs="仿宋_GB2312"/>
                <w:kern w:val="0"/>
                <w:sz w:val="18"/>
                <w:szCs w:val="18"/>
              </w:rPr>
            </w:pPr>
          </w:p>
          <w:p w:rsidR="00750C77" w:rsidRPr="00C3193A" w:rsidRDefault="00750C77">
            <w:pPr>
              <w:jc w:val="center"/>
              <w:rPr>
                <w:rFonts w:ascii="仿宋_GB2312" w:eastAsia="仿宋_GB2312" w:hAnsi="仿宋_GB2312" w:cs="仿宋_GB2312"/>
                <w:kern w:val="0"/>
                <w:sz w:val="18"/>
                <w:szCs w:val="18"/>
              </w:rPr>
            </w:pPr>
          </w:p>
          <w:p w:rsidR="00750C77" w:rsidRPr="00C3193A" w:rsidRDefault="00750C77">
            <w:pPr>
              <w:jc w:val="center"/>
              <w:rPr>
                <w:rFonts w:ascii="仿宋_GB2312" w:eastAsia="仿宋_GB2312" w:hAnsi="仿宋_GB2312" w:cs="仿宋_GB2312"/>
                <w:kern w:val="0"/>
                <w:sz w:val="18"/>
                <w:szCs w:val="18"/>
              </w:rPr>
            </w:pPr>
          </w:p>
          <w:p w:rsidR="00750C77" w:rsidRPr="00C3193A" w:rsidRDefault="00750C77">
            <w:pPr>
              <w:jc w:val="center"/>
              <w:rPr>
                <w:rFonts w:ascii="仿宋_GB2312" w:eastAsia="仿宋_GB2312" w:hAnsi="仿宋_GB2312" w:cs="仿宋_GB2312"/>
                <w:kern w:val="0"/>
                <w:sz w:val="18"/>
                <w:szCs w:val="18"/>
              </w:rPr>
            </w:pPr>
          </w:p>
          <w:p w:rsidR="00750C77" w:rsidRPr="00C3193A" w:rsidRDefault="00750C77">
            <w:pPr>
              <w:jc w:val="center"/>
              <w:rPr>
                <w:rFonts w:ascii="仿宋_GB2312" w:eastAsia="仿宋_GB2312" w:hAnsi="仿宋_GB2312" w:cs="仿宋_GB2312"/>
                <w:kern w:val="0"/>
                <w:sz w:val="18"/>
                <w:szCs w:val="18"/>
              </w:rPr>
            </w:pPr>
          </w:p>
          <w:p w:rsidR="00750C77" w:rsidRPr="00C3193A" w:rsidRDefault="00750C77">
            <w:pPr>
              <w:jc w:val="center"/>
              <w:rPr>
                <w:rFonts w:ascii="仿宋_GB2312" w:eastAsia="仿宋_GB2312" w:hAnsi="仿宋_GB2312" w:cs="仿宋_GB2312"/>
                <w:kern w:val="0"/>
                <w:sz w:val="18"/>
                <w:szCs w:val="18"/>
              </w:rPr>
            </w:pPr>
          </w:p>
          <w:p w:rsidR="00750C77" w:rsidRPr="00C3193A" w:rsidRDefault="00750C77">
            <w:pPr>
              <w:rPr>
                <w:rFonts w:ascii="仿宋_GB2312" w:eastAsia="仿宋_GB2312" w:hAnsi="仿宋_GB2312" w:cs="仿宋_GB2312"/>
                <w:kern w:val="0"/>
                <w:sz w:val="18"/>
                <w:szCs w:val="18"/>
              </w:rPr>
            </w:pPr>
          </w:p>
          <w:p w:rsidR="00750C77" w:rsidRPr="00C3193A" w:rsidRDefault="00750C77">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淳安县教育局</w:t>
            </w:r>
          </w:p>
          <w:p w:rsidR="00750C77" w:rsidRPr="00C3193A" w:rsidRDefault="00750C77">
            <w:pPr>
              <w:jc w:val="center"/>
              <w:rPr>
                <w:rFonts w:ascii="仿宋_GB2312" w:eastAsia="仿宋_GB2312" w:hAnsi="仿宋_GB2312" w:cs="仿宋_GB2312"/>
                <w:kern w:val="0"/>
                <w:sz w:val="18"/>
                <w:szCs w:val="18"/>
              </w:rPr>
            </w:pPr>
          </w:p>
          <w:p w:rsidR="00750C77" w:rsidRPr="00C3193A" w:rsidRDefault="00750C77">
            <w:pPr>
              <w:jc w:val="center"/>
              <w:rPr>
                <w:rFonts w:ascii="仿宋_GB2312" w:eastAsia="仿宋_GB2312" w:hAnsi="仿宋_GB2312" w:cs="仿宋_GB2312"/>
                <w:kern w:val="0"/>
                <w:sz w:val="18"/>
                <w:szCs w:val="18"/>
              </w:rPr>
            </w:pPr>
          </w:p>
          <w:p w:rsidR="00750C77" w:rsidRPr="00C3193A" w:rsidRDefault="00750C77">
            <w:pPr>
              <w:jc w:val="center"/>
              <w:rPr>
                <w:rFonts w:ascii="仿宋_GB2312" w:eastAsia="仿宋_GB2312" w:hAnsi="仿宋_GB2312" w:cs="仿宋_GB2312"/>
                <w:kern w:val="0"/>
                <w:sz w:val="18"/>
                <w:szCs w:val="18"/>
              </w:rPr>
            </w:pPr>
          </w:p>
          <w:p w:rsidR="00750C77" w:rsidRPr="00C3193A" w:rsidRDefault="00750C77">
            <w:pPr>
              <w:jc w:val="center"/>
              <w:rPr>
                <w:rFonts w:ascii="仿宋_GB2312" w:eastAsia="仿宋_GB2312" w:hAnsi="仿宋_GB2312" w:cs="仿宋_GB2312"/>
                <w:kern w:val="0"/>
                <w:sz w:val="18"/>
                <w:szCs w:val="18"/>
              </w:rPr>
            </w:pPr>
          </w:p>
          <w:p w:rsidR="00750C77" w:rsidRPr="00C3193A" w:rsidRDefault="00750C77">
            <w:pPr>
              <w:jc w:val="center"/>
              <w:rPr>
                <w:rFonts w:ascii="仿宋_GB2312" w:eastAsia="仿宋_GB2312" w:hAnsi="仿宋_GB2312" w:cs="仿宋_GB2312"/>
                <w:kern w:val="0"/>
                <w:sz w:val="18"/>
                <w:szCs w:val="18"/>
              </w:rPr>
            </w:pPr>
          </w:p>
          <w:p w:rsidR="00750C77" w:rsidRPr="00C3193A" w:rsidRDefault="00750C77">
            <w:pPr>
              <w:jc w:val="center"/>
              <w:rPr>
                <w:rFonts w:ascii="仿宋_GB2312" w:eastAsia="仿宋_GB2312" w:hAnsi="仿宋_GB2312" w:cs="仿宋_GB2312"/>
                <w:kern w:val="0"/>
                <w:sz w:val="18"/>
                <w:szCs w:val="18"/>
              </w:rPr>
            </w:pPr>
          </w:p>
          <w:p w:rsidR="00750C77" w:rsidRPr="00C3193A" w:rsidRDefault="00750C77">
            <w:pPr>
              <w:jc w:val="center"/>
              <w:rPr>
                <w:rFonts w:ascii="仿宋_GB2312" w:eastAsia="仿宋_GB2312" w:hAnsi="仿宋_GB2312" w:cs="仿宋_GB2312"/>
                <w:kern w:val="0"/>
                <w:sz w:val="18"/>
                <w:szCs w:val="18"/>
              </w:rPr>
            </w:pPr>
          </w:p>
          <w:p w:rsidR="00750C77" w:rsidRPr="00C3193A" w:rsidRDefault="00750C77">
            <w:pPr>
              <w:jc w:val="center"/>
              <w:rPr>
                <w:rFonts w:ascii="仿宋_GB2312" w:eastAsia="仿宋_GB2312" w:hAnsi="仿宋_GB2312" w:cs="仿宋_GB2312"/>
                <w:kern w:val="0"/>
                <w:sz w:val="18"/>
                <w:szCs w:val="18"/>
              </w:rPr>
            </w:pPr>
          </w:p>
          <w:p w:rsidR="00750C77" w:rsidRPr="00C3193A" w:rsidRDefault="00750C77">
            <w:pPr>
              <w:jc w:val="center"/>
              <w:rPr>
                <w:rFonts w:ascii="仿宋_GB2312" w:eastAsia="仿宋_GB2312" w:hAnsi="仿宋_GB2312" w:cs="仿宋_GB2312"/>
                <w:kern w:val="0"/>
                <w:sz w:val="18"/>
                <w:szCs w:val="18"/>
              </w:rPr>
            </w:pPr>
          </w:p>
          <w:p w:rsidR="00750C77" w:rsidRPr="00C3193A" w:rsidRDefault="00750C77">
            <w:pPr>
              <w:jc w:val="center"/>
              <w:rPr>
                <w:rFonts w:ascii="仿宋_GB2312" w:eastAsia="仿宋_GB2312" w:hAnsi="仿宋_GB2312" w:cs="仿宋_GB2312"/>
                <w:kern w:val="0"/>
                <w:sz w:val="18"/>
                <w:szCs w:val="18"/>
              </w:rPr>
            </w:pPr>
          </w:p>
          <w:p w:rsidR="00750C77" w:rsidRPr="00C3193A" w:rsidRDefault="00750C77">
            <w:pPr>
              <w:jc w:val="center"/>
              <w:rPr>
                <w:rFonts w:ascii="仿宋_GB2312" w:eastAsia="仿宋_GB2312" w:hAnsi="仿宋_GB2312" w:cs="仿宋_GB2312"/>
                <w:kern w:val="0"/>
                <w:sz w:val="18"/>
                <w:szCs w:val="18"/>
              </w:rPr>
            </w:pPr>
          </w:p>
          <w:p w:rsidR="00750C77" w:rsidRPr="00C3193A" w:rsidRDefault="00750C77">
            <w:pPr>
              <w:rPr>
                <w:rFonts w:ascii="仿宋_GB2312" w:eastAsia="仿宋_GB2312" w:hAnsi="仿宋_GB2312" w:cs="仿宋_GB2312"/>
                <w:kern w:val="0"/>
                <w:sz w:val="18"/>
                <w:szCs w:val="18"/>
              </w:rPr>
            </w:pPr>
          </w:p>
          <w:p w:rsidR="00750C77" w:rsidRPr="00C3193A" w:rsidRDefault="00750C77">
            <w:pPr>
              <w:rPr>
                <w:rFonts w:ascii="仿宋_GB2312" w:eastAsia="仿宋_GB2312" w:hAnsi="仿宋_GB2312" w:cs="仿宋_GB2312"/>
                <w:kern w:val="0"/>
                <w:sz w:val="18"/>
                <w:szCs w:val="18"/>
              </w:rPr>
            </w:pPr>
          </w:p>
          <w:p w:rsidR="00750C77" w:rsidRPr="00C3193A" w:rsidRDefault="00750C77">
            <w:pPr>
              <w:rPr>
                <w:rFonts w:ascii="仿宋_GB2312" w:eastAsia="仿宋_GB2312" w:hAnsi="仿宋_GB2312" w:cs="仿宋_GB2312"/>
                <w:kern w:val="0"/>
                <w:sz w:val="18"/>
                <w:szCs w:val="18"/>
              </w:rPr>
            </w:pPr>
          </w:p>
          <w:p w:rsidR="00750C77" w:rsidRPr="00C3193A" w:rsidRDefault="00750C77">
            <w:pPr>
              <w:rPr>
                <w:rFonts w:ascii="仿宋_GB2312" w:eastAsia="仿宋_GB2312" w:hAnsi="仿宋_GB2312" w:cs="仿宋_GB2312"/>
                <w:kern w:val="0"/>
                <w:sz w:val="18"/>
                <w:szCs w:val="18"/>
              </w:rPr>
            </w:pPr>
          </w:p>
          <w:p w:rsidR="00750C77" w:rsidRPr="00C3193A" w:rsidRDefault="00750C77">
            <w:pPr>
              <w:rPr>
                <w:rFonts w:ascii="仿宋_GB2312" w:eastAsia="仿宋_GB2312" w:hAnsi="仿宋_GB2312" w:cs="仿宋_GB2312"/>
                <w:kern w:val="0"/>
                <w:sz w:val="18"/>
                <w:szCs w:val="18"/>
              </w:rPr>
            </w:pPr>
          </w:p>
          <w:p w:rsidR="00750C77" w:rsidRPr="00C3193A" w:rsidRDefault="00750C77">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淳安县教育局</w:t>
            </w:r>
          </w:p>
          <w:p w:rsidR="00750C77" w:rsidRPr="00C3193A" w:rsidRDefault="00750C77">
            <w:pPr>
              <w:jc w:val="center"/>
              <w:rPr>
                <w:rFonts w:ascii="仿宋_GB2312" w:eastAsia="仿宋_GB2312" w:hAnsi="仿宋_GB2312" w:cs="仿宋_GB2312"/>
                <w:kern w:val="0"/>
                <w:sz w:val="18"/>
                <w:szCs w:val="18"/>
              </w:rPr>
            </w:pPr>
          </w:p>
          <w:p w:rsidR="00750C77" w:rsidRPr="00C3193A" w:rsidRDefault="00750C77">
            <w:pPr>
              <w:jc w:val="center"/>
              <w:rPr>
                <w:rFonts w:ascii="仿宋_GB2312" w:eastAsia="仿宋_GB2312" w:hAnsi="仿宋_GB2312" w:cs="仿宋_GB2312"/>
                <w:kern w:val="0"/>
                <w:sz w:val="18"/>
                <w:szCs w:val="18"/>
              </w:rPr>
            </w:pPr>
          </w:p>
          <w:p w:rsidR="00750C77" w:rsidRPr="00C3193A" w:rsidRDefault="00750C77">
            <w:pPr>
              <w:jc w:val="center"/>
              <w:rPr>
                <w:rFonts w:ascii="仿宋_GB2312" w:eastAsia="仿宋_GB2312" w:hAnsi="仿宋_GB2312" w:cs="仿宋_GB2312"/>
                <w:kern w:val="0"/>
                <w:sz w:val="18"/>
                <w:szCs w:val="18"/>
              </w:rPr>
            </w:pPr>
          </w:p>
        </w:tc>
        <w:tc>
          <w:tcPr>
            <w:tcW w:w="508" w:type="dxa"/>
            <w:vMerge w:val="restart"/>
            <w:tcBorders>
              <w:top w:val="outset" w:sz="6" w:space="0" w:color="auto"/>
              <w:left w:val="outset" w:sz="6" w:space="0" w:color="auto"/>
              <w:right w:val="outset" w:sz="6" w:space="0" w:color="auto"/>
            </w:tcBorders>
            <w:shd w:val="clear" w:color="auto" w:fill="auto"/>
            <w:vAlign w:val="center"/>
          </w:tcPr>
          <w:p w:rsidR="00750C77" w:rsidRPr="00C3193A" w:rsidRDefault="00750C77">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lastRenderedPageBreak/>
              <w:t>淳</w:t>
            </w:r>
          </w:p>
          <w:p w:rsidR="00750C77" w:rsidRPr="00C3193A" w:rsidRDefault="00750C77">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安</w:t>
            </w:r>
          </w:p>
          <w:p w:rsidR="00750C77" w:rsidRPr="00C3193A" w:rsidRDefault="00750C77">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中</w:t>
            </w:r>
          </w:p>
          <w:p w:rsidR="00750C77" w:rsidRPr="00C3193A" w:rsidRDefault="00750C77">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学</w:t>
            </w:r>
          </w:p>
        </w:tc>
        <w:tc>
          <w:tcPr>
            <w:tcW w:w="425" w:type="dxa"/>
            <w:tcBorders>
              <w:top w:val="outset" w:sz="6" w:space="0" w:color="auto"/>
              <w:left w:val="outset" w:sz="6" w:space="0" w:color="auto"/>
              <w:right w:val="outset" w:sz="6" w:space="0" w:color="auto"/>
            </w:tcBorders>
            <w:shd w:val="clear" w:color="auto" w:fill="auto"/>
            <w:vAlign w:val="center"/>
          </w:tcPr>
          <w:p w:rsidR="00750C77" w:rsidRPr="00C3193A" w:rsidRDefault="00750C77" w:rsidP="00E35303">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财政补助</w:t>
            </w:r>
          </w:p>
        </w:tc>
        <w:tc>
          <w:tcPr>
            <w:tcW w:w="425" w:type="dxa"/>
            <w:tcBorders>
              <w:top w:val="outset" w:sz="6" w:space="0" w:color="auto"/>
              <w:left w:val="outset" w:sz="6" w:space="0" w:color="auto"/>
              <w:right w:val="outset" w:sz="6" w:space="0" w:color="auto"/>
            </w:tcBorders>
            <w:shd w:val="clear" w:color="auto" w:fill="auto"/>
            <w:vAlign w:val="center"/>
          </w:tcPr>
          <w:p w:rsidR="00750C77" w:rsidRPr="00C3193A" w:rsidRDefault="00750C77" w:rsidP="00750C77">
            <w:pP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语文</w:t>
            </w:r>
          </w:p>
          <w:p w:rsidR="00750C77" w:rsidRPr="00C3193A" w:rsidRDefault="00750C77" w:rsidP="00D017AC">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教师</w:t>
            </w:r>
          </w:p>
        </w:tc>
        <w:tc>
          <w:tcPr>
            <w:tcW w:w="425" w:type="dxa"/>
            <w:tcBorders>
              <w:top w:val="outset" w:sz="6" w:space="0" w:color="auto"/>
              <w:left w:val="outset" w:sz="6" w:space="0" w:color="auto"/>
              <w:right w:val="outset" w:sz="6" w:space="0" w:color="auto"/>
            </w:tcBorders>
            <w:shd w:val="clear" w:color="auto" w:fill="auto"/>
            <w:vAlign w:val="center"/>
          </w:tcPr>
          <w:p w:rsidR="00750C77" w:rsidRPr="00C3193A" w:rsidRDefault="00B457DB" w:rsidP="00F9760B">
            <w:pPr>
              <w:jc w:val="center"/>
              <w:rPr>
                <w:rFonts w:ascii="仿宋_GB2312" w:eastAsia="仿宋_GB2312" w:hAnsi="仿宋_GB2312" w:cs="仿宋_GB2312"/>
                <w:kern w:val="0"/>
                <w:sz w:val="18"/>
                <w:szCs w:val="18"/>
              </w:rPr>
            </w:pPr>
            <w:bookmarkStart w:id="0" w:name="_GoBack"/>
            <w:bookmarkEnd w:id="0"/>
            <w:r w:rsidRPr="00C3193A">
              <w:rPr>
                <w:rFonts w:ascii="仿宋_GB2312" w:eastAsia="仿宋_GB2312" w:hAnsi="仿宋_GB2312" w:cs="仿宋_GB2312" w:hint="eastAsia"/>
                <w:kern w:val="0"/>
                <w:sz w:val="18"/>
                <w:szCs w:val="18"/>
              </w:rPr>
              <w:t>1</w:t>
            </w:r>
          </w:p>
        </w:tc>
        <w:tc>
          <w:tcPr>
            <w:tcW w:w="1560" w:type="dxa"/>
            <w:vMerge w:val="restart"/>
            <w:tcBorders>
              <w:top w:val="outset" w:sz="6" w:space="0" w:color="auto"/>
              <w:left w:val="outset" w:sz="6" w:space="0" w:color="auto"/>
              <w:right w:val="outset" w:sz="6" w:space="0" w:color="auto"/>
            </w:tcBorders>
            <w:shd w:val="clear" w:color="auto" w:fill="auto"/>
            <w:vAlign w:val="center"/>
          </w:tcPr>
          <w:p w:rsidR="00750C77" w:rsidRPr="00C3193A" w:rsidRDefault="00750C77">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sz w:val="18"/>
                <w:szCs w:val="18"/>
              </w:rPr>
              <w:t>具有本科及以上学历学位证书的普通高等院校、普通高等职业技术院校的毕业生；户籍不限。</w:t>
            </w:r>
          </w:p>
        </w:tc>
        <w:tc>
          <w:tcPr>
            <w:tcW w:w="3685" w:type="dxa"/>
            <w:tcBorders>
              <w:top w:val="outset" w:sz="6" w:space="0" w:color="auto"/>
              <w:left w:val="outset" w:sz="6" w:space="0" w:color="auto"/>
              <w:right w:val="outset" w:sz="6" w:space="0" w:color="auto"/>
            </w:tcBorders>
            <w:shd w:val="clear" w:color="auto" w:fill="auto"/>
            <w:vAlign w:val="center"/>
          </w:tcPr>
          <w:p w:rsidR="00750C77" w:rsidRPr="00C3193A" w:rsidRDefault="00750C77" w:rsidP="00EB0938">
            <w:pPr>
              <w:jc w:val="left"/>
              <w:rPr>
                <w:rFonts w:ascii="仿宋_GB2312" w:eastAsia="仿宋_GB2312" w:hAnsi="仿宋_GB2312" w:cs="仿宋_GB2312"/>
                <w:kern w:val="0"/>
                <w:sz w:val="18"/>
                <w:szCs w:val="18"/>
              </w:rPr>
            </w:pPr>
            <w:r w:rsidRPr="00C3193A">
              <w:rPr>
                <w:rFonts w:ascii="仿宋_GB2312" w:eastAsia="仿宋_GB2312" w:hAnsi="仿宋_GB2312" w:cs="仿宋_GB2312" w:hint="eastAsia"/>
                <w:sz w:val="18"/>
                <w:szCs w:val="18"/>
              </w:rPr>
              <w:t>本科</w:t>
            </w:r>
            <w:r w:rsidRPr="00C3193A">
              <w:rPr>
                <w:rFonts w:ascii="仿宋_GB2312" w:eastAsia="仿宋_GB2312" w:hAnsi="仿宋_GB2312" w:cs="仿宋_GB2312" w:hint="eastAsia"/>
                <w:kern w:val="0"/>
                <w:sz w:val="18"/>
                <w:szCs w:val="18"/>
              </w:rPr>
              <w:t>(学士)</w:t>
            </w:r>
            <w:r w:rsidRPr="00C3193A">
              <w:rPr>
                <w:rFonts w:ascii="仿宋_GB2312" w:eastAsia="仿宋_GB2312" w:hAnsi="仿宋_GB2312" w:cs="仿宋_GB2312" w:hint="eastAsia"/>
                <w:sz w:val="18"/>
                <w:szCs w:val="18"/>
              </w:rPr>
              <w:t>及以上；</w:t>
            </w:r>
            <w:r w:rsidRPr="00C3193A">
              <w:rPr>
                <w:rFonts w:ascii="仿宋_GB2312" w:eastAsia="仿宋_GB2312" w:hAnsi="仿宋_GB2312" w:cs="仿宋_GB2312" w:hint="eastAsia"/>
                <w:kern w:val="0"/>
                <w:sz w:val="18"/>
                <w:szCs w:val="18"/>
              </w:rPr>
              <w:t>中国语言文学类、学科教育（语文）、语文教育</w:t>
            </w:r>
          </w:p>
        </w:tc>
        <w:tc>
          <w:tcPr>
            <w:tcW w:w="4961" w:type="dxa"/>
            <w:vMerge w:val="restart"/>
            <w:tcBorders>
              <w:top w:val="outset" w:sz="6" w:space="0" w:color="auto"/>
              <w:left w:val="outset" w:sz="6" w:space="0" w:color="auto"/>
              <w:right w:val="outset" w:sz="6" w:space="0" w:color="auto"/>
            </w:tcBorders>
            <w:shd w:val="clear" w:color="auto" w:fill="auto"/>
            <w:vAlign w:val="center"/>
          </w:tcPr>
          <w:p w:rsidR="00750C77" w:rsidRPr="00C3193A" w:rsidRDefault="00750C77">
            <w:pPr>
              <w:jc w:val="left"/>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1.2022年应届毕业生在录用报到前需提供相应的高中教师资格证或国家教师资格考试合格证明；</w:t>
            </w:r>
          </w:p>
          <w:p w:rsidR="00750C77" w:rsidRPr="00C3193A" w:rsidRDefault="00750C77">
            <w:pPr>
              <w:jc w:val="left"/>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2.社会人员在报名时需提供相应的高中教师资格证；</w:t>
            </w:r>
          </w:p>
          <w:p w:rsidR="00750C77" w:rsidRPr="00C3193A" w:rsidRDefault="00750C77">
            <w:pPr>
              <w:jc w:val="left"/>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3.研究生学历的在报名时教师资格证暂不作要求，但须参加下半年高中教师资格证考试报名，在聘用后一年内取得相应的教师资格证，否则解除聘用合同。</w:t>
            </w:r>
          </w:p>
        </w:tc>
        <w:tc>
          <w:tcPr>
            <w:tcW w:w="528" w:type="dxa"/>
            <w:vMerge w:val="restart"/>
            <w:tcBorders>
              <w:top w:val="outset" w:sz="6" w:space="0" w:color="auto"/>
              <w:left w:val="outset" w:sz="6" w:space="0" w:color="auto"/>
              <w:right w:val="outset" w:sz="6" w:space="0" w:color="auto"/>
            </w:tcBorders>
            <w:shd w:val="clear" w:color="auto" w:fill="auto"/>
            <w:vAlign w:val="center"/>
          </w:tcPr>
          <w:p w:rsidR="00750C77" w:rsidRPr="00C3193A" w:rsidRDefault="00750C77">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最低服务年限 6年</w:t>
            </w:r>
          </w:p>
        </w:tc>
      </w:tr>
      <w:tr w:rsidR="00D5633B" w:rsidRPr="00C3193A" w:rsidTr="00750C77">
        <w:trPr>
          <w:trHeight w:val="687"/>
        </w:trPr>
        <w:tc>
          <w:tcPr>
            <w:tcW w:w="523"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750C77">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2</w:t>
            </w:r>
          </w:p>
        </w:tc>
        <w:tc>
          <w:tcPr>
            <w:tcW w:w="537" w:type="dxa"/>
            <w:vMerge/>
            <w:tcBorders>
              <w:left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kern w:val="0"/>
                <w:sz w:val="18"/>
                <w:szCs w:val="18"/>
              </w:rPr>
            </w:pPr>
          </w:p>
        </w:tc>
        <w:tc>
          <w:tcPr>
            <w:tcW w:w="508" w:type="dxa"/>
            <w:vMerge/>
            <w:tcBorders>
              <w:left w:val="outset" w:sz="6" w:space="0" w:color="auto"/>
              <w:bottom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kern w:val="0"/>
                <w:sz w:val="18"/>
                <w:szCs w:val="18"/>
              </w:rPr>
            </w:pPr>
          </w:p>
        </w:tc>
        <w:tc>
          <w:tcPr>
            <w:tcW w:w="425"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财政补助</w:t>
            </w:r>
          </w:p>
        </w:tc>
        <w:tc>
          <w:tcPr>
            <w:tcW w:w="425"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物理</w:t>
            </w:r>
          </w:p>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教师</w:t>
            </w:r>
          </w:p>
        </w:tc>
        <w:tc>
          <w:tcPr>
            <w:tcW w:w="425"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1</w:t>
            </w:r>
          </w:p>
        </w:tc>
        <w:tc>
          <w:tcPr>
            <w:tcW w:w="1560" w:type="dxa"/>
            <w:vMerge/>
            <w:tcBorders>
              <w:left w:val="outset" w:sz="6" w:space="0" w:color="auto"/>
              <w:bottom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kern w:val="0"/>
                <w:sz w:val="18"/>
                <w:szCs w:val="18"/>
              </w:rPr>
            </w:pPr>
          </w:p>
        </w:tc>
        <w:tc>
          <w:tcPr>
            <w:tcW w:w="3685"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6B2EEF" w:rsidP="003B2AD3">
            <w:pPr>
              <w:jc w:val="left"/>
              <w:rPr>
                <w:rFonts w:ascii="仿宋_GB2312" w:eastAsia="仿宋_GB2312" w:hAnsi="仿宋_GB2312" w:cs="仿宋_GB2312"/>
                <w:kern w:val="0"/>
                <w:sz w:val="18"/>
                <w:szCs w:val="18"/>
              </w:rPr>
            </w:pPr>
            <w:r w:rsidRPr="00C3193A">
              <w:rPr>
                <w:rFonts w:ascii="仿宋_GB2312" w:eastAsia="仿宋_GB2312" w:hAnsi="仿宋_GB2312" w:cs="仿宋_GB2312" w:hint="eastAsia"/>
                <w:sz w:val="18"/>
                <w:szCs w:val="18"/>
              </w:rPr>
              <w:t>本科</w:t>
            </w:r>
            <w:r w:rsidRPr="00C3193A">
              <w:rPr>
                <w:rFonts w:ascii="仿宋_GB2312" w:eastAsia="仿宋_GB2312" w:hAnsi="仿宋_GB2312" w:cs="仿宋_GB2312" w:hint="eastAsia"/>
                <w:kern w:val="0"/>
                <w:sz w:val="18"/>
                <w:szCs w:val="18"/>
              </w:rPr>
              <w:t>(学士)</w:t>
            </w:r>
            <w:r w:rsidRPr="00C3193A">
              <w:rPr>
                <w:rFonts w:ascii="仿宋_GB2312" w:eastAsia="仿宋_GB2312" w:hAnsi="仿宋_GB2312" w:cs="仿宋_GB2312" w:hint="eastAsia"/>
                <w:sz w:val="18"/>
                <w:szCs w:val="18"/>
              </w:rPr>
              <w:t>及以上；物理学类、学科教育（物理）</w:t>
            </w:r>
          </w:p>
        </w:tc>
        <w:tc>
          <w:tcPr>
            <w:tcW w:w="4961" w:type="dxa"/>
            <w:vMerge/>
            <w:tcBorders>
              <w:left w:val="outset" w:sz="6" w:space="0" w:color="auto"/>
              <w:bottom w:val="outset" w:sz="6" w:space="0" w:color="auto"/>
              <w:right w:val="outset" w:sz="6" w:space="0" w:color="auto"/>
            </w:tcBorders>
            <w:shd w:val="clear" w:color="auto" w:fill="auto"/>
            <w:vAlign w:val="center"/>
          </w:tcPr>
          <w:p w:rsidR="00D5633B" w:rsidRPr="00C3193A" w:rsidRDefault="00D5633B">
            <w:pPr>
              <w:jc w:val="left"/>
              <w:rPr>
                <w:rFonts w:ascii="仿宋_GB2312" w:eastAsia="仿宋_GB2312" w:hAnsi="仿宋_GB2312" w:cs="仿宋_GB2312"/>
                <w:kern w:val="0"/>
                <w:sz w:val="18"/>
                <w:szCs w:val="18"/>
              </w:rPr>
            </w:pPr>
          </w:p>
        </w:tc>
        <w:tc>
          <w:tcPr>
            <w:tcW w:w="528" w:type="dxa"/>
            <w:vMerge/>
            <w:tcBorders>
              <w:left w:val="outset" w:sz="6" w:space="0" w:color="auto"/>
              <w:bottom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kern w:val="0"/>
                <w:sz w:val="18"/>
                <w:szCs w:val="18"/>
              </w:rPr>
            </w:pPr>
          </w:p>
        </w:tc>
      </w:tr>
      <w:tr w:rsidR="00D5633B" w:rsidRPr="00C3193A" w:rsidTr="00C977BB">
        <w:trPr>
          <w:trHeight w:val="108"/>
        </w:trPr>
        <w:tc>
          <w:tcPr>
            <w:tcW w:w="523"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750C77">
            <w:pPr>
              <w:jc w:val="center"/>
              <w:rPr>
                <w:rFonts w:ascii="仿宋_GB2312" w:eastAsia="仿宋_GB2312" w:hAnsi="仿宋_GB2312" w:cs="仿宋_GB2312"/>
                <w:sz w:val="18"/>
                <w:szCs w:val="18"/>
              </w:rPr>
            </w:pPr>
            <w:r w:rsidRPr="00C3193A">
              <w:rPr>
                <w:rFonts w:ascii="仿宋_GB2312" w:eastAsia="仿宋_GB2312" w:hAnsi="仿宋_GB2312" w:cs="仿宋_GB2312" w:hint="eastAsia"/>
                <w:kern w:val="0"/>
                <w:sz w:val="18"/>
                <w:szCs w:val="18"/>
              </w:rPr>
              <w:t>3</w:t>
            </w:r>
          </w:p>
        </w:tc>
        <w:tc>
          <w:tcPr>
            <w:tcW w:w="537" w:type="dxa"/>
            <w:vMerge/>
            <w:tcBorders>
              <w:left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c>
          <w:tcPr>
            <w:tcW w:w="508" w:type="dxa"/>
            <w:vMerge w:val="restart"/>
            <w:tcBorders>
              <w:top w:val="outset" w:sz="6" w:space="0" w:color="auto"/>
              <w:left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淳</w:t>
            </w:r>
          </w:p>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安</w:t>
            </w:r>
          </w:p>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县</w:t>
            </w:r>
          </w:p>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第</w:t>
            </w:r>
          </w:p>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二</w:t>
            </w:r>
          </w:p>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中</w:t>
            </w:r>
          </w:p>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kern w:val="0"/>
                <w:sz w:val="18"/>
                <w:szCs w:val="18"/>
              </w:rPr>
              <w:t>学</w:t>
            </w:r>
          </w:p>
        </w:tc>
        <w:tc>
          <w:tcPr>
            <w:tcW w:w="425"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kern w:val="0"/>
                <w:sz w:val="18"/>
                <w:szCs w:val="18"/>
              </w:rPr>
              <w:t>财政补助</w:t>
            </w:r>
          </w:p>
        </w:tc>
        <w:tc>
          <w:tcPr>
            <w:tcW w:w="425"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生物</w:t>
            </w:r>
          </w:p>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kern w:val="0"/>
                <w:sz w:val="18"/>
                <w:szCs w:val="18"/>
              </w:rPr>
              <w:t>教师</w:t>
            </w:r>
          </w:p>
        </w:tc>
        <w:tc>
          <w:tcPr>
            <w:tcW w:w="425"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kern w:val="0"/>
                <w:sz w:val="18"/>
                <w:szCs w:val="18"/>
              </w:rPr>
              <w:t>1</w:t>
            </w:r>
          </w:p>
        </w:tc>
        <w:tc>
          <w:tcPr>
            <w:tcW w:w="1560" w:type="dxa"/>
            <w:vMerge w:val="restart"/>
            <w:tcBorders>
              <w:top w:val="outset" w:sz="6" w:space="0" w:color="auto"/>
              <w:left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具有本科及以上学历学位证书的普通高等院校、普通高等职业技术院校的毕业生；户籍不限。</w:t>
            </w:r>
          </w:p>
        </w:tc>
        <w:tc>
          <w:tcPr>
            <w:tcW w:w="3685"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6B2EEF" w:rsidP="003B2AD3">
            <w:pPr>
              <w:jc w:val="left"/>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本科</w:t>
            </w:r>
            <w:r w:rsidRPr="00C3193A">
              <w:rPr>
                <w:rFonts w:ascii="仿宋_GB2312" w:eastAsia="仿宋_GB2312" w:hAnsi="仿宋_GB2312" w:cs="仿宋_GB2312" w:hint="eastAsia"/>
                <w:kern w:val="0"/>
                <w:sz w:val="18"/>
                <w:szCs w:val="18"/>
              </w:rPr>
              <w:t>(学士)</w:t>
            </w:r>
            <w:r w:rsidRPr="00C3193A">
              <w:rPr>
                <w:rFonts w:ascii="仿宋_GB2312" w:eastAsia="仿宋_GB2312" w:hAnsi="仿宋_GB2312" w:cs="仿宋_GB2312" w:hint="eastAsia"/>
                <w:sz w:val="18"/>
                <w:szCs w:val="18"/>
              </w:rPr>
              <w:t>及以上；生物科学类、学科教育（生物）</w:t>
            </w:r>
          </w:p>
        </w:tc>
        <w:tc>
          <w:tcPr>
            <w:tcW w:w="4961" w:type="dxa"/>
            <w:vMerge w:val="restart"/>
            <w:tcBorders>
              <w:top w:val="outset" w:sz="6" w:space="0" w:color="auto"/>
              <w:left w:val="outset" w:sz="6" w:space="0" w:color="auto"/>
              <w:right w:val="outset" w:sz="6" w:space="0" w:color="auto"/>
            </w:tcBorders>
            <w:shd w:val="clear" w:color="auto" w:fill="auto"/>
            <w:vAlign w:val="center"/>
          </w:tcPr>
          <w:p w:rsidR="00D5633B" w:rsidRPr="00C3193A" w:rsidRDefault="006B2EEF">
            <w:pPr>
              <w:jc w:val="left"/>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1.2022年应届毕业生在录用报到前需提供相应的高中教师资格证或国家教师资格考试合格证明；</w:t>
            </w:r>
          </w:p>
          <w:p w:rsidR="00D5633B" w:rsidRPr="00C3193A" w:rsidRDefault="006B2EEF">
            <w:pPr>
              <w:jc w:val="left"/>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2.社会人员在报名时需提供相应的高中教师资格证；</w:t>
            </w:r>
          </w:p>
          <w:p w:rsidR="00D5633B" w:rsidRPr="00C3193A" w:rsidRDefault="006B2EEF">
            <w:pPr>
              <w:jc w:val="left"/>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3.研究生学历的在报名时教师资格证暂不作要求，但须参加下半年高中教师资格证考试报名，在聘用后一年内取得相应的教师资格证，否则解除聘用合同。</w:t>
            </w:r>
          </w:p>
        </w:tc>
        <w:tc>
          <w:tcPr>
            <w:tcW w:w="528" w:type="dxa"/>
            <w:vMerge w:val="restart"/>
            <w:tcBorders>
              <w:top w:val="outset" w:sz="6" w:space="0" w:color="auto"/>
              <w:left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最低服务年限 6年</w:t>
            </w:r>
          </w:p>
        </w:tc>
      </w:tr>
      <w:tr w:rsidR="00D5633B" w:rsidRPr="00C3193A" w:rsidTr="00C977BB">
        <w:trPr>
          <w:trHeight w:val="130"/>
        </w:trPr>
        <w:tc>
          <w:tcPr>
            <w:tcW w:w="523"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750C77">
            <w:pPr>
              <w:jc w:val="center"/>
              <w:rPr>
                <w:rFonts w:ascii="仿宋_GB2312" w:eastAsia="仿宋_GB2312" w:hAnsi="仿宋_GB2312" w:cs="仿宋_GB2312"/>
                <w:sz w:val="18"/>
                <w:szCs w:val="18"/>
              </w:rPr>
            </w:pPr>
            <w:r w:rsidRPr="00C3193A">
              <w:rPr>
                <w:rFonts w:ascii="仿宋_GB2312" w:eastAsia="仿宋_GB2312" w:hAnsi="仿宋_GB2312" w:cs="仿宋_GB2312" w:hint="eastAsia"/>
                <w:kern w:val="0"/>
                <w:sz w:val="18"/>
                <w:szCs w:val="18"/>
              </w:rPr>
              <w:t>4</w:t>
            </w:r>
          </w:p>
        </w:tc>
        <w:tc>
          <w:tcPr>
            <w:tcW w:w="537" w:type="dxa"/>
            <w:vMerge/>
            <w:tcBorders>
              <w:left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c>
          <w:tcPr>
            <w:tcW w:w="508" w:type="dxa"/>
            <w:vMerge/>
            <w:tcBorders>
              <w:left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c>
          <w:tcPr>
            <w:tcW w:w="425"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kern w:val="0"/>
                <w:sz w:val="18"/>
                <w:szCs w:val="18"/>
              </w:rPr>
              <w:t>财政补助</w:t>
            </w:r>
          </w:p>
        </w:tc>
        <w:tc>
          <w:tcPr>
            <w:tcW w:w="425"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化学</w:t>
            </w:r>
          </w:p>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教师</w:t>
            </w:r>
          </w:p>
        </w:tc>
        <w:tc>
          <w:tcPr>
            <w:tcW w:w="425"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kern w:val="0"/>
                <w:sz w:val="18"/>
                <w:szCs w:val="18"/>
              </w:rPr>
              <w:t>1</w:t>
            </w:r>
          </w:p>
        </w:tc>
        <w:tc>
          <w:tcPr>
            <w:tcW w:w="1560" w:type="dxa"/>
            <w:vMerge/>
            <w:tcBorders>
              <w:left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c>
          <w:tcPr>
            <w:tcW w:w="3685"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6B2EEF" w:rsidP="00C3193A">
            <w:pPr>
              <w:jc w:val="left"/>
              <w:rPr>
                <w:rFonts w:ascii="仿宋_GB2312" w:eastAsia="仿宋_GB2312" w:hAnsi="仿宋_GB2312" w:cs="仿宋_GB2312"/>
                <w:sz w:val="18"/>
                <w:szCs w:val="18"/>
              </w:rPr>
            </w:pPr>
            <w:r w:rsidRPr="00C3193A">
              <w:rPr>
                <w:rFonts w:ascii="仿宋_GB2312" w:eastAsia="仿宋_GB2312" w:hAnsi="仿宋_GB2312" w:cs="仿宋_GB2312" w:hint="eastAsia"/>
                <w:kern w:val="0"/>
                <w:sz w:val="18"/>
                <w:szCs w:val="18"/>
              </w:rPr>
              <w:t>本科(学士)及以上；化学类</w:t>
            </w:r>
            <w:r w:rsidRPr="00C3193A">
              <w:rPr>
                <w:rFonts w:ascii="仿宋_GB2312" w:eastAsia="仿宋_GB2312" w:hAnsi="仿宋_GB2312" w:cs="仿宋_GB2312" w:hint="eastAsia"/>
                <w:sz w:val="18"/>
                <w:szCs w:val="18"/>
              </w:rPr>
              <w:t>、学科教育（化学）</w:t>
            </w:r>
          </w:p>
        </w:tc>
        <w:tc>
          <w:tcPr>
            <w:tcW w:w="4961" w:type="dxa"/>
            <w:vMerge/>
            <w:tcBorders>
              <w:left w:val="outset" w:sz="6" w:space="0" w:color="auto"/>
              <w:right w:val="outset" w:sz="6" w:space="0" w:color="auto"/>
            </w:tcBorders>
            <w:shd w:val="clear" w:color="auto" w:fill="auto"/>
            <w:vAlign w:val="center"/>
          </w:tcPr>
          <w:p w:rsidR="00D5633B" w:rsidRPr="00C3193A" w:rsidRDefault="00D5633B">
            <w:pPr>
              <w:jc w:val="left"/>
              <w:rPr>
                <w:rFonts w:ascii="仿宋_GB2312" w:eastAsia="仿宋_GB2312" w:hAnsi="仿宋_GB2312" w:cs="仿宋_GB2312"/>
                <w:sz w:val="18"/>
                <w:szCs w:val="18"/>
              </w:rPr>
            </w:pPr>
          </w:p>
        </w:tc>
        <w:tc>
          <w:tcPr>
            <w:tcW w:w="528" w:type="dxa"/>
            <w:vMerge/>
            <w:tcBorders>
              <w:left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r>
      <w:tr w:rsidR="00D5633B" w:rsidRPr="00C3193A" w:rsidTr="00C977BB">
        <w:trPr>
          <w:trHeight w:val="106"/>
        </w:trPr>
        <w:tc>
          <w:tcPr>
            <w:tcW w:w="523"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750C77">
            <w:pPr>
              <w:jc w:val="center"/>
              <w:rPr>
                <w:rFonts w:ascii="仿宋_GB2312" w:eastAsia="仿宋_GB2312" w:hAnsi="仿宋_GB2312" w:cs="仿宋_GB2312"/>
                <w:sz w:val="18"/>
                <w:szCs w:val="18"/>
              </w:rPr>
            </w:pPr>
            <w:r w:rsidRPr="00C3193A">
              <w:rPr>
                <w:rFonts w:ascii="仿宋_GB2312" w:eastAsia="仿宋_GB2312" w:hAnsi="仿宋_GB2312" w:cs="仿宋_GB2312" w:hint="eastAsia"/>
                <w:kern w:val="0"/>
                <w:sz w:val="18"/>
                <w:szCs w:val="18"/>
              </w:rPr>
              <w:t>5</w:t>
            </w:r>
          </w:p>
        </w:tc>
        <w:tc>
          <w:tcPr>
            <w:tcW w:w="537" w:type="dxa"/>
            <w:vMerge/>
            <w:tcBorders>
              <w:left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c>
          <w:tcPr>
            <w:tcW w:w="508" w:type="dxa"/>
            <w:vMerge/>
            <w:tcBorders>
              <w:left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c>
          <w:tcPr>
            <w:tcW w:w="425"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kern w:val="0"/>
                <w:sz w:val="18"/>
                <w:szCs w:val="18"/>
              </w:rPr>
              <w:t>财政补助</w:t>
            </w:r>
          </w:p>
        </w:tc>
        <w:tc>
          <w:tcPr>
            <w:tcW w:w="425"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历史</w:t>
            </w:r>
          </w:p>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教师</w:t>
            </w:r>
          </w:p>
        </w:tc>
        <w:tc>
          <w:tcPr>
            <w:tcW w:w="425"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kern w:val="0"/>
                <w:sz w:val="18"/>
                <w:szCs w:val="18"/>
              </w:rPr>
              <w:t>1</w:t>
            </w:r>
          </w:p>
        </w:tc>
        <w:tc>
          <w:tcPr>
            <w:tcW w:w="1560" w:type="dxa"/>
            <w:vMerge/>
            <w:tcBorders>
              <w:left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c>
          <w:tcPr>
            <w:tcW w:w="3685" w:type="dxa"/>
            <w:tcBorders>
              <w:top w:val="outset" w:sz="6" w:space="0" w:color="auto"/>
              <w:left w:val="outset" w:sz="6" w:space="0" w:color="auto"/>
              <w:bottom w:val="outset" w:sz="6" w:space="0" w:color="auto"/>
              <w:right w:val="outset" w:sz="6" w:space="0" w:color="auto"/>
            </w:tcBorders>
            <w:shd w:val="clear" w:color="auto" w:fill="auto"/>
            <w:vAlign w:val="center"/>
          </w:tcPr>
          <w:p w:rsidR="00D5633B" w:rsidRPr="00C3193A" w:rsidRDefault="006B2EEF" w:rsidP="00251218">
            <w:pPr>
              <w:jc w:val="left"/>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本科</w:t>
            </w:r>
            <w:r w:rsidRPr="00C3193A">
              <w:rPr>
                <w:rFonts w:ascii="仿宋_GB2312" w:eastAsia="仿宋_GB2312" w:hAnsi="仿宋_GB2312" w:cs="仿宋_GB2312" w:hint="eastAsia"/>
                <w:kern w:val="0"/>
                <w:sz w:val="18"/>
                <w:szCs w:val="18"/>
              </w:rPr>
              <w:t>(学士)</w:t>
            </w:r>
            <w:r w:rsidR="00251218">
              <w:rPr>
                <w:rFonts w:ascii="仿宋_GB2312" w:eastAsia="仿宋_GB2312" w:hAnsi="仿宋_GB2312" w:cs="仿宋_GB2312" w:hint="eastAsia"/>
                <w:sz w:val="18"/>
                <w:szCs w:val="18"/>
              </w:rPr>
              <w:t>及以上；历史学类</w:t>
            </w:r>
            <w:r w:rsidRPr="00C3193A">
              <w:rPr>
                <w:rFonts w:ascii="仿宋_GB2312" w:eastAsia="仿宋_GB2312" w:hAnsi="仿宋_GB2312" w:cs="仿宋_GB2312" w:hint="eastAsia"/>
                <w:sz w:val="18"/>
                <w:szCs w:val="18"/>
              </w:rPr>
              <w:t>、学科教育（历史）</w:t>
            </w:r>
          </w:p>
        </w:tc>
        <w:tc>
          <w:tcPr>
            <w:tcW w:w="4961" w:type="dxa"/>
            <w:vMerge/>
            <w:tcBorders>
              <w:left w:val="outset" w:sz="6" w:space="0" w:color="auto"/>
              <w:right w:val="outset" w:sz="6" w:space="0" w:color="auto"/>
            </w:tcBorders>
            <w:shd w:val="clear" w:color="auto" w:fill="auto"/>
            <w:vAlign w:val="center"/>
          </w:tcPr>
          <w:p w:rsidR="00D5633B" w:rsidRPr="00C3193A" w:rsidRDefault="00D5633B">
            <w:pPr>
              <w:jc w:val="left"/>
              <w:rPr>
                <w:rFonts w:ascii="仿宋_GB2312" w:eastAsia="仿宋_GB2312" w:hAnsi="仿宋_GB2312" w:cs="仿宋_GB2312"/>
                <w:sz w:val="18"/>
                <w:szCs w:val="18"/>
              </w:rPr>
            </w:pPr>
          </w:p>
        </w:tc>
        <w:tc>
          <w:tcPr>
            <w:tcW w:w="528" w:type="dxa"/>
            <w:vMerge/>
            <w:tcBorders>
              <w:left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r>
      <w:tr w:rsidR="00D5633B" w:rsidRPr="00C3193A" w:rsidTr="00C977BB">
        <w:trPr>
          <w:trHeight w:val="599"/>
        </w:trPr>
        <w:tc>
          <w:tcPr>
            <w:tcW w:w="523" w:type="dxa"/>
            <w:tcBorders>
              <w:top w:val="outset" w:sz="6" w:space="0" w:color="auto"/>
              <w:left w:val="outset" w:sz="6" w:space="0" w:color="auto"/>
              <w:right w:val="outset" w:sz="6" w:space="0" w:color="auto"/>
            </w:tcBorders>
            <w:shd w:val="clear" w:color="auto" w:fill="auto"/>
            <w:vAlign w:val="center"/>
          </w:tcPr>
          <w:p w:rsidR="00D5633B" w:rsidRPr="00C3193A" w:rsidRDefault="00750C77" w:rsidP="00750C77">
            <w:pPr>
              <w:rPr>
                <w:rFonts w:ascii="仿宋_GB2312" w:eastAsia="仿宋_GB2312" w:hAnsi="仿宋_GB2312" w:cs="仿宋_GB2312"/>
                <w:sz w:val="18"/>
                <w:szCs w:val="18"/>
              </w:rPr>
            </w:pPr>
            <w:r w:rsidRPr="00C3193A">
              <w:rPr>
                <w:rFonts w:ascii="仿宋_GB2312" w:eastAsia="仿宋_GB2312" w:hAnsi="仿宋_GB2312" w:cs="仿宋_GB2312" w:hint="eastAsia"/>
                <w:kern w:val="0"/>
                <w:sz w:val="18"/>
                <w:szCs w:val="18"/>
              </w:rPr>
              <w:t xml:space="preserve">   6</w:t>
            </w:r>
          </w:p>
        </w:tc>
        <w:tc>
          <w:tcPr>
            <w:tcW w:w="537" w:type="dxa"/>
            <w:vMerge/>
            <w:tcBorders>
              <w:left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c>
          <w:tcPr>
            <w:tcW w:w="508" w:type="dxa"/>
            <w:vMerge w:val="restart"/>
            <w:tcBorders>
              <w:top w:val="outset" w:sz="6" w:space="0" w:color="auto"/>
              <w:left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淳</w:t>
            </w:r>
          </w:p>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安</w:t>
            </w:r>
          </w:p>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县</w:t>
            </w:r>
          </w:p>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汾</w:t>
            </w:r>
          </w:p>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口</w:t>
            </w:r>
          </w:p>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中</w:t>
            </w:r>
          </w:p>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kern w:val="0"/>
                <w:sz w:val="18"/>
                <w:szCs w:val="18"/>
              </w:rPr>
              <w:t>学</w:t>
            </w:r>
          </w:p>
        </w:tc>
        <w:tc>
          <w:tcPr>
            <w:tcW w:w="425" w:type="dxa"/>
            <w:tcBorders>
              <w:top w:val="outset" w:sz="6" w:space="0" w:color="auto"/>
              <w:left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kern w:val="0"/>
                <w:sz w:val="18"/>
                <w:szCs w:val="18"/>
              </w:rPr>
              <w:t>财政补助</w:t>
            </w:r>
          </w:p>
        </w:tc>
        <w:tc>
          <w:tcPr>
            <w:tcW w:w="425" w:type="dxa"/>
            <w:tcBorders>
              <w:top w:val="outset" w:sz="6" w:space="0" w:color="auto"/>
              <w:left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政治</w:t>
            </w:r>
          </w:p>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教师</w:t>
            </w:r>
          </w:p>
        </w:tc>
        <w:tc>
          <w:tcPr>
            <w:tcW w:w="425" w:type="dxa"/>
            <w:tcBorders>
              <w:top w:val="outset" w:sz="6" w:space="0" w:color="auto"/>
              <w:left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1</w:t>
            </w:r>
          </w:p>
        </w:tc>
        <w:tc>
          <w:tcPr>
            <w:tcW w:w="1560" w:type="dxa"/>
            <w:vMerge w:val="restart"/>
            <w:tcBorders>
              <w:top w:val="outset" w:sz="6" w:space="0" w:color="auto"/>
              <w:left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具有本科及以上学历学位证书的普通高等院校、普通高等职业技术院校的毕业生；户籍不限。</w:t>
            </w:r>
          </w:p>
        </w:tc>
        <w:tc>
          <w:tcPr>
            <w:tcW w:w="3685" w:type="dxa"/>
            <w:tcBorders>
              <w:top w:val="outset" w:sz="6" w:space="0" w:color="auto"/>
              <w:left w:val="outset" w:sz="6" w:space="0" w:color="auto"/>
              <w:right w:val="outset" w:sz="6" w:space="0" w:color="auto"/>
            </w:tcBorders>
            <w:shd w:val="clear" w:color="auto" w:fill="auto"/>
            <w:vAlign w:val="center"/>
          </w:tcPr>
          <w:p w:rsidR="00D5633B" w:rsidRPr="00C3193A" w:rsidRDefault="006B2EEF">
            <w:pPr>
              <w:jc w:val="left"/>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本科</w:t>
            </w:r>
            <w:r w:rsidRPr="00C3193A">
              <w:rPr>
                <w:rFonts w:ascii="仿宋_GB2312" w:eastAsia="仿宋_GB2312" w:hAnsi="仿宋_GB2312" w:cs="仿宋_GB2312" w:hint="eastAsia"/>
                <w:kern w:val="0"/>
                <w:sz w:val="18"/>
                <w:szCs w:val="18"/>
              </w:rPr>
              <w:t>(学士)</w:t>
            </w:r>
            <w:r w:rsidRPr="00C3193A">
              <w:rPr>
                <w:rFonts w:ascii="仿宋_GB2312" w:eastAsia="仿宋_GB2312" w:hAnsi="仿宋_GB2312" w:cs="仿宋_GB2312" w:hint="eastAsia"/>
                <w:sz w:val="18"/>
                <w:szCs w:val="18"/>
              </w:rPr>
              <w:t>及以上；政治学类、思想政治教育、学科教育（</w:t>
            </w:r>
            <w:r w:rsidR="003B2AD3" w:rsidRPr="00C3193A">
              <w:rPr>
                <w:rFonts w:ascii="仿宋_GB2312" w:eastAsia="仿宋_GB2312" w:hAnsi="仿宋_GB2312" w:cs="仿宋_GB2312" w:hint="eastAsia"/>
                <w:sz w:val="18"/>
                <w:szCs w:val="18"/>
              </w:rPr>
              <w:t>思</w:t>
            </w:r>
            <w:r w:rsidRPr="00C3193A">
              <w:rPr>
                <w:rFonts w:ascii="仿宋_GB2312" w:eastAsia="仿宋_GB2312" w:hAnsi="仿宋_GB2312" w:cs="仿宋_GB2312" w:hint="eastAsia"/>
                <w:sz w:val="18"/>
                <w:szCs w:val="18"/>
              </w:rPr>
              <w:t>政）</w:t>
            </w:r>
          </w:p>
        </w:tc>
        <w:tc>
          <w:tcPr>
            <w:tcW w:w="4961" w:type="dxa"/>
            <w:vMerge w:val="restart"/>
            <w:tcBorders>
              <w:top w:val="outset" w:sz="6" w:space="0" w:color="auto"/>
              <w:left w:val="outset" w:sz="6" w:space="0" w:color="auto"/>
              <w:right w:val="outset" w:sz="6" w:space="0" w:color="auto"/>
            </w:tcBorders>
            <w:shd w:val="clear" w:color="auto" w:fill="auto"/>
            <w:vAlign w:val="center"/>
          </w:tcPr>
          <w:p w:rsidR="00D5633B" w:rsidRPr="00C3193A" w:rsidRDefault="006B2EEF">
            <w:pPr>
              <w:jc w:val="left"/>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1.2022年应届毕业生在录用报到前需提供相应的高中教师资格证或国家教师资格考试合格证明；</w:t>
            </w:r>
          </w:p>
          <w:p w:rsidR="00D5633B" w:rsidRPr="00C3193A" w:rsidRDefault="006B2EEF">
            <w:pPr>
              <w:jc w:val="left"/>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2.社会人员在报名时需提供相应的高中教师资格证；</w:t>
            </w:r>
          </w:p>
          <w:p w:rsidR="00D5633B" w:rsidRPr="00C3193A" w:rsidRDefault="006B2EEF">
            <w:pPr>
              <w:jc w:val="left"/>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3.研究生学历的在报名时教师资格证暂不作要求，但须参加下半年高中教师资格证考试报名，在聘用后一年内取得相应的教师资格证，否则解除聘用合同。</w:t>
            </w:r>
          </w:p>
        </w:tc>
        <w:tc>
          <w:tcPr>
            <w:tcW w:w="528" w:type="dxa"/>
            <w:vMerge w:val="restart"/>
            <w:tcBorders>
              <w:top w:val="outset" w:sz="6" w:space="0" w:color="auto"/>
              <w:lef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最低服务年限 6年</w:t>
            </w:r>
          </w:p>
        </w:tc>
      </w:tr>
      <w:tr w:rsidR="00D5633B" w:rsidRPr="00C3193A" w:rsidTr="00C977BB">
        <w:trPr>
          <w:trHeight w:val="313"/>
        </w:trPr>
        <w:tc>
          <w:tcPr>
            <w:tcW w:w="523" w:type="dxa"/>
            <w:tcBorders>
              <w:top w:val="outset" w:sz="6" w:space="0" w:color="auto"/>
              <w:left w:val="outset" w:sz="6" w:space="0" w:color="auto"/>
              <w:bottom w:val="single" w:sz="4" w:space="0" w:color="auto"/>
              <w:right w:val="outset" w:sz="6" w:space="0" w:color="auto"/>
            </w:tcBorders>
            <w:shd w:val="clear" w:color="auto" w:fill="auto"/>
            <w:vAlign w:val="center"/>
          </w:tcPr>
          <w:p w:rsidR="00D5633B" w:rsidRPr="00C3193A" w:rsidRDefault="00750C77">
            <w:pPr>
              <w:jc w:val="center"/>
              <w:rPr>
                <w:rFonts w:ascii="仿宋_GB2312" w:eastAsia="仿宋_GB2312" w:hAnsi="仿宋_GB2312" w:cs="仿宋_GB2312"/>
                <w:sz w:val="18"/>
                <w:szCs w:val="18"/>
              </w:rPr>
            </w:pPr>
            <w:r w:rsidRPr="00C3193A">
              <w:rPr>
                <w:rFonts w:ascii="仿宋_GB2312" w:eastAsia="仿宋_GB2312" w:hAnsi="仿宋_GB2312" w:cs="仿宋_GB2312" w:hint="eastAsia"/>
                <w:kern w:val="0"/>
                <w:sz w:val="18"/>
                <w:szCs w:val="18"/>
              </w:rPr>
              <w:t>7</w:t>
            </w:r>
          </w:p>
        </w:tc>
        <w:tc>
          <w:tcPr>
            <w:tcW w:w="537" w:type="dxa"/>
            <w:vMerge/>
            <w:tcBorders>
              <w:left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c>
          <w:tcPr>
            <w:tcW w:w="508" w:type="dxa"/>
            <w:vMerge/>
            <w:tcBorders>
              <w:left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c>
          <w:tcPr>
            <w:tcW w:w="425" w:type="dxa"/>
            <w:tcBorders>
              <w:top w:val="outset" w:sz="6" w:space="0" w:color="auto"/>
              <w:left w:val="outset" w:sz="6" w:space="0" w:color="auto"/>
              <w:bottom w:val="single" w:sz="4"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kern w:val="0"/>
                <w:sz w:val="18"/>
                <w:szCs w:val="18"/>
              </w:rPr>
              <w:t>财政补助</w:t>
            </w:r>
          </w:p>
        </w:tc>
        <w:tc>
          <w:tcPr>
            <w:tcW w:w="425" w:type="dxa"/>
            <w:tcBorders>
              <w:top w:val="outset" w:sz="6" w:space="0" w:color="auto"/>
              <w:left w:val="outset" w:sz="6" w:space="0" w:color="auto"/>
              <w:bottom w:val="single" w:sz="4"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日语</w:t>
            </w:r>
          </w:p>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教师</w:t>
            </w:r>
          </w:p>
        </w:tc>
        <w:tc>
          <w:tcPr>
            <w:tcW w:w="425" w:type="dxa"/>
            <w:tcBorders>
              <w:top w:val="outset" w:sz="6" w:space="0" w:color="auto"/>
              <w:left w:val="outset" w:sz="6" w:space="0" w:color="auto"/>
              <w:bottom w:val="single" w:sz="4"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1</w:t>
            </w:r>
          </w:p>
        </w:tc>
        <w:tc>
          <w:tcPr>
            <w:tcW w:w="1560" w:type="dxa"/>
            <w:vMerge/>
            <w:tcBorders>
              <w:left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c>
          <w:tcPr>
            <w:tcW w:w="3685" w:type="dxa"/>
            <w:tcBorders>
              <w:top w:val="outset" w:sz="6" w:space="0" w:color="auto"/>
              <w:left w:val="outset" w:sz="6" w:space="0" w:color="auto"/>
              <w:bottom w:val="single" w:sz="4" w:space="0" w:color="auto"/>
              <w:right w:val="outset" w:sz="6" w:space="0" w:color="auto"/>
            </w:tcBorders>
            <w:shd w:val="clear" w:color="auto" w:fill="auto"/>
            <w:vAlign w:val="center"/>
          </w:tcPr>
          <w:p w:rsidR="00D5633B" w:rsidRPr="00C3193A" w:rsidRDefault="006B2EEF" w:rsidP="003B2AD3">
            <w:pPr>
              <w:jc w:val="left"/>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本科</w:t>
            </w:r>
            <w:r w:rsidRPr="00C3193A">
              <w:rPr>
                <w:rFonts w:ascii="仿宋_GB2312" w:eastAsia="仿宋_GB2312" w:hAnsi="仿宋_GB2312" w:cs="仿宋_GB2312" w:hint="eastAsia"/>
                <w:kern w:val="0"/>
                <w:sz w:val="18"/>
                <w:szCs w:val="18"/>
              </w:rPr>
              <w:t>(学士)</w:t>
            </w:r>
            <w:r w:rsidRPr="00C3193A">
              <w:rPr>
                <w:rFonts w:ascii="仿宋_GB2312" w:eastAsia="仿宋_GB2312" w:hAnsi="仿宋_GB2312" w:cs="仿宋_GB2312" w:hint="eastAsia"/>
                <w:sz w:val="18"/>
                <w:szCs w:val="18"/>
              </w:rPr>
              <w:t>及以上；日语、</w:t>
            </w:r>
            <w:r w:rsidR="00C977BB" w:rsidRPr="00C3193A">
              <w:rPr>
                <w:rFonts w:ascii="仿宋_GB2312" w:eastAsia="仿宋_GB2312" w:hAnsi="仿宋_GB2312" w:cs="仿宋_GB2312" w:hint="eastAsia"/>
                <w:sz w:val="18"/>
                <w:szCs w:val="18"/>
              </w:rPr>
              <w:t>日语笔译、日语口译、</w:t>
            </w:r>
            <w:r w:rsidRPr="00C3193A">
              <w:rPr>
                <w:rFonts w:ascii="仿宋_GB2312" w:eastAsia="仿宋_GB2312" w:hAnsi="仿宋_GB2312" w:cs="仿宋_GB2312" w:hint="eastAsia"/>
                <w:sz w:val="18"/>
                <w:szCs w:val="18"/>
              </w:rPr>
              <w:t>日语语言文学</w:t>
            </w:r>
          </w:p>
        </w:tc>
        <w:tc>
          <w:tcPr>
            <w:tcW w:w="4961" w:type="dxa"/>
            <w:vMerge/>
            <w:tcBorders>
              <w:left w:val="outset" w:sz="6" w:space="0" w:color="auto"/>
              <w:right w:val="outset" w:sz="6" w:space="0" w:color="auto"/>
            </w:tcBorders>
            <w:shd w:val="clear" w:color="auto" w:fill="auto"/>
            <w:vAlign w:val="center"/>
          </w:tcPr>
          <w:p w:rsidR="00D5633B" w:rsidRPr="00C3193A" w:rsidRDefault="00D5633B">
            <w:pPr>
              <w:jc w:val="left"/>
              <w:rPr>
                <w:rFonts w:ascii="仿宋_GB2312" w:eastAsia="仿宋_GB2312" w:hAnsi="仿宋_GB2312" w:cs="仿宋_GB2312"/>
                <w:sz w:val="18"/>
                <w:szCs w:val="18"/>
              </w:rPr>
            </w:pPr>
          </w:p>
        </w:tc>
        <w:tc>
          <w:tcPr>
            <w:tcW w:w="528" w:type="dxa"/>
            <w:vMerge/>
            <w:tcBorders>
              <w:lef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r>
      <w:tr w:rsidR="00D5633B" w:rsidRPr="00C3193A" w:rsidTr="00C977BB">
        <w:trPr>
          <w:trHeight w:val="749"/>
        </w:trPr>
        <w:tc>
          <w:tcPr>
            <w:tcW w:w="523" w:type="dxa"/>
            <w:tcBorders>
              <w:top w:val="single" w:sz="4" w:space="0" w:color="auto"/>
              <w:left w:val="outset" w:sz="6" w:space="0" w:color="auto"/>
              <w:bottom w:val="single" w:sz="4" w:space="0" w:color="auto"/>
              <w:right w:val="outset" w:sz="6" w:space="0" w:color="auto"/>
            </w:tcBorders>
            <w:shd w:val="clear" w:color="auto" w:fill="auto"/>
            <w:vAlign w:val="center"/>
          </w:tcPr>
          <w:p w:rsidR="00D5633B" w:rsidRPr="00C3193A" w:rsidRDefault="00750C77">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8</w:t>
            </w:r>
          </w:p>
        </w:tc>
        <w:tc>
          <w:tcPr>
            <w:tcW w:w="537" w:type="dxa"/>
            <w:vMerge/>
            <w:tcBorders>
              <w:left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c>
          <w:tcPr>
            <w:tcW w:w="508" w:type="dxa"/>
            <w:vMerge/>
            <w:tcBorders>
              <w:left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c>
          <w:tcPr>
            <w:tcW w:w="425" w:type="dxa"/>
            <w:tcBorders>
              <w:top w:val="single" w:sz="4" w:space="0" w:color="auto"/>
              <w:left w:val="outset" w:sz="6" w:space="0" w:color="auto"/>
              <w:bottom w:val="single" w:sz="4"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财政补助</w:t>
            </w:r>
          </w:p>
        </w:tc>
        <w:tc>
          <w:tcPr>
            <w:tcW w:w="425" w:type="dxa"/>
            <w:tcBorders>
              <w:top w:val="single" w:sz="4" w:space="0" w:color="auto"/>
              <w:left w:val="outset" w:sz="6" w:space="0" w:color="auto"/>
              <w:bottom w:val="single" w:sz="4"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地理教师</w:t>
            </w:r>
          </w:p>
        </w:tc>
        <w:tc>
          <w:tcPr>
            <w:tcW w:w="425" w:type="dxa"/>
            <w:tcBorders>
              <w:top w:val="single" w:sz="4" w:space="0" w:color="auto"/>
              <w:left w:val="outset" w:sz="6" w:space="0" w:color="auto"/>
              <w:bottom w:val="single" w:sz="4"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1</w:t>
            </w:r>
          </w:p>
        </w:tc>
        <w:tc>
          <w:tcPr>
            <w:tcW w:w="1560" w:type="dxa"/>
            <w:vMerge/>
            <w:tcBorders>
              <w:left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c>
          <w:tcPr>
            <w:tcW w:w="3685" w:type="dxa"/>
            <w:tcBorders>
              <w:top w:val="single" w:sz="4" w:space="0" w:color="auto"/>
              <w:left w:val="outset" w:sz="6" w:space="0" w:color="auto"/>
              <w:bottom w:val="single" w:sz="4" w:space="0" w:color="auto"/>
              <w:right w:val="outset" w:sz="6" w:space="0" w:color="auto"/>
            </w:tcBorders>
            <w:shd w:val="clear" w:color="auto" w:fill="auto"/>
            <w:vAlign w:val="center"/>
          </w:tcPr>
          <w:p w:rsidR="00D5633B" w:rsidRPr="00C3193A" w:rsidRDefault="006B2EEF" w:rsidP="00FA4B14">
            <w:pPr>
              <w:jc w:val="left"/>
              <w:rPr>
                <w:rFonts w:ascii="仿宋_GB2312" w:eastAsia="仿宋_GB2312" w:hAnsi="仿宋_GB2312" w:cs="仿宋_GB2312"/>
                <w:kern w:val="0"/>
                <w:sz w:val="18"/>
                <w:szCs w:val="18"/>
              </w:rPr>
            </w:pPr>
            <w:r w:rsidRPr="00C3193A">
              <w:rPr>
                <w:rFonts w:ascii="仿宋_GB2312" w:eastAsia="仿宋_GB2312" w:hAnsi="仿宋_GB2312" w:cs="仿宋_GB2312" w:hint="eastAsia"/>
                <w:sz w:val="18"/>
                <w:szCs w:val="18"/>
              </w:rPr>
              <w:t>本科</w:t>
            </w:r>
            <w:r w:rsidRPr="00C3193A">
              <w:rPr>
                <w:rFonts w:ascii="仿宋_GB2312" w:eastAsia="仿宋_GB2312" w:hAnsi="仿宋_GB2312" w:cs="仿宋_GB2312" w:hint="eastAsia"/>
                <w:kern w:val="0"/>
                <w:sz w:val="18"/>
                <w:szCs w:val="18"/>
              </w:rPr>
              <w:t>(学士)</w:t>
            </w:r>
            <w:r w:rsidRPr="00C3193A">
              <w:rPr>
                <w:rFonts w:ascii="仿宋_GB2312" w:eastAsia="仿宋_GB2312" w:hAnsi="仿宋_GB2312" w:cs="仿宋_GB2312" w:hint="eastAsia"/>
                <w:sz w:val="18"/>
                <w:szCs w:val="18"/>
              </w:rPr>
              <w:t>及以上；地理科学类、</w:t>
            </w:r>
            <w:r w:rsidRPr="00C3193A">
              <w:rPr>
                <w:rFonts w:ascii="仿宋_GB2312" w:eastAsia="仿宋_GB2312" w:hAnsi="仿宋_GB2312" w:cs="仿宋_GB2312" w:hint="eastAsia"/>
                <w:kern w:val="0"/>
                <w:sz w:val="18"/>
                <w:szCs w:val="18"/>
              </w:rPr>
              <w:t>地理学类、学科教育（地理）、地质学类、</w:t>
            </w:r>
            <w:r w:rsidR="00FA4B14" w:rsidRPr="00C3193A">
              <w:rPr>
                <w:rFonts w:ascii="仿宋_GB2312" w:eastAsia="仿宋_GB2312" w:hAnsi="仿宋_GB2312" w:cs="仿宋_GB2312" w:hint="eastAsia"/>
                <w:kern w:val="0"/>
                <w:sz w:val="18"/>
                <w:szCs w:val="18"/>
              </w:rPr>
              <w:t>地质工程</w:t>
            </w:r>
          </w:p>
        </w:tc>
        <w:tc>
          <w:tcPr>
            <w:tcW w:w="4961" w:type="dxa"/>
            <w:vMerge/>
            <w:tcBorders>
              <w:left w:val="outset" w:sz="6" w:space="0" w:color="auto"/>
              <w:right w:val="outset" w:sz="6" w:space="0" w:color="auto"/>
            </w:tcBorders>
            <w:shd w:val="clear" w:color="auto" w:fill="auto"/>
            <w:vAlign w:val="center"/>
          </w:tcPr>
          <w:p w:rsidR="00D5633B" w:rsidRPr="00C3193A" w:rsidRDefault="00D5633B">
            <w:pPr>
              <w:jc w:val="left"/>
              <w:rPr>
                <w:rFonts w:ascii="仿宋_GB2312" w:eastAsia="仿宋_GB2312" w:hAnsi="仿宋_GB2312" w:cs="仿宋_GB2312"/>
                <w:sz w:val="18"/>
                <w:szCs w:val="18"/>
              </w:rPr>
            </w:pPr>
          </w:p>
        </w:tc>
        <w:tc>
          <w:tcPr>
            <w:tcW w:w="528" w:type="dxa"/>
            <w:vMerge/>
            <w:tcBorders>
              <w:lef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r>
      <w:tr w:rsidR="00D5633B" w:rsidRPr="00C3193A" w:rsidTr="00750C77">
        <w:trPr>
          <w:trHeight w:val="1000"/>
        </w:trPr>
        <w:tc>
          <w:tcPr>
            <w:tcW w:w="523" w:type="dxa"/>
            <w:tcBorders>
              <w:top w:val="single" w:sz="4" w:space="0" w:color="auto"/>
              <w:left w:val="outset" w:sz="6" w:space="0" w:color="auto"/>
              <w:bottom w:val="outset" w:sz="6" w:space="0" w:color="auto"/>
              <w:right w:val="outset" w:sz="6" w:space="0" w:color="auto"/>
            </w:tcBorders>
            <w:shd w:val="clear" w:color="auto" w:fill="auto"/>
            <w:vAlign w:val="center"/>
          </w:tcPr>
          <w:p w:rsidR="00D5633B" w:rsidRPr="00C3193A" w:rsidRDefault="00750C77">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9</w:t>
            </w:r>
          </w:p>
        </w:tc>
        <w:tc>
          <w:tcPr>
            <w:tcW w:w="537" w:type="dxa"/>
            <w:vMerge/>
            <w:tcBorders>
              <w:left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c>
          <w:tcPr>
            <w:tcW w:w="508" w:type="dxa"/>
            <w:vMerge/>
            <w:tcBorders>
              <w:left w:val="outset" w:sz="6" w:space="0" w:color="auto"/>
              <w:bottom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c>
          <w:tcPr>
            <w:tcW w:w="425" w:type="dxa"/>
            <w:tcBorders>
              <w:top w:val="single" w:sz="4"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财政补助</w:t>
            </w:r>
          </w:p>
        </w:tc>
        <w:tc>
          <w:tcPr>
            <w:tcW w:w="425" w:type="dxa"/>
            <w:tcBorders>
              <w:top w:val="single" w:sz="4"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物理教师</w:t>
            </w:r>
          </w:p>
        </w:tc>
        <w:tc>
          <w:tcPr>
            <w:tcW w:w="425" w:type="dxa"/>
            <w:tcBorders>
              <w:top w:val="single" w:sz="4"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1</w:t>
            </w:r>
          </w:p>
        </w:tc>
        <w:tc>
          <w:tcPr>
            <w:tcW w:w="1560" w:type="dxa"/>
            <w:vMerge/>
            <w:tcBorders>
              <w:left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c>
          <w:tcPr>
            <w:tcW w:w="3685" w:type="dxa"/>
            <w:tcBorders>
              <w:top w:val="single" w:sz="4" w:space="0" w:color="auto"/>
              <w:left w:val="outset" w:sz="6" w:space="0" w:color="auto"/>
              <w:bottom w:val="outset" w:sz="6" w:space="0" w:color="auto"/>
              <w:right w:val="outset" w:sz="6" w:space="0" w:color="auto"/>
            </w:tcBorders>
            <w:shd w:val="clear" w:color="auto" w:fill="auto"/>
            <w:vAlign w:val="center"/>
          </w:tcPr>
          <w:p w:rsidR="00D5633B" w:rsidRPr="00C3193A" w:rsidRDefault="006B2EEF" w:rsidP="003B2AD3">
            <w:pPr>
              <w:jc w:val="left"/>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本科</w:t>
            </w:r>
            <w:r w:rsidRPr="00C3193A">
              <w:rPr>
                <w:rFonts w:ascii="仿宋_GB2312" w:eastAsia="仿宋_GB2312" w:hAnsi="仿宋_GB2312" w:cs="仿宋_GB2312" w:hint="eastAsia"/>
                <w:kern w:val="0"/>
                <w:sz w:val="18"/>
                <w:szCs w:val="18"/>
              </w:rPr>
              <w:t>(学士)</w:t>
            </w:r>
            <w:r w:rsidRPr="00C3193A">
              <w:rPr>
                <w:rFonts w:ascii="仿宋_GB2312" w:eastAsia="仿宋_GB2312" w:hAnsi="仿宋_GB2312" w:cs="仿宋_GB2312" w:hint="eastAsia"/>
                <w:sz w:val="18"/>
                <w:szCs w:val="18"/>
              </w:rPr>
              <w:t>及以上；物理学类、学科教育（物理）</w:t>
            </w:r>
          </w:p>
        </w:tc>
        <w:tc>
          <w:tcPr>
            <w:tcW w:w="4961" w:type="dxa"/>
            <w:vMerge/>
            <w:tcBorders>
              <w:left w:val="outset" w:sz="6" w:space="0" w:color="auto"/>
              <w:right w:val="outset" w:sz="6" w:space="0" w:color="auto"/>
            </w:tcBorders>
            <w:shd w:val="clear" w:color="auto" w:fill="auto"/>
            <w:vAlign w:val="center"/>
          </w:tcPr>
          <w:p w:rsidR="00D5633B" w:rsidRPr="00C3193A" w:rsidRDefault="00D5633B">
            <w:pPr>
              <w:jc w:val="left"/>
              <w:rPr>
                <w:rFonts w:ascii="仿宋_GB2312" w:eastAsia="仿宋_GB2312" w:hAnsi="仿宋_GB2312" w:cs="仿宋_GB2312"/>
                <w:sz w:val="18"/>
                <w:szCs w:val="18"/>
              </w:rPr>
            </w:pPr>
          </w:p>
        </w:tc>
        <w:tc>
          <w:tcPr>
            <w:tcW w:w="528" w:type="dxa"/>
            <w:vMerge/>
            <w:tcBorders>
              <w:left w:val="outset" w:sz="6" w:space="0" w:color="auto"/>
              <w:bottom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r>
      <w:tr w:rsidR="00D5633B" w:rsidRPr="00C3193A" w:rsidTr="00C977BB">
        <w:trPr>
          <w:trHeight w:val="459"/>
        </w:trPr>
        <w:tc>
          <w:tcPr>
            <w:tcW w:w="523" w:type="dxa"/>
            <w:tcBorders>
              <w:top w:val="outset" w:sz="6" w:space="0" w:color="auto"/>
              <w:left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kern w:val="0"/>
                <w:sz w:val="18"/>
                <w:szCs w:val="18"/>
              </w:rPr>
              <w:lastRenderedPageBreak/>
              <w:t>1</w:t>
            </w:r>
            <w:r w:rsidR="00750C77" w:rsidRPr="00C3193A">
              <w:rPr>
                <w:rFonts w:ascii="仿宋_GB2312" w:eastAsia="仿宋_GB2312" w:hAnsi="仿宋_GB2312" w:cs="仿宋_GB2312" w:hint="eastAsia"/>
                <w:kern w:val="0"/>
                <w:sz w:val="18"/>
                <w:szCs w:val="18"/>
              </w:rPr>
              <w:t>0</w:t>
            </w:r>
          </w:p>
        </w:tc>
        <w:tc>
          <w:tcPr>
            <w:tcW w:w="537" w:type="dxa"/>
            <w:vMerge/>
            <w:tcBorders>
              <w:left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c>
          <w:tcPr>
            <w:tcW w:w="508" w:type="dxa"/>
            <w:vMerge w:val="restart"/>
            <w:tcBorders>
              <w:top w:val="outset" w:sz="6" w:space="0" w:color="auto"/>
              <w:left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淳</w:t>
            </w:r>
          </w:p>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安</w:t>
            </w:r>
          </w:p>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县</w:t>
            </w:r>
          </w:p>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威</w:t>
            </w:r>
          </w:p>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坪</w:t>
            </w:r>
          </w:p>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中</w:t>
            </w:r>
          </w:p>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kern w:val="0"/>
                <w:sz w:val="18"/>
                <w:szCs w:val="18"/>
              </w:rPr>
              <w:t>学</w:t>
            </w:r>
          </w:p>
        </w:tc>
        <w:tc>
          <w:tcPr>
            <w:tcW w:w="425" w:type="dxa"/>
            <w:tcBorders>
              <w:top w:val="outset" w:sz="6" w:space="0" w:color="auto"/>
              <w:left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kern w:val="0"/>
                <w:sz w:val="18"/>
                <w:szCs w:val="18"/>
              </w:rPr>
              <w:t>财政补助</w:t>
            </w:r>
          </w:p>
        </w:tc>
        <w:tc>
          <w:tcPr>
            <w:tcW w:w="425" w:type="dxa"/>
            <w:tcBorders>
              <w:top w:val="outset" w:sz="6" w:space="0" w:color="auto"/>
              <w:left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化学</w:t>
            </w:r>
          </w:p>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kern w:val="0"/>
                <w:sz w:val="18"/>
                <w:szCs w:val="18"/>
              </w:rPr>
              <w:t>教师</w:t>
            </w:r>
          </w:p>
        </w:tc>
        <w:tc>
          <w:tcPr>
            <w:tcW w:w="425" w:type="dxa"/>
            <w:tcBorders>
              <w:top w:val="outset" w:sz="6" w:space="0" w:color="auto"/>
              <w:left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kern w:val="0"/>
                <w:sz w:val="18"/>
                <w:szCs w:val="18"/>
              </w:rPr>
              <w:t>1</w:t>
            </w:r>
          </w:p>
        </w:tc>
        <w:tc>
          <w:tcPr>
            <w:tcW w:w="1560" w:type="dxa"/>
            <w:vMerge w:val="restart"/>
            <w:tcBorders>
              <w:left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具有本科及以上学历学位证书的普通高等院校、普通高等职业技术院校的毕业生；户籍不限。</w:t>
            </w:r>
          </w:p>
        </w:tc>
        <w:tc>
          <w:tcPr>
            <w:tcW w:w="3685" w:type="dxa"/>
            <w:tcBorders>
              <w:top w:val="outset" w:sz="6" w:space="0" w:color="auto"/>
              <w:left w:val="outset" w:sz="6" w:space="0" w:color="auto"/>
              <w:right w:val="outset" w:sz="6" w:space="0" w:color="auto"/>
            </w:tcBorders>
            <w:shd w:val="clear" w:color="auto" w:fill="auto"/>
            <w:vAlign w:val="center"/>
          </w:tcPr>
          <w:p w:rsidR="00D5633B" w:rsidRPr="00C3193A" w:rsidRDefault="006B2EEF">
            <w:pPr>
              <w:jc w:val="left"/>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本科</w:t>
            </w:r>
            <w:r w:rsidRPr="00C3193A">
              <w:rPr>
                <w:rFonts w:ascii="仿宋_GB2312" w:eastAsia="仿宋_GB2312" w:hAnsi="仿宋_GB2312" w:cs="仿宋_GB2312" w:hint="eastAsia"/>
                <w:kern w:val="0"/>
                <w:sz w:val="18"/>
                <w:szCs w:val="18"/>
              </w:rPr>
              <w:t>(学士)</w:t>
            </w:r>
            <w:r w:rsidR="00C3193A">
              <w:rPr>
                <w:rFonts w:ascii="仿宋_GB2312" w:eastAsia="仿宋_GB2312" w:hAnsi="仿宋_GB2312" w:cs="仿宋_GB2312" w:hint="eastAsia"/>
                <w:sz w:val="18"/>
                <w:szCs w:val="18"/>
              </w:rPr>
              <w:t>及以上；化学类、</w:t>
            </w:r>
            <w:r w:rsidRPr="00C3193A">
              <w:rPr>
                <w:rFonts w:ascii="仿宋_GB2312" w:eastAsia="仿宋_GB2312" w:hAnsi="仿宋_GB2312" w:cs="仿宋_GB2312" w:hint="eastAsia"/>
                <w:sz w:val="18"/>
                <w:szCs w:val="18"/>
              </w:rPr>
              <w:t>学科教育（化学）</w:t>
            </w:r>
          </w:p>
        </w:tc>
        <w:tc>
          <w:tcPr>
            <w:tcW w:w="4961" w:type="dxa"/>
            <w:vMerge w:val="restart"/>
            <w:tcBorders>
              <w:left w:val="outset" w:sz="6" w:space="0" w:color="auto"/>
              <w:right w:val="outset" w:sz="6" w:space="0" w:color="auto"/>
            </w:tcBorders>
            <w:shd w:val="clear" w:color="auto" w:fill="auto"/>
            <w:vAlign w:val="center"/>
          </w:tcPr>
          <w:p w:rsidR="00D5633B" w:rsidRPr="00C3193A" w:rsidRDefault="006B2EEF">
            <w:pPr>
              <w:jc w:val="left"/>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1.2022年应届毕业生在录用报到前需提供相应的高中教师资格证或国家教师资格考试合格证明；</w:t>
            </w:r>
          </w:p>
          <w:p w:rsidR="00D5633B" w:rsidRPr="00C3193A" w:rsidRDefault="006B2EEF">
            <w:pPr>
              <w:jc w:val="left"/>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2.社会人员在报名时需提供相应的高中教师资格证；</w:t>
            </w:r>
          </w:p>
          <w:p w:rsidR="00D5633B" w:rsidRPr="00C3193A" w:rsidRDefault="006B2EEF">
            <w:pPr>
              <w:jc w:val="left"/>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3.研究生学历的在报名时教师资格证暂不作要求，但须参加下半年高中教师资格证考试报名，在聘用后一年内取得相应的教师资格证，否则解除聘用合同。</w:t>
            </w:r>
          </w:p>
        </w:tc>
        <w:tc>
          <w:tcPr>
            <w:tcW w:w="528" w:type="dxa"/>
            <w:vMerge w:val="restart"/>
            <w:tcBorders>
              <w:top w:val="outset" w:sz="6" w:space="0" w:color="auto"/>
              <w:left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最低服务年限 6年</w:t>
            </w:r>
          </w:p>
        </w:tc>
      </w:tr>
      <w:tr w:rsidR="00D5633B" w:rsidRPr="00C3193A" w:rsidTr="00C977BB">
        <w:trPr>
          <w:trHeight w:val="64"/>
        </w:trPr>
        <w:tc>
          <w:tcPr>
            <w:tcW w:w="523" w:type="dxa"/>
            <w:tcBorders>
              <w:top w:val="single" w:sz="4" w:space="0" w:color="auto"/>
              <w:left w:val="outset" w:sz="6" w:space="0" w:color="auto"/>
              <w:bottom w:val="single" w:sz="4" w:space="0" w:color="auto"/>
              <w:right w:val="outset" w:sz="6" w:space="0" w:color="auto"/>
            </w:tcBorders>
            <w:shd w:val="clear" w:color="auto" w:fill="auto"/>
            <w:vAlign w:val="center"/>
          </w:tcPr>
          <w:p w:rsidR="00D5633B" w:rsidRPr="00C3193A" w:rsidRDefault="006B2EEF" w:rsidP="00750C77">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lastRenderedPageBreak/>
              <w:t>1</w:t>
            </w:r>
            <w:r w:rsidR="00750C77" w:rsidRPr="00C3193A">
              <w:rPr>
                <w:rFonts w:ascii="仿宋_GB2312" w:eastAsia="仿宋_GB2312" w:hAnsi="仿宋_GB2312" w:cs="仿宋_GB2312" w:hint="eastAsia"/>
                <w:kern w:val="0"/>
                <w:sz w:val="18"/>
                <w:szCs w:val="18"/>
              </w:rPr>
              <w:t>1</w:t>
            </w:r>
          </w:p>
        </w:tc>
        <w:tc>
          <w:tcPr>
            <w:tcW w:w="537" w:type="dxa"/>
            <w:vMerge/>
            <w:tcBorders>
              <w:left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c>
          <w:tcPr>
            <w:tcW w:w="508" w:type="dxa"/>
            <w:vMerge/>
            <w:tcBorders>
              <w:left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kern w:val="0"/>
                <w:sz w:val="18"/>
                <w:szCs w:val="18"/>
              </w:rPr>
            </w:pPr>
          </w:p>
        </w:tc>
        <w:tc>
          <w:tcPr>
            <w:tcW w:w="425" w:type="dxa"/>
            <w:tcBorders>
              <w:top w:val="single" w:sz="4" w:space="0" w:color="auto"/>
              <w:left w:val="outset" w:sz="6" w:space="0" w:color="auto"/>
              <w:bottom w:val="single" w:sz="4"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财政补助</w:t>
            </w:r>
          </w:p>
        </w:tc>
        <w:tc>
          <w:tcPr>
            <w:tcW w:w="425" w:type="dxa"/>
            <w:tcBorders>
              <w:top w:val="single" w:sz="4" w:space="0" w:color="auto"/>
              <w:left w:val="outset" w:sz="6" w:space="0" w:color="auto"/>
              <w:bottom w:val="single" w:sz="4"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地理</w:t>
            </w:r>
          </w:p>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教师</w:t>
            </w:r>
          </w:p>
        </w:tc>
        <w:tc>
          <w:tcPr>
            <w:tcW w:w="425" w:type="dxa"/>
            <w:tcBorders>
              <w:top w:val="single" w:sz="4" w:space="0" w:color="auto"/>
              <w:left w:val="outset" w:sz="6" w:space="0" w:color="auto"/>
              <w:bottom w:val="single" w:sz="4"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1</w:t>
            </w:r>
          </w:p>
        </w:tc>
        <w:tc>
          <w:tcPr>
            <w:tcW w:w="1560" w:type="dxa"/>
            <w:vMerge/>
            <w:tcBorders>
              <w:left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c>
          <w:tcPr>
            <w:tcW w:w="3685" w:type="dxa"/>
            <w:tcBorders>
              <w:top w:val="single" w:sz="4" w:space="0" w:color="auto"/>
              <w:left w:val="outset" w:sz="6" w:space="0" w:color="auto"/>
              <w:bottom w:val="single" w:sz="4" w:space="0" w:color="auto"/>
              <w:right w:val="outset" w:sz="6" w:space="0" w:color="auto"/>
            </w:tcBorders>
            <w:shd w:val="clear" w:color="auto" w:fill="auto"/>
            <w:vAlign w:val="center"/>
          </w:tcPr>
          <w:p w:rsidR="00D5633B" w:rsidRPr="00C3193A" w:rsidRDefault="006B2EEF" w:rsidP="00FA4B14">
            <w:pPr>
              <w:jc w:val="left"/>
              <w:rPr>
                <w:rFonts w:ascii="仿宋_GB2312" w:eastAsia="仿宋_GB2312" w:hAnsi="仿宋_GB2312" w:cs="仿宋_GB2312"/>
                <w:kern w:val="0"/>
                <w:sz w:val="18"/>
                <w:szCs w:val="18"/>
              </w:rPr>
            </w:pPr>
            <w:r w:rsidRPr="00C3193A">
              <w:rPr>
                <w:rFonts w:ascii="仿宋_GB2312" w:eastAsia="仿宋_GB2312" w:hAnsi="仿宋_GB2312" w:cs="仿宋_GB2312" w:hint="eastAsia"/>
                <w:sz w:val="18"/>
                <w:szCs w:val="18"/>
              </w:rPr>
              <w:t>本科</w:t>
            </w:r>
            <w:r w:rsidRPr="00C3193A">
              <w:rPr>
                <w:rFonts w:ascii="仿宋_GB2312" w:eastAsia="仿宋_GB2312" w:hAnsi="仿宋_GB2312" w:cs="仿宋_GB2312" w:hint="eastAsia"/>
                <w:kern w:val="0"/>
                <w:sz w:val="18"/>
                <w:szCs w:val="18"/>
              </w:rPr>
              <w:t>(学士)</w:t>
            </w:r>
            <w:r w:rsidRPr="00C3193A">
              <w:rPr>
                <w:rFonts w:ascii="仿宋_GB2312" w:eastAsia="仿宋_GB2312" w:hAnsi="仿宋_GB2312" w:cs="仿宋_GB2312" w:hint="eastAsia"/>
                <w:sz w:val="18"/>
                <w:szCs w:val="18"/>
              </w:rPr>
              <w:t>及以上；地理科学类、</w:t>
            </w:r>
            <w:r w:rsidRPr="00C3193A">
              <w:rPr>
                <w:rFonts w:ascii="仿宋_GB2312" w:eastAsia="仿宋_GB2312" w:hAnsi="仿宋_GB2312" w:cs="仿宋_GB2312" w:hint="eastAsia"/>
                <w:kern w:val="0"/>
                <w:sz w:val="18"/>
                <w:szCs w:val="18"/>
              </w:rPr>
              <w:t>地理学类、学科教育（地理）、地质学类、地质</w:t>
            </w:r>
            <w:r w:rsidR="00FA4B14" w:rsidRPr="00C3193A">
              <w:rPr>
                <w:rFonts w:ascii="仿宋_GB2312" w:eastAsia="仿宋_GB2312" w:hAnsi="仿宋_GB2312" w:cs="仿宋_GB2312" w:hint="eastAsia"/>
                <w:kern w:val="0"/>
                <w:sz w:val="18"/>
                <w:szCs w:val="18"/>
              </w:rPr>
              <w:t>工程</w:t>
            </w:r>
          </w:p>
        </w:tc>
        <w:tc>
          <w:tcPr>
            <w:tcW w:w="4961" w:type="dxa"/>
            <w:vMerge/>
            <w:tcBorders>
              <w:left w:val="outset" w:sz="6" w:space="0" w:color="auto"/>
              <w:right w:val="outset" w:sz="6" w:space="0" w:color="auto"/>
            </w:tcBorders>
            <w:shd w:val="clear" w:color="auto" w:fill="auto"/>
            <w:vAlign w:val="center"/>
          </w:tcPr>
          <w:p w:rsidR="00D5633B" w:rsidRPr="00C3193A" w:rsidRDefault="00D5633B">
            <w:pPr>
              <w:jc w:val="left"/>
              <w:rPr>
                <w:rFonts w:ascii="仿宋_GB2312" w:eastAsia="仿宋_GB2312" w:hAnsi="仿宋_GB2312" w:cs="仿宋_GB2312"/>
                <w:kern w:val="0"/>
                <w:sz w:val="18"/>
                <w:szCs w:val="18"/>
              </w:rPr>
            </w:pPr>
          </w:p>
        </w:tc>
        <w:tc>
          <w:tcPr>
            <w:tcW w:w="528" w:type="dxa"/>
            <w:vMerge/>
            <w:tcBorders>
              <w:left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kern w:val="0"/>
                <w:sz w:val="18"/>
                <w:szCs w:val="18"/>
              </w:rPr>
            </w:pPr>
          </w:p>
        </w:tc>
      </w:tr>
      <w:tr w:rsidR="00D5633B" w:rsidRPr="00C3193A" w:rsidTr="00C977BB">
        <w:trPr>
          <w:trHeight w:val="49"/>
        </w:trPr>
        <w:tc>
          <w:tcPr>
            <w:tcW w:w="523" w:type="dxa"/>
            <w:tcBorders>
              <w:top w:val="single" w:sz="4"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1</w:t>
            </w:r>
            <w:r w:rsidR="00750C77" w:rsidRPr="00C3193A">
              <w:rPr>
                <w:rFonts w:ascii="仿宋_GB2312" w:eastAsia="仿宋_GB2312" w:hAnsi="仿宋_GB2312" w:cs="仿宋_GB2312" w:hint="eastAsia"/>
                <w:kern w:val="0"/>
                <w:sz w:val="18"/>
                <w:szCs w:val="18"/>
              </w:rPr>
              <w:t>2</w:t>
            </w:r>
          </w:p>
        </w:tc>
        <w:tc>
          <w:tcPr>
            <w:tcW w:w="537" w:type="dxa"/>
            <w:vMerge/>
            <w:tcBorders>
              <w:left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c>
          <w:tcPr>
            <w:tcW w:w="508" w:type="dxa"/>
            <w:vMerge/>
            <w:tcBorders>
              <w:left w:val="outset" w:sz="6" w:space="0" w:color="auto"/>
              <w:bottom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kern w:val="0"/>
                <w:sz w:val="18"/>
                <w:szCs w:val="18"/>
              </w:rPr>
            </w:pPr>
          </w:p>
        </w:tc>
        <w:tc>
          <w:tcPr>
            <w:tcW w:w="425" w:type="dxa"/>
            <w:tcBorders>
              <w:top w:val="single" w:sz="4"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财政补助</w:t>
            </w:r>
          </w:p>
        </w:tc>
        <w:tc>
          <w:tcPr>
            <w:tcW w:w="425" w:type="dxa"/>
            <w:tcBorders>
              <w:top w:val="single" w:sz="4"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美术</w:t>
            </w:r>
          </w:p>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教师</w:t>
            </w:r>
          </w:p>
        </w:tc>
        <w:tc>
          <w:tcPr>
            <w:tcW w:w="425" w:type="dxa"/>
            <w:tcBorders>
              <w:top w:val="single" w:sz="4"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1</w:t>
            </w:r>
          </w:p>
        </w:tc>
        <w:tc>
          <w:tcPr>
            <w:tcW w:w="1560" w:type="dxa"/>
            <w:vMerge/>
            <w:tcBorders>
              <w:left w:val="outset" w:sz="6" w:space="0" w:color="auto"/>
              <w:bottom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c>
          <w:tcPr>
            <w:tcW w:w="3685" w:type="dxa"/>
            <w:tcBorders>
              <w:top w:val="single" w:sz="4"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left"/>
              <w:rPr>
                <w:rFonts w:ascii="仿宋_GB2312" w:eastAsia="仿宋_GB2312" w:hAnsi="仿宋_GB2312" w:cs="仿宋_GB2312"/>
                <w:kern w:val="0"/>
                <w:sz w:val="18"/>
                <w:szCs w:val="18"/>
              </w:rPr>
            </w:pPr>
            <w:r w:rsidRPr="00C3193A">
              <w:rPr>
                <w:rFonts w:ascii="仿宋_GB2312" w:eastAsia="仿宋_GB2312" w:hAnsi="仿宋_GB2312" w:cs="仿宋_GB2312" w:hint="eastAsia"/>
                <w:sz w:val="18"/>
                <w:szCs w:val="18"/>
              </w:rPr>
              <w:t>本科</w:t>
            </w:r>
            <w:r w:rsidRPr="00C3193A">
              <w:rPr>
                <w:rFonts w:ascii="仿宋_GB2312" w:eastAsia="仿宋_GB2312" w:hAnsi="仿宋_GB2312" w:cs="仿宋_GB2312" w:hint="eastAsia"/>
                <w:kern w:val="0"/>
                <w:sz w:val="18"/>
                <w:szCs w:val="18"/>
              </w:rPr>
              <w:t>(学士)</w:t>
            </w:r>
            <w:r w:rsidRPr="00C3193A">
              <w:rPr>
                <w:rFonts w:ascii="仿宋_GB2312" w:eastAsia="仿宋_GB2312" w:hAnsi="仿宋_GB2312" w:cs="仿宋_GB2312" w:hint="eastAsia"/>
                <w:sz w:val="18"/>
                <w:szCs w:val="18"/>
              </w:rPr>
              <w:t>及以上；美术学类、美术教育、学科教育（美术）</w:t>
            </w:r>
          </w:p>
        </w:tc>
        <w:tc>
          <w:tcPr>
            <w:tcW w:w="4961" w:type="dxa"/>
            <w:vMerge/>
            <w:tcBorders>
              <w:left w:val="outset" w:sz="6" w:space="0" w:color="auto"/>
              <w:bottom w:val="outset" w:sz="6" w:space="0" w:color="auto"/>
              <w:right w:val="outset" w:sz="6" w:space="0" w:color="auto"/>
            </w:tcBorders>
            <w:shd w:val="clear" w:color="auto" w:fill="auto"/>
            <w:vAlign w:val="center"/>
          </w:tcPr>
          <w:p w:rsidR="00D5633B" w:rsidRPr="00C3193A" w:rsidRDefault="00D5633B">
            <w:pPr>
              <w:jc w:val="left"/>
              <w:rPr>
                <w:rFonts w:ascii="仿宋_GB2312" w:eastAsia="仿宋_GB2312" w:hAnsi="仿宋_GB2312" w:cs="仿宋_GB2312"/>
                <w:sz w:val="18"/>
                <w:szCs w:val="18"/>
              </w:rPr>
            </w:pPr>
          </w:p>
        </w:tc>
        <w:tc>
          <w:tcPr>
            <w:tcW w:w="528" w:type="dxa"/>
            <w:vMerge/>
            <w:tcBorders>
              <w:left w:val="outset" w:sz="6" w:space="0" w:color="auto"/>
              <w:bottom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kern w:val="0"/>
                <w:sz w:val="18"/>
                <w:szCs w:val="18"/>
              </w:rPr>
            </w:pPr>
          </w:p>
        </w:tc>
      </w:tr>
      <w:tr w:rsidR="00D5633B" w:rsidRPr="00C3193A" w:rsidTr="00C977BB">
        <w:trPr>
          <w:trHeight w:val="2206"/>
        </w:trPr>
        <w:tc>
          <w:tcPr>
            <w:tcW w:w="523" w:type="dxa"/>
            <w:tcBorders>
              <w:top w:val="single" w:sz="4" w:space="0" w:color="auto"/>
              <w:left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1</w:t>
            </w:r>
            <w:r w:rsidR="00750C77" w:rsidRPr="00C3193A">
              <w:rPr>
                <w:rFonts w:ascii="仿宋_GB2312" w:eastAsia="仿宋_GB2312" w:hAnsi="仿宋_GB2312" w:cs="仿宋_GB2312" w:hint="eastAsia"/>
                <w:sz w:val="18"/>
                <w:szCs w:val="18"/>
              </w:rPr>
              <w:t>3</w:t>
            </w:r>
          </w:p>
        </w:tc>
        <w:tc>
          <w:tcPr>
            <w:tcW w:w="537" w:type="dxa"/>
            <w:vMerge/>
            <w:tcBorders>
              <w:top w:val="single" w:sz="4" w:space="0" w:color="auto"/>
              <w:left w:val="outset" w:sz="6" w:space="0" w:color="auto"/>
              <w:right w:val="outset" w:sz="6" w:space="0" w:color="auto"/>
            </w:tcBorders>
            <w:shd w:val="clear" w:color="auto" w:fill="auto"/>
            <w:vAlign w:val="center"/>
          </w:tcPr>
          <w:p w:rsidR="00D5633B" w:rsidRPr="00C3193A" w:rsidRDefault="00D5633B">
            <w:pPr>
              <w:jc w:val="center"/>
              <w:rPr>
                <w:rFonts w:ascii="仿宋_GB2312" w:eastAsia="仿宋_GB2312" w:hAnsi="仿宋_GB2312" w:cs="仿宋_GB2312"/>
                <w:sz w:val="18"/>
                <w:szCs w:val="18"/>
              </w:rPr>
            </w:pPr>
          </w:p>
        </w:tc>
        <w:tc>
          <w:tcPr>
            <w:tcW w:w="508" w:type="dxa"/>
            <w:tcBorders>
              <w:top w:val="single" w:sz="4" w:space="0" w:color="auto"/>
              <w:left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千</w:t>
            </w:r>
          </w:p>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岛</w:t>
            </w:r>
          </w:p>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湖</w:t>
            </w:r>
          </w:p>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中</w:t>
            </w:r>
          </w:p>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等</w:t>
            </w:r>
          </w:p>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职</w:t>
            </w:r>
          </w:p>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业</w:t>
            </w:r>
          </w:p>
          <w:p w:rsidR="00D5633B" w:rsidRPr="00C3193A" w:rsidRDefault="006B2EEF">
            <w:pPr>
              <w:jc w:val="center"/>
              <w:rPr>
                <w:rFonts w:ascii="仿宋_GB2312" w:eastAsia="仿宋_GB2312" w:hAnsi="仿宋_GB2312" w:cs="仿宋_GB2312"/>
                <w:kern w:val="0"/>
                <w:sz w:val="18"/>
                <w:szCs w:val="18"/>
              </w:rPr>
            </w:pPr>
            <w:r w:rsidRPr="00C3193A">
              <w:rPr>
                <w:rFonts w:ascii="仿宋_GB2312" w:eastAsia="仿宋_GB2312" w:hAnsi="仿宋_GB2312" w:cs="仿宋_GB2312" w:hint="eastAsia"/>
                <w:kern w:val="0"/>
                <w:sz w:val="18"/>
                <w:szCs w:val="18"/>
              </w:rPr>
              <w:t>学</w:t>
            </w:r>
          </w:p>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kern w:val="0"/>
                <w:sz w:val="18"/>
                <w:szCs w:val="18"/>
              </w:rPr>
              <w:t>校</w:t>
            </w:r>
          </w:p>
        </w:tc>
        <w:tc>
          <w:tcPr>
            <w:tcW w:w="425" w:type="dxa"/>
            <w:tcBorders>
              <w:top w:val="single" w:sz="4" w:space="0" w:color="auto"/>
              <w:left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kern w:val="0"/>
                <w:sz w:val="18"/>
                <w:szCs w:val="18"/>
              </w:rPr>
              <w:t>财政补助</w:t>
            </w:r>
          </w:p>
        </w:tc>
        <w:tc>
          <w:tcPr>
            <w:tcW w:w="425" w:type="dxa"/>
            <w:tcBorders>
              <w:top w:val="single" w:sz="4" w:space="0" w:color="auto"/>
              <w:left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烹饪</w:t>
            </w:r>
          </w:p>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教师</w:t>
            </w:r>
          </w:p>
        </w:tc>
        <w:tc>
          <w:tcPr>
            <w:tcW w:w="425" w:type="dxa"/>
            <w:tcBorders>
              <w:top w:val="single" w:sz="4" w:space="0" w:color="auto"/>
              <w:left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kern w:val="0"/>
                <w:sz w:val="18"/>
                <w:szCs w:val="18"/>
              </w:rPr>
              <w:t>1</w:t>
            </w:r>
          </w:p>
        </w:tc>
        <w:tc>
          <w:tcPr>
            <w:tcW w:w="1560" w:type="dxa"/>
            <w:tcBorders>
              <w:top w:val="single" w:sz="4"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具有本科及以上学历学位证书的普通高等院校、普通高等职业技术院校的毕业生；户籍不限。</w:t>
            </w:r>
          </w:p>
        </w:tc>
        <w:tc>
          <w:tcPr>
            <w:tcW w:w="3685" w:type="dxa"/>
            <w:tcBorders>
              <w:top w:val="single" w:sz="4" w:space="0" w:color="auto"/>
              <w:left w:val="outset" w:sz="6" w:space="0" w:color="auto"/>
              <w:right w:val="outset" w:sz="6" w:space="0" w:color="auto"/>
            </w:tcBorders>
            <w:shd w:val="clear" w:color="auto" w:fill="auto"/>
            <w:vAlign w:val="center"/>
          </w:tcPr>
          <w:p w:rsidR="00D5633B" w:rsidRPr="00C3193A" w:rsidRDefault="006B2EEF">
            <w:pPr>
              <w:jc w:val="left"/>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本科（学士）及以上；烹饪与营养教育（热菜、冷菜与食品雕刻方向）。</w:t>
            </w:r>
          </w:p>
        </w:tc>
        <w:tc>
          <w:tcPr>
            <w:tcW w:w="4961" w:type="dxa"/>
            <w:tcBorders>
              <w:top w:val="single" w:sz="4" w:space="0" w:color="auto"/>
              <w:left w:val="outset" w:sz="6" w:space="0" w:color="auto"/>
              <w:bottom w:val="outset" w:sz="6" w:space="0" w:color="auto"/>
              <w:right w:val="outset" w:sz="6" w:space="0" w:color="auto"/>
            </w:tcBorders>
            <w:shd w:val="clear" w:color="auto" w:fill="auto"/>
            <w:vAlign w:val="center"/>
          </w:tcPr>
          <w:p w:rsidR="00D5633B" w:rsidRPr="00C3193A" w:rsidRDefault="006B2EEF">
            <w:pPr>
              <w:jc w:val="left"/>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1.师范类毕业生在录用报到前需提供相应的中等职业学校（或高中）教师资格证或国家教师资格考试合格证明以及适用的普通话等级证书（二级乙等及以上）；</w:t>
            </w:r>
          </w:p>
          <w:p w:rsidR="00D5633B" w:rsidRPr="00C3193A" w:rsidRDefault="006B2EEF">
            <w:pPr>
              <w:jc w:val="left"/>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2.非师范类毕业生和研究生学历的教师资格证和普通话等级证书暂不作要求，但须参加下半年高中教师资格证考试报名，在聘用后一年内取得相应的教师资格证，否则解除聘用合同。</w:t>
            </w:r>
          </w:p>
        </w:tc>
        <w:tc>
          <w:tcPr>
            <w:tcW w:w="528" w:type="dxa"/>
            <w:tcBorders>
              <w:top w:val="single" w:sz="4" w:space="0" w:color="auto"/>
              <w:left w:val="outset" w:sz="6" w:space="0" w:color="auto"/>
              <w:right w:val="outset" w:sz="6" w:space="0" w:color="auto"/>
            </w:tcBorders>
            <w:shd w:val="clear" w:color="auto" w:fill="auto"/>
            <w:vAlign w:val="center"/>
          </w:tcPr>
          <w:p w:rsidR="00D5633B" w:rsidRPr="00C3193A" w:rsidRDefault="006B2EEF">
            <w:pPr>
              <w:jc w:val="center"/>
              <w:rPr>
                <w:rFonts w:ascii="仿宋_GB2312" w:eastAsia="仿宋_GB2312" w:hAnsi="仿宋_GB2312" w:cs="仿宋_GB2312"/>
                <w:sz w:val="18"/>
                <w:szCs w:val="18"/>
              </w:rPr>
            </w:pPr>
            <w:r w:rsidRPr="00C3193A">
              <w:rPr>
                <w:rFonts w:ascii="仿宋_GB2312" w:eastAsia="仿宋_GB2312" w:hAnsi="仿宋_GB2312" w:cs="仿宋_GB2312" w:hint="eastAsia"/>
                <w:sz w:val="18"/>
                <w:szCs w:val="18"/>
              </w:rPr>
              <w:t>最低服务年限 6年</w:t>
            </w:r>
          </w:p>
          <w:p w:rsidR="00D5633B" w:rsidRPr="00C3193A" w:rsidRDefault="00D5633B">
            <w:pPr>
              <w:jc w:val="center"/>
              <w:rPr>
                <w:rFonts w:ascii="仿宋_GB2312" w:eastAsia="仿宋_GB2312" w:hAnsi="仿宋_GB2312" w:cs="仿宋_GB2312"/>
                <w:sz w:val="18"/>
                <w:szCs w:val="18"/>
              </w:rPr>
            </w:pPr>
          </w:p>
        </w:tc>
      </w:tr>
    </w:tbl>
    <w:p w:rsidR="00D5633B" w:rsidRDefault="00D5633B">
      <w:pPr>
        <w:pStyle w:val="a4"/>
        <w:pBdr>
          <w:bottom w:val="none" w:sz="0" w:space="0" w:color="auto"/>
        </w:pBdr>
        <w:spacing w:line="240" w:lineRule="atLeast"/>
      </w:pPr>
    </w:p>
    <w:p w:rsidR="00D5633B" w:rsidRDefault="00D5633B"/>
    <w:sectPr w:rsidR="00D5633B" w:rsidSect="00D5633B">
      <w:pgSz w:w="16838" w:h="11906" w:orient="landscape"/>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B4B" w:rsidRDefault="00B02B4B" w:rsidP="003B2AD3">
      <w:r>
        <w:separator/>
      </w:r>
    </w:p>
  </w:endnote>
  <w:endnote w:type="continuationSeparator" w:id="1">
    <w:p w:rsidR="00B02B4B" w:rsidRDefault="00B02B4B" w:rsidP="003B2A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B4B" w:rsidRDefault="00B02B4B" w:rsidP="003B2AD3">
      <w:r>
        <w:separator/>
      </w:r>
    </w:p>
  </w:footnote>
  <w:footnote w:type="continuationSeparator" w:id="1">
    <w:p w:rsidR="00B02B4B" w:rsidRDefault="00B02B4B" w:rsidP="003B2A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5B1C"/>
    <w:rsid w:val="000C272E"/>
    <w:rsid w:val="000D1855"/>
    <w:rsid w:val="000D1E98"/>
    <w:rsid w:val="001F4780"/>
    <w:rsid w:val="00232ADC"/>
    <w:rsid w:val="00251218"/>
    <w:rsid w:val="00251677"/>
    <w:rsid w:val="002D37E5"/>
    <w:rsid w:val="00304790"/>
    <w:rsid w:val="00321912"/>
    <w:rsid w:val="00355FC5"/>
    <w:rsid w:val="00390801"/>
    <w:rsid w:val="00392FD4"/>
    <w:rsid w:val="003B2AD3"/>
    <w:rsid w:val="003C798D"/>
    <w:rsid w:val="003E628E"/>
    <w:rsid w:val="003F6C5A"/>
    <w:rsid w:val="004123E1"/>
    <w:rsid w:val="00414C32"/>
    <w:rsid w:val="0043095F"/>
    <w:rsid w:val="004B471C"/>
    <w:rsid w:val="004C33EE"/>
    <w:rsid w:val="004C743E"/>
    <w:rsid w:val="00525B1C"/>
    <w:rsid w:val="00541B54"/>
    <w:rsid w:val="005D1E18"/>
    <w:rsid w:val="006569DA"/>
    <w:rsid w:val="00686FBD"/>
    <w:rsid w:val="006B2EEF"/>
    <w:rsid w:val="006C43C2"/>
    <w:rsid w:val="00713D2A"/>
    <w:rsid w:val="0072508D"/>
    <w:rsid w:val="00750C77"/>
    <w:rsid w:val="00847326"/>
    <w:rsid w:val="00857B81"/>
    <w:rsid w:val="0086141B"/>
    <w:rsid w:val="00983B96"/>
    <w:rsid w:val="00990046"/>
    <w:rsid w:val="00992A51"/>
    <w:rsid w:val="009B56F8"/>
    <w:rsid w:val="009F10FC"/>
    <w:rsid w:val="009F6CC3"/>
    <w:rsid w:val="00A53765"/>
    <w:rsid w:val="00A94E96"/>
    <w:rsid w:val="00B02B4B"/>
    <w:rsid w:val="00B457DB"/>
    <w:rsid w:val="00B91F8C"/>
    <w:rsid w:val="00BB35A6"/>
    <w:rsid w:val="00BE6C07"/>
    <w:rsid w:val="00C1293D"/>
    <w:rsid w:val="00C310DA"/>
    <w:rsid w:val="00C3193A"/>
    <w:rsid w:val="00C570E6"/>
    <w:rsid w:val="00C571EC"/>
    <w:rsid w:val="00C977BB"/>
    <w:rsid w:val="00CE0C45"/>
    <w:rsid w:val="00CE2131"/>
    <w:rsid w:val="00D1199F"/>
    <w:rsid w:val="00D3056A"/>
    <w:rsid w:val="00D5633B"/>
    <w:rsid w:val="00DF12FA"/>
    <w:rsid w:val="00E0465A"/>
    <w:rsid w:val="00E206B7"/>
    <w:rsid w:val="00E75F09"/>
    <w:rsid w:val="00ED5927"/>
    <w:rsid w:val="00EE5FD0"/>
    <w:rsid w:val="00F05045"/>
    <w:rsid w:val="00F62DD4"/>
    <w:rsid w:val="00FA4B14"/>
    <w:rsid w:val="00FC4C9C"/>
    <w:rsid w:val="704401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D5633B"/>
    <w:pPr>
      <w:tabs>
        <w:tab w:val="center" w:pos="4153"/>
        <w:tab w:val="right" w:pos="8306"/>
      </w:tabs>
      <w:snapToGrid w:val="0"/>
      <w:jc w:val="left"/>
    </w:pPr>
    <w:rPr>
      <w:sz w:val="18"/>
      <w:szCs w:val="18"/>
    </w:rPr>
  </w:style>
  <w:style w:type="paragraph" w:styleId="a4">
    <w:name w:val="header"/>
    <w:basedOn w:val="a"/>
    <w:link w:val="Char0"/>
    <w:qFormat/>
    <w:rsid w:val="00D5633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D5633B"/>
    <w:rPr>
      <w:sz w:val="18"/>
      <w:szCs w:val="18"/>
    </w:rPr>
  </w:style>
  <w:style w:type="character" w:customStyle="1" w:styleId="Char">
    <w:name w:val="页脚 Char"/>
    <w:basedOn w:val="a0"/>
    <w:link w:val="a3"/>
    <w:uiPriority w:val="99"/>
    <w:semiHidden/>
    <w:qFormat/>
    <w:rsid w:val="00D5633B"/>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0E6407-E173-44B2-971E-6382CCAB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268</Words>
  <Characters>1534</Characters>
  <Application>Microsoft Office Word</Application>
  <DocSecurity>0</DocSecurity>
  <Lines>12</Lines>
  <Paragraphs>3</Paragraphs>
  <ScaleCrop>false</ScaleCrop>
  <Company>微软公司</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34</cp:revision>
  <cp:lastPrinted>2022-04-18T02:45:00Z</cp:lastPrinted>
  <dcterms:created xsi:type="dcterms:W3CDTF">2022-04-08T06:12:00Z</dcterms:created>
  <dcterms:modified xsi:type="dcterms:W3CDTF">2022-04-26T06:42:00Z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95927611F88F4584917BBD22F1CCDB5C</vt:lpwstr>
  </property>
</Properties>
</file>