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/一直都在穗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有效</w:t>
            </w:r>
            <w:r>
              <w:rPr>
                <w:b/>
                <w:bCs/>
                <w:sz w:val="24"/>
              </w:rPr>
              <w:t>联系电话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穗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所乘交通工具及车次</w:t>
            </w:r>
            <w:r>
              <w:rPr>
                <w:rFonts w:ascii="Times New Roman" w:hAnsi="Times New Roman" w:cs="Times New Roman"/>
                <w:sz w:val="24"/>
              </w:rPr>
              <w:t>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填写示例：乘坐202x年x月x日几点的xx次列车或航班从xx地到xx地。来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粤（穗）康码颜色：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绿色（  ）/黄色（  ）/红色（  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行程卡显示途径省/市：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ind w:left="210" w:hanging="210" w:hanging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、结膜炎、肌痛、嗅觉味觉减退</w:t>
            </w:r>
            <w:r>
              <w:rPr>
                <w:rFonts w:ascii="Times New Roman" w:hAnsi="Times New Roman" w:cs="Times New Roman"/>
                <w:szCs w:val="21"/>
              </w:rPr>
              <w:t>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和境外（含港澳台）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接触从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和境外（含港澳台）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的人员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通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告“疫情防控要求”中有关参加考试条件的，考试时须携带考试前7天内新型冠状病毒检测阴性的报告。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本次招聘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1DD8097B"/>
    <w:rsid w:val="20521251"/>
    <w:rsid w:val="33963D11"/>
    <w:rsid w:val="41EB1B0F"/>
    <w:rsid w:val="43F63DB8"/>
    <w:rsid w:val="4EFA5023"/>
    <w:rsid w:val="539907AB"/>
    <w:rsid w:val="622D2D41"/>
    <w:rsid w:val="63B61896"/>
    <w:rsid w:val="6FF7681E"/>
    <w:rsid w:val="7005518A"/>
    <w:rsid w:val="746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5</TotalTime>
  <ScaleCrop>false</ScaleCrop>
  <LinksUpToDate>false</LinksUpToDate>
  <CharactersWithSpaces>687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RSK-H</cp:lastModifiedBy>
  <dcterms:modified xsi:type="dcterms:W3CDTF">2021-12-18T02:53:59Z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D5158F5FBF4340579D9C317C16510806</vt:lpwstr>
  </property>
</Properties>
</file>