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87" w:type="dxa"/>
        <w:tblInd w:w="-3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605"/>
        <w:gridCol w:w="1242"/>
        <w:gridCol w:w="1977"/>
        <w:gridCol w:w="1653"/>
        <w:gridCol w:w="10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</w:rPr>
              <w:t>江门市江海区政府投资工程建设管理中心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</w:rPr>
              <w:t>招聘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  <w:lang w:val="en-US" w:eastAsia="zh-CN"/>
              </w:rPr>
              <w:t>工作人员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  <w:highlight w:val="none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2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3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执业/职业资格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教育形式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毕业校院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专  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全日制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在 </w:t>
            </w:r>
            <w:r>
              <w:rPr>
                <w:rStyle w:val="4"/>
                <w:rFonts w:hint="default" w:ascii="Times New Roman" w:hAnsi="Times New Roman" w:cs="Times New Roman"/>
                <w:lang w:bidi="ar"/>
              </w:rPr>
              <w:t xml:space="preserve"> 职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eastAsia="zh-CN" w:bidi="ar"/>
              </w:rPr>
              <w:t>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聘岗位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政府投资工程水电管理高级雇员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学习、工作经历（从高中至今不间断填写）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本人已经认真阅读招聘公告，并对所填报内容及提交材料的真实性和完整性负责。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36"/>
                <w:szCs w:val="36"/>
              </w:rPr>
            </w:pPr>
            <w:r>
              <w:rPr>
                <w:rStyle w:val="6"/>
                <w:rFonts w:hint="default" w:ascii="Times New Roman" w:hAnsi="Times New Roman" w:cs="Times New Roman"/>
                <w:lang w:bidi="ar"/>
              </w:rPr>
              <w:t xml:space="preserve">           签  名：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招聘单位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MzBlMWE0YjI0NDMyYmI0NmRjMTcxMzBlNDBhN2YifQ=="/>
  </w:docVars>
  <w:rsids>
    <w:rsidRoot w:val="480E4B8C"/>
    <w:rsid w:val="480E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2022-04-27T09:16:00Z</dcterms:created>
  <dc:creator>WPS_1539265810</dc:creator>
  <cp:lastModifiedBy>WPS_1539265810</cp:lastModifiedBy>
  <dcterms:modified xsi:type="dcterms:W3CDTF">2022-04-27T09:16:16Z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E6DF1CDE66AB4521B847569135056C4B</vt:lpwstr>
  </property>
</Properties>
</file>