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20" w:lineRule="exact"/>
        <w:ind w:left="0" w:right="0"/>
        <w:jc w:val="both"/>
        <w:rPr>
          <w:rFonts w:eastAsia="方正仿宋简体"/>
          <w:b/>
          <w:bCs/>
          <w:sz w:val="32"/>
          <w:szCs w:val="32"/>
          <w:lang w:val="en-US"/>
        </w:rPr>
      </w:pPr>
      <w:r>
        <w:rPr>
          <w:rFonts w:hint="default" w:ascii="Times New Roman" w:hAnsi="Times New Roman" w:eastAsia="方正仿宋简体" w:cs="Times New Roman"/>
          <w:b/>
          <w:bCs/>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60" w:lineRule="exact"/>
        <w:ind w:left="0" w:right="0"/>
        <w:jc w:val="left"/>
        <w:rPr>
          <w:rFonts w:eastAsia="方正小标宋简体"/>
          <w:b/>
          <w:bCs w:val="0"/>
          <w:kern w:val="0"/>
          <w:sz w:val="44"/>
          <w:szCs w:val="44"/>
          <w:lang w:val="en-US"/>
        </w:rPr>
      </w:pPr>
      <w:r>
        <w:rPr>
          <w:rFonts w:hint="eastAsia" w:ascii="Times New Roman" w:hAnsi="Times New Roman" w:eastAsia="黑体" w:cs="黑体"/>
          <w:b/>
          <w:bCs w:val="0"/>
          <w:kern w:val="2"/>
          <w:sz w:val="32"/>
          <w:szCs w:val="32"/>
          <w:lang w:val="en-US" w:eastAsia="zh-CN" w:bidi="ar"/>
        </w:rPr>
        <w:t>附件</w:t>
      </w:r>
      <w:r>
        <w:rPr>
          <w:rFonts w:hint="default" w:ascii="Times New Roman" w:hAnsi="Times New Roman" w:eastAsia="黑体" w:cs="Times New Roman"/>
          <w:b/>
          <w:bCs w:val="0"/>
          <w:kern w:val="2"/>
          <w:sz w:val="32"/>
          <w:szCs w:val="32"/>
          <w:lang w:val="en-US" w:eastAsia="zh-CN" w:bidi="ar"/>
        </w:rPr>
        <w:t>1</w:t>
      </w:r>
    </w:p>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年度引才需求信息表（一）</w:t>
      </w:r>
    </w:p>
    <w:tbl>
      <w:tblPr>
        <w:tblStyle w:val="8"/>
        <w:tblW w:w="13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959"/>
        <w:gridCol w:w="1460"/>
        <w:gridCol w:w="1522"/>
        <w:gridCol w:w="1052"/>
        <w:gridCol w:w="1539"/>
        <w:gridCol w:w="798"/>
        <w:gridCol w:w="502"/>
        <w:gridCol w:w="2170"/>
        <w:gridCol w:w="717"/>
        <w:gridCol w:w="1151"/>
        <w:gridCol w:w="2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98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楷体简体" w:eastAsia="方正楷体简体" w:cs="方正楷体简体"/>
                <w:b/>
                <w:bCs w:val="0"/>
                <w:kern w:val="0"/>
                <w:sz w:val="24"/>
                <w:szCs w:val="24"/>
                <w:lang w:val="en-US" w:eastAsia="zh-CN" w:bidi="ar"/>
              </w:rPr>
              <w:t>高坪区网络舆情中心</w:t>
            </w:r>
          </w:p>
        </w:tc>
        <w:tc>
          <w:tcPr>
            <w:tcW w:w="1052"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539"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事业单位</w:t>
            </w:r>
          </w:p>
        </w:tc>
        <w:tc>
          <w:tcPr>
            <w:tcW w:w="798"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编码</w:t>
            </w:r>
          </w:p>
        </w:tc>
        <w:tc>
          <w:tcPr>
            <w:tcW w:w="267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637100</w:t>
            </w:r>
          </w:p>
        </w:tc>
        <w:tc>
          <w:tcPr>
            <w:tcW w:w="717"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324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577"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98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楷体简体" w:eastAsia="方正楷体简体" w:cs="方正楷体简体"/>
                <w:b/>
                <w:bCs w:val="0"/>
                <w:kern w:val="0"/>
                <w:sz w:val="24"/>
                <w:szCs w:val="24"/>
                <w:lang w:val="en-US" w:eastAsia="zh-CN" w:bidi="ar"/>
              </w:rPr>
              <w:t>龙万强</w:t>
            </w:r>
          </w:p>
        </w:tc>
        <w:tc>
          <w:tcPr>
            <w:tcW w:w="1052"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539"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0817-3351193</w:t>
            </w:r>
          </w:p>
        </w:tc>
        <w:tc>
          <w:tcPr>
            <w:tcW w:w="79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67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1084627547@qq.com</w:t>
            </w:r>
          </w:p>
        </w:tc>
        <w:tc>
          <w:tcPr>
            <w:tcW w:w="717"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324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楷体简体" w:eastAsia="方正楷体简体" w:cs="方正楷体简体"/>
                <w:b/>
                <w:bCs w:val="0"/>
                <w:kern w:val="0"/>
                <w:sz w:val="24"/>
                <w:szCs w:val="24"/>
                <w:lang w:val="en-US" w:eastAsia="zh-CN" w:bidi="ar"/>
              </w:rPr>
              <w:t>高坪区鹤鸣东路</w:t>
            </w:r>
            <w:r>
              <w:rPr>
                <w:rFonts w:hint="default" w:ascii="Times New Roman" w:hAnsi="Times New Roman" w:eastAsia="方正楷体简体" w:cs="Times New Roman"/>
                <w:b/>
                <w:bCs w:val="0"/>
                <w:kern w:val="0"/>
                <w:sz w:val="24"/>
                <w:szCs w:val="24"/>
                <w:lang w:val="en-US" w:eastAsia="zh-CN" w:bidi="ar"/>
              </w:rPr>
              <w:t>62</w:t>
            </w:r>
            <w:r>
              <w:rPr>
                <w:rFonts w:hint="eastAsia" w:ascii="Times New Roman" w:hAnsi="方正楷体简体" w:eastAsia="方正楷体简体" w:cs="方正楷体简体"/>
                <w:b/>
                <w:bCs w:val="0"/>
                <w:kern w:val="0"/>
                <w:sz w:val="24"/>
                <w:szCs w:val="24"/>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804"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3000" w:type="dxa"/>
            <w:gridSpan w:val="10"/>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firstLine="482" w:firstLineChars="200"/>
              <w:jc w:val="left"/>
              <w:rPr>
                <w:rFonts w:hint="default" w:eastAsia="方正黑体简体"/>
                <w:b/>
                <w:bCs w:val="0"/>
                <w:kern w:val="0"/>
                <w:sz w:val="22"/>
                <w:szCs w:val="24"/>
                <w:lang w:val="en-US"/>
              </w:rPr>
            </w:pPr>
            <w:r>
              <w:rPr>
                <w:rFonts w:hint="eastAsia" w:ascii="Times New Roman" w:hAnsi="方正楷体简体" w:eastAsia="方正楷体简体" w:cs="方正楷体简体"/>
                <w:b/>
                <w:bCs w:val="0"/>
                <w:kern w:val="0"/>
                <w:sz w:val="24"/>
                <w:szCs w:val="24"/>
                <w:lang w:val="en-US" w:eastAsia="zh-CN" w:bidi="ar"/>
              </w:rPr>
              <w:t>高坪区网络舆情中心为区委宣传部下属财政全额拨款股级事业单位。主要职能职责是承担全区网络信息进行监察、舆情研判、人员培训等工作；开展网络文化行业从业人员和专兼职评论员思想政治素质和专业技能培训；指导全区网络舆情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65"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46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2574"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53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职务职称要求</w:t>
            </w:r>
          </w:p>
        </w:tc>
        <w:tc>
          <w:tcPr>
            <w:tcW w:w="130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216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717"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人数</w:t>
            </w:r>
          </w:p>
        </w:tc>
        <w:tc>
          <w:tcPr>
            <w:tcW w:w="115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209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770"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1</w:t>
            </w:r>
          </w:p>
        </w:tc>
        <w:tc>
          <w:tcPr>
            <w:tcW w:w="146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tc>
        <w:tc>
          <w:tcPr>
            <w:tcW w:w="2574"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中国语言文学类</w:t>
            </w:r>
          </w:p>
          <w:p>
            <w:pPr>
              <w:keepNext w:val="0"/>
              <w:keepLines w:val="0"/>
              <w:widowControl/>
              <w:suppressLineNumbers w:val="0"/>
              <w:spacing w:before="0" w:beforeAutospacing="0" w:after="0" w:afterAutospacing="0" w:line="28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教育类</w:t>
            </w:r>
          </w:p>
        </w:tc>
        <w:tc>
          <w:tcPr>
            <w:tcW w:w="153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30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16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kern w:val="2"/>
                <w:sz w:val="24"/>
                <w:szCs w:val="24"/>
                <w:lang w:val="en-US" w:eastAsia="zh-CN" w:bidi="ar"/>
              </w:rPr>
              <w:t>年龄为</w:t>
            </w:r>
            <w:r>
              <w:rPr>
                <w:rFonts w:hint="eastAsia" w:ascii="Times New Roman" w:hAnsi="Times New Roman" w:eastAsia="方正楷体简体" w:cs="Times New Roman"/>
                <w:b/>
                <w:bCs/>
                <w:kern w:val="0"/>
                <w:sz w:val="24"/>
                <w:szCs w:val="24"/>
                <w:lang w:val="en-US" w:eastAsia="zh-CN" w:bidi="ar"/>
              </w:rPr>
              <w:t>1991</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p>
        </w:tc>
        <w:tc>
          <w:tcPr>
            <w:tcW w:w="717"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15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编制内刚性引进</w:t>
            </w:r>
          </w:p>
        </w:tc>
        <w:tc>
          <w:tcPr>
            <w:tcW w:w="209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p>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年度引才需求信息表（二）</w:t>
      </w:r>
    </w:p>
    <w:tbl>
      <w:tblPr>
        <w:tblStyle w:val="8"/>
        <w:tblW w:w="13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1129"/>
        <w:gridCol w:w="1276"/>
        <w:gridCol w:w="1418"/>
        <w:gridCol w:w="615"/>
        <w:gridCol w:w="375"/>
        <w:gridCol w:w="660"/>
        <w:gridCol w:w="1005"/>
        <w:gridCol w:w="795"/>
        <w:gridCol w:w="944"/>
        <w:gridCol w:w="1756"/>
        <w:gridCol w:w="1095"/>
        <w:gridCol w:w="1530"/>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75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694"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高坪区委党校</w:t>
            </w:r>
          </w:p>
        </w:tc>
        <w:tc>
          <w:tcPr>
            <w:tcW w:w="990"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665"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参公事业</w:t>
            </w:r>
          </w:p>
        </w:tc>
        <w:tc>
          <w:tcPr>
            <w:tcW w:w="1739"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1756"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1095"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289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837"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694"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屈国虎</w:t>
            </w:r>
          </w:p>
        </w:tc>
        <w:tc>
          <w:tcPr>
            <w:tcW w:w="99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665"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0817-3360687</w:t>
            </w:r>
          </w:p>
        </w:tc>
        <w:tc>
          <w:tcPr>
            <w:tcW w:w="1739"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1756"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c>
          <w:tcPr>
            <w:tcW w:w="109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289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高坪区民荣街</w:t>
            </w:r>
            <w:r>
              <w:rPr>
                <w:rFonts w:hint="default" w:ascii="Times New Roman" w:hAnsi="Times New Roman" w:eastAsia="方正楷体简体" w:cs="Times New Roman"/>
                <w:b/>
                <w:bCs w:val="0"/>
                <w:kern w:val="0"/>
                <w:sz w:val="24"/>
                <w:szCs w:val="24"/>
                <w:lang w:val="en-US" w:eastAsia="zh-CN" w:bidi="ar"/>
              </w:rPr>
              <w:t>15</w:t>
            </w:r>
            <w:r>
              <w:rPr>
                <w:rFonts w:hint="eastAsia" w:ascii="Times New Roman" w:hAnsi="方正楷体简体" w:eastAsia="方正楷体简体" w:cs="方正楷体简体"/>
                <w:b/>
                <w:bCs w:val="0"/>
                <w:kern w:val="0"/>
                <w:sz w:val="24"/>
                <w:szCs w:val="24"/>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1874"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2830" w:type="dxa"/>
            <w:gridSpan w:val="12"/>
            <w:tcBorders>
              <w:top w:val="single" w:color="auto" w:sz="4" w:space="0"/>
              <w:left w:val="nil"/>
              <w:bottom w:val="single" w:color="auto" w:sz="4" w:space="0"/>
              <w:right w:val="single" w:color="auto" w:sz="4" w:space="0"/>
            </w:tcBorders>
            <w:shd w:val="clear" w:color="auto" w:fill="auto"/>
            <w:tcMar>
              <w:top w:w="57" w:type="dxa"/>
              <w:bottom w:w="57" w:type="dxa"/>
            </w:tcMar>
            <w:vAlign w:val="top"/>
          </w:tcPr>
          <w:p>
            <w:pPr>
              <w:keepNext w:val="0"/>
              <w:keepLines w:val="0"/>
              <w:widowControl w:val="0"/>
              <w:suppressLineNumbers w:val="0"/>
              <w:spacing w:before="0" w:beforeAutospacing="0" w:after="0" w:afterAutospacing="0" w:line="400" w:lineRule="exact"/>
              <w:ind w:left="0" w:right="0" w:firstLine="482" w:firstLineChars="20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高坪区委党校为正科级参公管理直属事业单位，实行的高坪区委党校与高坪区行政学校</w:t>
            </w:r>
            <w:r>
              <w:rPr>
                <w:rFonts w:hint="default" w:ascii="Times New Roman" w:hAnsi="Times New Roman" w:eastAsia="方正楷体简体" w:cs="Times New Roman"/>
                <w:b/>
                <w:bCs w:val="0"/>
                <w:kern w:val="0"/>
                <w:sz w:val="24"/>
                <w:szCs w:val="24"/>
                <w:lang w:val="en-US" w:eastAsia="zh-CN" w:bidi="ar"/>
              </w:rPr>
              <w:t xml:space="preserve"> “</w:t>
            </w:r>
            <w:r>
              <w:rPr>
                <w:rFonts w:hint="eastAsia" w:ascii="Times New Roman" w:hAnsi="方正楷体简体" w:eastAsia="方正楷体简体" w:cs="方正楷体简体"/>
                <w:b/>
                <w:bCs w:val="0"/>
                <w:kern w:val="0"/>
                <w:sz w:val="24"/>
                <w:szCs w:val="24"/>
                <w:lang w:val="en-US" w:eastAsia="zh-CN" w:bidi="ar"/>
              </w:rPr>
              <w:t>两块牌子，一套班子</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的办学体制。在近</w:t>
            </w:r>
            <w:r>
              <w:rPr>
                <w:rFonts w:hint="default" w:ascii="Times New Roman" w:hAnsi="Times New Roman" w:eastAsia="方正楷体简体" w:cs="Times New Roman"/>
                <w:b/>
                <w:bCs w:val="0"/>
                <w:kern w:val="0"/>
                <w:sz w:val="24"/>
                <w:szCs w:val="24"/>
                <w:lang w:val="en-US" w:eastAsia="zh-CN" w:bidi="ar"/>
              </w:rPr>
              <w:t>40</w:t>
            </w:r>
            <w:r>
              <w:rPr>
                <w:rFonts w:hint="eastAsia" w:ascii="Times New Roman" w:hAnsi="方正楷体简体" w:eastAsia="方正楷体简体" w:cs="方正楷体简体"/>
                <w:b/>
                <w:bCs w:val="0"/>
                <w:kern w:val="0"/>
                <w:sz w:val="24"/>
                <w:szCs w:val="24"/>
                <w:lang w:val="en-US" w:eastAsia="zh-CN" w:bidi="ar"/>
              </w:rPr>
              <w:t>年的办学实践中，高坪区委党校始终坚持以中国特色社会主义理论为指导，充分发挥党校作为人才库和思想库的作用，为区委、区政府做出科学合理的行政决策，为区域经济和社会发展培养高素质人才、推动高坪区经济社会又好又快发展做出了重要的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846"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27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2033"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03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职务职称要求</w:t>
            </w:r>
          </w:p>
        </w:tc>
        <w:tc>
          <w:tcPr>
            <w:tcW w:w="180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学历学位要求</w:t>
            </w:r>
          </w:p>
        </w:tc>
        <w:tc>
          <w:tcPr>
            <w:tcW w:w="270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109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需求人数</w:t>
            </w:r>
          </w:p>
        </w:tc>
        <w:tc>
          <w:tcPr>
            <w:tcW w:w="153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136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97"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27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教师</w:t>
            </w:r>
          </w:p>
        </w:tc>
        <w:tc>
          <w:tcPr>
            <w:tcW w:w="2033"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哲学类</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马克思主义理论类</w:t>
            </w:r>
          </w:p>
        </w:tc>
        <w:tc>
          <w:tcPr>
            <w:tcW w:w="103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80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及以上</w:t>
            </w:r>
          </w:p>
        </w:tc>
        <w:tc>
          <w:tcPr>
            <w:tcW w:w="270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both"/>
              <w:rPr>
                <w:rFonts w:hint="default"/>
                <w:lang w:val="en-US"/>
              </w:rPr>
            </w:pPr>
            <w:r>
              <w:rPr>
                <w:rFonts w:hint="eastAsia" w:ascii="Times New Roman" w:hAnsi="方正楷体简体" w:eastAsia="方正楷体简体" w:cs="方正楷体简体"/>
                <w:b/>
                <w:bCs w:val="0"/>
                <w:kern w:val="0"/>
                <w:sz w:val="24"/>
                <w:szCs w:val="24"/>
                <w:lang w:val="en-US" w:eastAsia="zh-CN" w:bidi="ar"/>
              </w:rPr>
              <w:t>硕士年龄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1991</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，博士年龄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具有教师资格证书。</w:t>
            </w:r>
          </w:p>
        </w:tc>
        <w:tc>
          <w:tcPr>
            <w:tcW w:w="109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53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刚性引进</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（事业编制）</w:t>
            </w:r>
          </w:p>
        </w:tc>
        <w:tc>
          <w:tcPr>
            <w:tcW w:w="136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ind w:left="0" w:right="0"/>
        <w:jc w:val="center"/>
        <w:rPr>
          <w:rFonts w:eastAsia="方正小标宋简体"/>
          <w:b/>
          <w:bCs w:val="0"/>
          <w:sz w:val="44"/>
          <w:szCs w:val="44"/>
          <w:lang w:val="en-US"/>
        </w:rPr>
      </w:pPr>
      <w:r>
        <w:rPr>
          <w:rFonts w:hint="default" w:ascii="Times New Roman" w:hAnsi="Times New Roman" w:eastAsia="方正小标宋简体" w:cs="Times New Roman"/>
          <w:b/>
          <w:bCs w:val="0"/>
          <w:color w:val="auto"/>
          <w:sz w:val="44"/>
          <w:szCs w:val="44"/>
          <w:lang w:val="en-US" w:eastAsia="zh-CN" w:bidi="ar"/>
        </w:rPr>
        <w:br w:type="page"/>
      </w:r>
      <w:r>
        <w:rPr>
          <w:rFonts w:hint="eastAsia" w:ascii="Times New Roman" w:hAnsi="方正小标宋简体" w:eastAsia="方正小标宋简体" w:cs="方正小标宋简体"/>
          <w:b/>
          <w:bCs w:val="0"/>
          <w:kern w:val="2"/>
          <w:sz w:val="44"/>
          <w:szCs w:val="44"/>
          <w:lang w:val="en-US" w:eastAsia="zh-CN" w:bidi="ar"/>
        </w:rPr>
        <w:t>南充市高坪区</w:t>
      </w:r>
      <w:r>
        <w:rPr>
          <w:rFonts w:hint="default" w:ascii="Times New Roman" w:hAnsi="Times New Roman" w:eastAsia="方正小标宋简体" w:cs="Times New Roman"/>
          <w:b/>
          <w:bCs w:val="0"/>
          <w:kern w:val="2"/>
          <w:sz w:val="44"/>
          <w:szCs w:val="44"/>
          <w:lang w:val="en-US" w:eastAsia="zh-CN" w:bidi="ar"/>
        </w:rPr>
        <w:t>2022</w:t>
      </w:r>
      <w:r>
        <w:rPr>
          <w:rFonts w:hint="eastAsia" w:ascii="Times New Roman" w:hAnsi="方正小标宋简体" w:eastAsia="方正小标宋简体" w:cs="方正小标宋简体"/>
          <w:b/>
          <w:bCs w:val="0"/>
          <w:kern w:val="2"/>
          <w:sz w:val="44"/>
          <w:szCs w:val="44"/>
          <w:lang w:val="en-US" w:eastAsia="zh-CN" w:bidi="ar"/>
        </w:rPr>
        <w:t>年度引才需求信息表（三）</w:t>
      </w:r>
    </w:p>
    <w:tbl>
      <w:tblPr>
        <w:tblStyle w:val="8"/>
        <w:tblW w:w="13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1129"/>
        <w:gridCol w:w="1276"/>
        <w:gridCol w:w="1536"/>
        <w:gridCol w:w="1052"/>
        <w:gridCol w:w="1539"/>
        <w:gridCol w:w="1086"/>
        <w:gridCol w:w="398"/>
        <w:gridCol w:w="2213"/>
        <w:gridCol w:w="975"/>
        <w:gridCol w:w="1170"/>
        <w:gridCol w:w="1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841"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81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高坪区经济信息发展中心</w:t>
            </w:r>
          </w:p>
        </w:tc>
        <w:tc>
          <w:tcPr>
            <w:tcW w:w="1052"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539"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事业单位</w:t>
            </w:r>
          </w:p>
        </w:tc>
        <w:tc>
          <w:tcPr>
            <w:tcW w:w="1086"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编码</w:t>
            </w:r>
          </w:p>
        </w:tc>
        <w:tc>
          <w:tcPr>
            <w:tcW w:w="2610"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975"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网址</w:t>
            </w:r>
          </w:p>
        </w:tc>
        <w:tc>
          <w:tcPr>
            <w:tcW w:w="2756"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577"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81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胡玲英</w:t>
            </w:r>
          </w:p>
        </w:tc>
        <w:tc>
          <w:tcPr>
            <w:tcW w:w="1052"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539"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0817-3350213</w:t>
            </w:r>
          </w:p>
        </w:tc>
        <w:tc>
          <w:tcPr>
            <w:tcW w:w="108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610"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c>
          <w:tcPr>
            <w:tcW w:w="97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地址</w:t>
            </w:r>
          </w:p>
        </w:tc>
        <w:tc>
          <w:tcPr>
            <w:tcW w:w="2756"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高坪区阳春路</w:t>
            </w:r>
            <w:r>
              <w:rPr>
                <w:rFonts w:hint="default" w:ascii="Times New Roman" w:hAnsi="Times New Roman" w:eastAsia="方正楷体简体" w:cs="Times New Roman"/>
                <w:b/>
                <w:bCs w:val="0"/>
                <w:kern w:val="0"/>
                <w:sz w:val="24"/>
                <w:szCs w:val="24"/>
                <w:lang w:val="en-US" w:eastAsia="zh-CN" w:bidi="ar"/>
              </w:rPr>
              <w:t>2</w:t>
            </w:r>
            <w:r>
              <w:rPr>
                <w:rFonts w:hint="eastAsia" w:ascii="Times New Roman" w:hAnsi="方正楷体简体" w:eastAsia="方正楷体简体" w:cs="方正楷体简体"/>
                <w:b/>
                <w:bCs w:val="0"/>
                <w:kern w:val="0"/>
                <w:sz w:val="24"/>
                <w:szCs w:val="24"/>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718"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2830" w:type="dxa"/>
            <w:gridSpan w:val="10"/>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firstLine="482" w:firstLineChars="20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高坪区经济信息发展中心负责本区发展和改革相关项目信息的收集、整理和协调工作；开展全区经济社会发展和改革中的重大问题调研工作；协助区发展和改革局完成其他相关工作。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873"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27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2588"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53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职务职称要求</w:t>
            </w:r>
          </w:p>
        </w:tc>
        <w:tc>
          <w:tcPr>
            <w:tcW w:w="1484"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学历学位要求</w:t>
            </w:r>
          </w:p>
        </w:tc>
        <w:tc>
          <w:tcPr>
            <w:tcW w:w="2212"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97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需求人数</w:t>
            </w:r>
          </w:p>
        </w:tc>
        <w:tc>
          <w:tcPr>
            <w:tcW w:w="117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158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23"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27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tc>
        <w:tc>
          <w:tcPr>
            <w:tcW w:w="2588"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土木工程</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应用经济学</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市政工程</w:t>
            </w:r>
          </w:p>
        </w:tc>
        <w:tc>
          <w:tcPr>
            <w:tcW w:w="153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484"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212"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kern w:val="2"/>
                <w:sz w:val="24"/>
                <w:szCs w:val="24"/>
                <w:lang w:val="en-US" w:eastAsia="zh-CN" w:bidi="ar"/>
              </w:rPr>
              <w:t>年龄为</w:t>
            </w:r>
            <w:r>
              <w:rPr>
                <w:rFonts w:hint="eastAsia" w:ascii="Times New Roman" w:hAnsi="Times New Roman" w:eastAsia="方正楷体简体" w:cs="Times New Roman"/>
                <w:b/>
                <w:bCs/>
                <w:kern w:val="0"/>
                <w:sz w:val="24"/>
                <w:szCs w:val="24"/>
                <w:lang w:val="en-US" w:eastAsia="zh-CN" w:bidi="ar"/>
              </w:rPr>
              <w:t>1991</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p>
        </w:tc>
        <w:tc>
          <w:tcPr>
            <w:tcW w:w="97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17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刚性引进</w:t>
            </w:r>
          </w:p>
        </w:tc>
        <w:tc>
          <w:tcPr>
            <w:tcW w:w="158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default" w:ascii="Times New Roman" w:hAnsi="Times New Roman" w:eastAsia="方正小标宋简体" w:cs="Times New Roman"/>
          <w:b/>
          <w:bCs w:val="0"/>
          <w:color w:val="auto"/>
          <w:sz w:val="44"/>
          <w:szCs w:val="44"/>
          <w:lang w:val="en-US" w:eastAsia="zh-CN" w:bidi="ar"/>
        </w:rPr>
        <w:br w:type="page"/>
      </w: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年度引才需求信息表（四）</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17"/>
        <w:gridCol w:w="1470"/>
        <w:gridCol w:w="951"/>
        <w:gridCol w:w="1854"/>
        <w:gridCol w:w="900"/>
        <w:gridCol w:w="1024"/>
        <w:gridCol w:w="446"/>
        <w:gridCol w:w="752"/>
        <w:gridCol w:w="2143"/>
        <w:gridCol w:w="209"/>
        <w:gridCol w:w="526"/>
        <w:gridCol w:w="688"/>
        <w:gridCol w:w="572"/>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7"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42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高坪区片区综合开发服务中心</w:t>
            </w:r>
          </w:p>
        </w:tc>
        <w:tc>
          <w:tcPr>
            <w:tcW w:w="18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92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事业单位</w:t>
            </w:r>
          </w:p>
        </w:tc>
        <w:tc>
          <w:tcPr>
            <w:tcW w:w="119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235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121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203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0" w:hRule="atLeast"/>
        </w:trPr>
        <w:tc>
          <w:tcPr>
            <w:tcW w:w="111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42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杨康清</w:t>
            </w:r>
          </w:p>
        </w:tc>
        <w:tc>
          <w:tcPr>
            <w:tcW w:w="18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92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0817-3360185</w:t>
            </w:r>
          </w:p>
        </w:tc>
        <w:tc>
          <w:tcPr>
            <w:tcW w:w="119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35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775173338@qq.com</w:t>
            </w:r>
          </w:p>
        </w:tc>
        <w:tc>
          <w:tcPr>
            <w:tcW w:w="12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203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高坪区白塔路</w:t>
            </w:r>
            <w:r>
              <w:rPr>
                <w:rFonts w:hint="default" w:ascii="Times New Roman" w:hAnsi="Times New Roman" w:eastAsia="方正楷体简体" w:cs="Times New Roman"/>
                <w:b/>
                <w:bCs w:val="0"/>
                <w:kern w:val="0"/>
                <w:sz w:val="24"/>
                <w:szCs w:val="24"/>
                <w:lang w:val="en-US" w:eastAsia="zh-CN" w:bidi="ar"/>
              </w:rPr>
              <w:t>165</w:t>
            </w:r>
            <w:r>
              <w:rPr>
                <w:rFonts w:hint="eastAsia" w:ascii="Times New Roman" w:hAnsi="方正楷体简体" w:eastAsia="方正楷体简体" w:cs="方正楷体简体"/>
                <w:b/>
                <w:bCs w:val="0"/>
                <w:kern w:val="0"/>
                <w:sz w:val="24"/>
                <w:szCs w:val="24"/>
                <w:lang w:val="en-US" w:eastAsia="zh-CN"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6" w:hRule="atLeast"/>
        </w:trPr>
        <w:tc>
          <w:tcPr>
            <w:tcW w:w="111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2994" w:type="dxa"/>
            <w:gridSpan w:val="1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firstLine="482" w:firstLineChars="200"/>
              <w:jc w:val="left"/>
              <w:textAlignment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高坪区片区综合开发服务中心属于全额拨款事业单位。主要职责</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贯彻执行片区综合开发模式的相关政策和规定</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负责片区综合开发实施区域、发展和功能定位、投入产出、基础配套设施、环境和产业承载能力等工作的调研论证及协调服务工作；负责在片区综合开发过程中的投资融资、规划建设、产业导入和管理运营等工作的协调服务工作</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参与片区综合开发过程中的监督管理、绩效考评和要素保障等协调服务工作</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负责片区综合开发过程中的信息统计以及档案管理工作</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负责政府投资</w:t>
            </w:r>
            <w:r>
              <w:rPr>
                <w:rFonts w:hint="default" w:ascii="Times New Roman" w:hAnsi="Times New Roman" w:eastAsia="方正楷体简体" w:cs="Times New Roman"/>
                <w:b/>
                <w:bCs w:val="0"/>
                <w:kern w:val="0"/>
                <w:sz w:val="24"/>
                <w:szCs w:val="24"/>
                <w:lang w:val="en-US" w:eastAsia="zh-CN" w:bidi="ar"/>
              </w:rPr>
              <w:t>PPP</w:t>
            </w:r>
            <w:r>
              <w:rPr>
                <w:rFonts w:hint="eastAsia" w:ascii="Times New Roman" w:hAnsi="方正楷体简体" w:eastAsia="方正楷体简体" w:cs="方正楷体简体"/>
                <w:b/>
                <w:bCs w:val="0"/>
                <w:kern w:val="0"/>
                <w:sz w:val="24"/>
                <w:szCs w:val="24"/>
                <w:lang w:val="en-US" w:eastAsia="zh-CN" w:bidi="ar"/>
              </w:rPr>
              <w:t>城市建设项目运行维护的相关协调服务工作</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完成片区综合开发领导小组交办的其他工作。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7" w:hRule="atLeast"/>
        </w:trPr>
        <w:tc>
          <w:tcPr>
            <w:tcW w:w="111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4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280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职务职称要求</w:t>
            </w:r>
          </w:p>
        </w:tc>
        <w:tc>
          <w:tcPr>
            <w:tcW w:w="147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28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73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需求人数</w:t>
            </w:r>
          </w:p>
        </w:tc>
        <w:tc>
          <w:tcPr>
            <w:tcW w:w="126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14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111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470" w:type="dxa"/>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tc>
        <w:tc>
          <w:tcPr>
            <w:tcW w:w="2805" w:type="dxa"/>
            <w:gridSpan w:val="2"/>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区域经济学</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产业经济学</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人口、资源与环境经济学</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470" w:type="dxa"/>
            <w:gridSpan w:val="2"/>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895" w:type="dxa"/>
            <w:gridSpan w:val="2"/>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1991</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，博士年龄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w:t>
            </w:r>
          </w:p>
        </w:tc>
        <w:tc>
          <w:tcPr>
            <w:tcW w:w="735" w:type="dxa"/>
            <w:gridSpan w:val="2"/>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260" w:type="dxa"/>
            <w:gridSpan w:val="2"/>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刚性引进</w:t>
            </w:r>
          </w:p>
        </w:tc>
        <w:tc>
          <w:tcPr>
            <w:tcW w:w="14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default" w:ascii="Times New Roman" w:hAnsi="Times New Roman" w:eastAsia="方正小标宋简体" w:cs="Times New Roman"/>
          <w:b/>
          <w:bCs w:val="0"/>
          <w:color w:val="auto"/>
          <w:sz w:val="44"/>
          <w:szCs w:val="44"/>
          <w:lang w:val="en-US" w:eastAsia="zh-CN" w:bidi="ar"/>
        </w:rPr>
        <w:br w:type="page"/>
      </w: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年度引才需求信息表（五）</w:t>
      </w:r>
    </w:p>
    <w:tbl>
      <w:tblPr>
        <w:tblStyle w:val="8"/>
        <w:tblW w:w="150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7"/>
        <w:gridCol w:w="1520"/>
        <w:gridCol w:w="878"/>
        <w:gridCol w:w="1309"/>
        <w:gridCol w:w="524"/>
        <w:gridCol w:w="689"/>
        <w:gridCol w:w="945"/>
        <w:gridCol w:w="628"/>
        <w:gridCol w:w="938"/>
        <w:gridCol w:w="1865"/>
        <w:gridCol w:w="908"/>
        <w:gridCol w:w="1158"/>
        <w:gridCol w:w="61"/>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18"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400"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高坪区保障住房管理中心</w:t>
            </w:r>
          </w:p>
        </w:tc>
        <w:tc>
          <w:tcPr>
            <w:tcW w:w="1835"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636"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事业单位</w:t>
            </w:r>
          </w:p>
        </w:tc>
        <w:tc>
          <w:tcPr>
            <w:tcW w:w="1568"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2775"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1159"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2328"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1318"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400"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杨康清</w:t>
            </w:r>
          </w:p>
        </w:tc>
        <w:tc>
          <w:tcPr>
            <w:tcW w:w="183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636"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0817-3360185</w:t>
            </w:r>
          </w:p>
        </w:tc>
        <w:tc>
          <w:tcPr>
            <w:tcW w:w="1568"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775"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775173338@qq.com</w:t>
            </w:r>
          </w:p>
        </w:tc>
        <w:tc>
          <w:tcPr>
            <w:tcW w:w="115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2328"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高坪区白塔路</w:t>
            </w:r>
            <w:r>
              <w:rPr>
                <w:rFonts w:hint="default" w:ascii="Times New Roman" w:hAnsi="Times New Roman" w:eastAsia="方正楷体简体" w:cs="Times New Roman"/>
                <w:b/>
                <w:bCs w:val="0"/>
                <w:kern w:val="0"/>
                <w:sz w:val="24"/>
                <w:szCs w:val="24"/>
                <w:lang w:val="en-US" w:eastAsia="zh-CN" w:bidi="ar"/>
              </w:rPr>
              <w:t>165</w:t>
            </w:r>
            <w:r>
              <w:rPr>
                <w:rFonts w:hint="eastAsia" w:ascii="Times New Roman" w:hAnsi="方正楷体简体" w:eastAsia="方正楷体简体" w:cs="方正楷体简体"/>
                <w:b/>
                <w:bCs w:val="0"/>
                <w:kern w:val="0"/>
                <w:sz w:val="24"/>
                <w:szCs w:val="24"/>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jc w:val="center"/>
        </w:trPr>
        <w:tc>
          <w:tcPr>
            <w:tcW w:w="1318"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单位简介</w:t>
            </w:r>
          </w:p>
        </w:tc>
        <w:tc>
          <w:tcPr>
            <w:tcW w:w="13701" w:type="dxa"/>
            <w:gridSpan w:val="13"/>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autoSpaceDE w:val="0"/>
              <w:autoSpaceDN/>
              <w:spacing w:before="0" w:beforeAutospacing="0" w:after="0" w:afterAutospacing="0" w:line="400" w:lineRule="exact"/>
              <w:ind w:left="0" w:right="0" w:firstLine="482" w:firstLineChars="200"/>
              <w:jc w:val="both"/>
              <w:textAlignment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高坪区保障住房管理中心属于全额拨款事业单位。主要职责</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组织实施住房制度改革政策措施，住房补充公积金的审批，租金改革和公有住房出售等房改日常工作。新增住房保障工作，组织实施低收入家庭的住房租赁补贴发施，经济适用房和廉租住房的修建和管理工作。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jc w:val="center"/>
        </w:trPr>
        <w:tc>
          <w:tcPr>
            <w:tcW w:w="1318"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52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2189"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21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职务职称要求</w:t>
            </w:r>
          </w:p>
        </w:tc>
        <w:tc>
          <w:tcPr>
            <w:tcW w:w="157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学历学位要求</w:t>
            </w:r>
          </w:p>
        </w:tc>
        <w:tc>
          <w:tcPr>
            <w:tcW w:w="280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90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需求人数</w:t>
            </w:r>
          </w:p>
        </w:tc>
        <w:tc>
          <w:tcPr>
            <w:tcW w:w="1221"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226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jc w:val="center"/>
        </w:trPr>
        <w:tc>
          <w:tcPr>
            <w:tcW w:w="1318"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52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tc>
        <w:tc>
          <w:tcPr>
            <w:tcW w:w="2189"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环境科学与工程类</w:t>
            </w:r>
          </w:p>
        </w:tc>
        <w:tc>
          <w:tcPr>
            <w:tcW w:w="121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57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80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1991</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，博士年龄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w:t>
            </w:r>
          </w:p>
        </w:tc>
        <w:tc>
          <w:tcPr>
            <w:tcW w:w="90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2</w:t>
            </w:r>
          </w:p>
        </w:tc>
        <w:tc>
          <w:tcPr>
            <w:tcW w:w="1221"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刚性引进</w:t>
            </w:r>
          </w:p>
        </w:tc>
        <w:tc>
          <w:tcPr>
            <w:tcW w:w="226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default" w:ascii="Times New Roman" w:hAnsi="Times New Roman" w:eastAsia="方正小标宋简体" w:cs="Times New Roman"/>
          <w:b/>
          <w:bCs w:val="0"/>
          <w:color w:val="auto"/>
          <w:sz w:val="44"/>
          <w:szCs w:val="44"/>
          <w:lang w:val="en-US" w:eastAsia="zh-CN" w:bidi="ar"/>
        </w:rPr>
        <w:br w:type="page"/>
      </w: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年度引才需求信息表（六）</w:t>
      </w:r>
    </w:p>
    <w:tbl>
      <w:tblPr>
        <w:tblStyle w:val="8"/>
        <w:tblW w:w="148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1"/>
        <w:gridCol w:w="1663"/>
        <w:gridCol w:w="801"/>
        <w:gridCol w:w="792"/>
        <w:gridCol w:w="875"/>
        <w:gridCol w:w="550"/>
        <w:gridCol w:w="1127"/>
        <w:gridCol w:w="328"/>
        <w:gridCol w:w="885"/>
        <w:gridCol w:w="2020"/>
        <w:gridCol w:w="1118"/>
        <w:gridCol w:w="1201"/>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464"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textAlignment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高坪区政府投资非经营性项目代建中心</w:t>
            </w:r>
          </w:p>
        </w:tc>
        <w:tc>
          <w:tcPr>
            <w:tcW w:w="1667"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677"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事业单位</w:t>
            </w:r>
          </w:p>
        </w:tc>
        <w:tc>
          <w:tcPr>
            <w:tcW w:w="1213"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2019"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1118"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3369"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1271"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464"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杨康清</w:t>
            </w:r>
          </w:p>
        </w:tc>
        <w:tc>
          <w:tcPr>
            <w:tcW w:w="1667"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677"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0817-3360185</w:t>
            </w:r>
          </w:p>
        </w:tc>
        <w:tc>
          <w:tcPr>
            <w:tcW w:w="1213"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019"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775173338@qq.com</w:t>
            </w:r>
          </w:p>
        </w:tc>
        <w:tc>
          <w:tcPr>
            <w:tcW w:w="111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3369"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高坪区白塔路</w:t>
            </w:r>
            <w:r>
              <w:rPr>
                <w:rFonts w:hint="default" w:ascii="Times New Roman" w:hAnsi="Times New Roman" w:eastAsia="方正楷体简体" w:cs="Times New Roman"/>
                <w:b/>
                <w:bCs w:val="0"/>
                <w:kern w:val="0"/>
                <w:sz w:val="24"/>
                <w:szCs w:val="24"/>
                <w:lang w:val="en-US" w:eastAsia="zh-CN" w:bidi="ar"/>
              </w:rPr>
              <w:t>165</w:t>
            </w:r>
            <w:r>
              <w:rPr>
                <w:rFonts w:hint="eastAsia" w:ascii="Times New Roman" w:hAnsi="方正楷体简体" w:eastAsia="方正楷体简体" w:cs="方正楷体简体"/>
                <w:b/>
                <w:bCs w:val="0"/>
                <w:kern w:val="0"/>
                <w:sz w:val="24"/>
                <w:szCs w:val="24"/>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jc w:val="center"/>
        </w:trPr>
        <w:tc>
          <w:tcPr>
            <w:tcW w:w="1271"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3527" w:type="dxa"/>
            <w:gridSpan w:val="1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autoSpaceDE w:val="0"/>
              <w:autoSpaceDN/>
              <w:spacing w:before="0" w:beforeAutospacing="0" w:after="0" w:afterAutospacing="0" w:line="400" w:lineRule="exact"/>
              <w:ind w:left="0" w:right="0" w:firstLine="482" w:firstLineChars="200"/>
              <w:jc w:val="left"/>
              <w:textAlignment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高坪区政府投资非经营性项目代建中心负责政府投资非经营性项目建设工作</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承担政府投资的城市基础设施、市政设施、公共设施、公益设施的建设工作</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负责办理代建项目相关建设手续</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负责设计、施工、建设资金的管理，协调建设中的具体问题</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负责控制投资、质量、工期，代建项目竣工验收、决算、产权登记和项目移交等事务的协调服务工作</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负责档案资料管理</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完成上级交办的其他工作任务。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jc w:val="center"/>
        </w:trPr>
        <w:tc>
          <w:tcPr>
            <w:tcW w:w="1271"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663"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1593"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42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145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2904"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111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需求人数</w:t>
            </w:r>
          </w:p>
        </w:tc>
        <w:tc>
          <w:tcPr>
            <w:tcW w:w="120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216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1271"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663"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tc>
        <w:tc>
          <w:tcPr>
            <w:tcW w:w="1593"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市政工程</w:t>
            </w:r>
          </w:p>
          <w:p>
            <w:pPr>
              <w:keepNext w:val="0"/>
              <w:keepLines w:val="0"/>
              <w:widowControl w:val="0"/>
              <w:suppressLineNumbers w:val="0"/>
              <w:spacing w:before="0" w:beforeAutospacing="0" w:after="0" w:afterAutospacing="0" w:line="400" w:lineRule="exact"/>
              <w:ind w:left="0" w:right="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土木工程</w:t>
            </w:r>
          </w:p>
          <w:p>
            <w:pPr>
              <w:keepNext w:val="0"/>
              <w:keepLines w:val="0"/>
              <w:widowControl w:val="0"/>
              <w:suppressLineNumbers w:val="0"/>
              <w:spacing w:before="0" w:beforeAutospacing="0" w:after="0" w:afterAutospacing="0" w:line="400" w:lineRule="exact"/>
              <w:ind w:left="0" w:right="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工程管理</w:t>
            </w:r>
          </w:p>
        </w:tc>
        <w:tc>
          <w:tcPr>
            <w:tcW w:w="142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45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904"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1991</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，博士年龄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w:t>
            </w:r>
          </w:p>
        </w:tc>
        <w:tc>
          <w:tcPr>
            <w:tcW w:w="111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20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刚性引进</w:t>
            </w:r>
          </w:p>
        </w:tc>
        <w:tc>
          <w:tcPr>
            <w:tcW w:w="216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line="600" w:lineRule="exact"/>
        <w:ind w:left="0" w:right="0"/>
        <w:jc w:val="both"/>
        <w:rPr>
          <w:rFonts w:eastAsia="方正小标宋简体"/>
          <w:b/>
          <w:bCs w:val="0"/>
          <w:kern w:val="0"/>
          <w:sz w:val="44"/>
          <w:szCs w:val="44"/>
          <w:lang w:val="en-US"/>
        </w:rPr>
      </w:pPr>
    </w:p>
    <w:p>
      <w:pPr>
        <w:pStyle w:val="7"/>
        <w:widowControl/>
        <w:spacing w:before="0" w:beforeAutospacing="0" w:after="120" w:afterAutospacing="0"/>
        <w:ind w:leftChars="200" w:right="0"/>
        <w:rPr>
          <w:lang w:val="en-US"/>
        </w:rPr>
      </w:pPr>
    </w:p>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年度引才需求信息表（七）</w:t>
      </w:r>
    </w:p>
    <w:tbl>
      <w:tblPr>
        <w:tblStyle w:val="8"/>
        <w:tblW w:w="14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1128"/>
        <w:gridCol w:w="1770"/>
        <w:gridCol w:w="1040"/>
        <w:gridCol w:w="717"/>
        <w:gridCol w:w="845"/>
        <w:gridCol w:w="518"/>
        <w:gridCol w:w="1007"/>
        <w:gridCol w:w="446"/>
        <w:gridCol w:w="520"/>
        <w:gridCol w:w="2181"/>
        <w:gridCol w:w="1104"/>
        <w:gridCol w:w="1294"/>
        <w:gridCol w:w="2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776"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81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高坪区公路管理局</w:t>
            </w:r>
          </w:p>
        </w:tc>
        <w:tc>
          <w:tcPr>
            <w:tcW w:w="1564"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527"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事业单位</w:t>
            </w:r>
          </w:p>
        </w:tc>
        <w:tc>
          <w:tcPr>
            <w:tcW w:w="968"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2182"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1105"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3445"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963"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81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杜玲丽</w:t>
            </w:r>
          </w:p>
        </w:tc>
        <w:tc>
          <w:tcPr>
            <w:tcW w:w="1564"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527"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0817-3350013</w:t>
            </w:r>
          </w:p>
        </w:tc>
        <w:tc>
          <w:tcPr>
            <w:tcW w:w="968"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182"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820139889@qq.com</w:t>
            </w:r>
          </w:p>
        </w:tc>
        <w:tc>
          <w:tcPr>
            <w:tcW w:w="110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3445"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高坪区阳春路</w:t>
            </w:r>
            <w:r>
              <w:rPr>
                <w:rFonts w:hint="default" w:ascii="Times New Roman" w:hAnsi="Times New Roman" w:eastAsia="方正楷体简体" w:cs="Times New Roman"/>
                <w:b/>
                <w:bCs w:val="0"/>
                <w:kern w:val="0"/>
                <w:sz w:val="24"/>
                <w:szCs w:val="24"/>
                <w:lang w:val="en-US" w:eastAsia="zh-CN" w:bidi="ar"/>
              </w:rPr>
              <w:t>2</w:t>
            </w:r>
            <w:r>
              <w:rPr>
                <w:rFonts w:hint="eastAsia" w:ascii="Times New Roman" w:hAnsi="方正楷体简体" w:eastAsia="方正楷体简体" w:cs="方正楷体简体"/>
                <w:b/>
                <w:bCs w:val="0"/>
                <w:kern w:val="0"/>
                <w:sz w:val="24"/>
                <w:szCs w:val="24"/>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347"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3603" w:type="dxa"/>
            <w:gridSpan w:val="1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firstLine="482" w:firstLineChars="20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高坪区公路管理局为财政全额拨款的公益一类事业单位，主要负责全区国、省、县、乡道公路和绕城高速东段的养护和管理工作，负责全区桥梁的养护管理工作，负责道路应急处突工作。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847"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77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1759"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36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145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2703"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110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需求人数</w:t>
            </w:r>
          </w:p>
        </w:tc>
        <w:tc>
          <w:tcPr>
            <w:tcW w:w="129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215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08"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77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tc>
        <w:tc>
          <w:tcPr>
            <w:tcW w:w="1759"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1、桥梁与隧道工程</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2、土木水利</w:t>
            </w:r>
            <w:r>
              <w:rPr>
                <w:rFonts w:hint="default" w:ascii="Times New Roman" w:hAnsi="Times New Roman" w:eastAsia="方正楷体简体" w:cs="Times New Roman"/>
                <w:b/>
                <w:bCs w:val="0"/>
                <w:kern w:val="0"/>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3、交通运输</w:t>
            </w:r>
            <w:r>
              <w:rPr>
                <w:rFonts w:hint="default" w:ascii="Times New Roman" w:hAnsi="Times New Roman" w:eastAsia="方正楷体简体" w:cs="Times New Roman"/>
                <w:b/>
                <w:bCs w:val="0"/>
                <w:kern w:val="0"/>
                <w:sz w:val="24"/>
                <w:szCs w:val="24"/>
                <w:lang w:val="en-US" w:eastAsia="zh-CN" w:bidi="ar"/>
              </w:rPr>
              <w:t xml:space="preserve">                    </w:t>
            </w:r>
            <w:r>
              <w:rPr>
                <w:rFonts w:hint="eastAsia" w:ascii="Times New Roman" w:hAnsi="Times New Roman" w:eastAsia="方正楷体简体" w:cs="Times New Roman"/>
                <w:b/>
                <w:bCs w:val="0"/>
                <w:kern w:val="0"/>
                <w:sz w:val="24"/>
                <w:szCs w:val="24"/>
                <w:lang w:val="en-US" w:eastAsia="zh-CN" w:bidi="ar"/>
              </w:rPr>
              <w:t>4、</w:t>
            </w:r>
            <w:bookmarkStart w:id="0" w:name="_GoBack"/>
            <w:bookmarkEnd w:id="0"/>
            <w:r>
              <w:rPr>
                <w:rFonts w:hint="eastAsia" w:ascii="Times New Roman" w:hAnsi="方正楷体简体" w:eastAsia="方正楷体简体" w:cs="方正楷体简体"/>
                <w:b/>
                <w:bCs w:val="0"/>
                <w:kern w:val="0"/>
                <w:sz w:val="24"/>
                <w:szCs w:val="24"/>
                <w:lang w:val="en-US" w:eastAsia="zh-CN" w:bidi="ar"/>
              </w:rPr>
              <w:t>交通运输工程类</w:t>
            </w:r>
            <w:r>
              <w:rPr>
                <w:rFonts w:hint="default" w:ascii="Times New Roman" w:hAnsi="Times New Roman" w:eastAsia="方正楷体简体" w:cs="Times New Roman"/>
                <w:b/>
                <w:bCs w:val="0"/>
                <w:kern w:val="0"/>
                <w:sz w:val="24"/>
                <w:szCs w:val="24"/>
                <w:lang w:val="en-US" w:eastAsia="zh-CN" w:bidi="ar"/>
              </w:rPr>
              <w:t xml:space="preserve">   </w:t>
            </w:r>
          </w:p>
        </w:tc>
        <w:tc>
          <w:tcPr>
            <w:tcW w:w="136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45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703"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1991</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，博士年龄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w:t>
            </w:r>
          </w:p>
        </w:tc>
        <w:tc>
          <w:tcPr>
            <w:tcW w:w="110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29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刚性引进</w:t>
            </w:r>
          </w:p>
        </w:tc>
        <w:tc>
          <w:tcPr>
            <w:tcW w:w="215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default" w:ascii="Times New Roman" w:hAnsi="Times New Roman" w:eastAsia="方正小标宋简体" w:cs="Times New Roman"/>
          <w:b/>
          <w:bCs w:val="0"/>
          <w:color w:val="auto"/>
          <w:sz w:val="44"/>
          <w:szCs w:val="44"/>
          <w:lang w:val="en-US" w:eastAsia="zh-CN" w:bidi="ar"/>
        </w:rPr>
        <w:br w:type="page"/>
      </w: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年度引才需求信息表（八）</w:t>
      </w:r>
    </w:p>
    <w:tbl>
      <w:tblPr>
        <w:tblStyle w:val="8"/>
        <w:tblW w:w="14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1271"/>
        <w:gridCol w:w="1418"/>
        <w:gridCol w:w="1275"/>
        <w:gridCol w:w="1276"/>
        <w:gridCol w:w="1453"/>
        <w:gridCol w:w="1099"/>
        <w:gridCol w:w="255"/>
        <w:gridCol w:w="2190"/>
        <w:gridCol w:w="744"/>
        <w:gridCol w:w="1431"/>
        <w:gridCol w:w="1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9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693"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高坪区水利工程质量安全中心</w:t>
            </w:r>
          </w:p>
        </w:tc>
        <w:tc>
          <w:tcPr>
            <w:tcW w:w="1276"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453"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事业单位</w:t>
            </w:r>
          </w:p>
        </w:tc>
        <w:tc>
          <w:tcPr>
            <w:tcW w:w="1099"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2445"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744"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3356"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991" w:hRule="atLeast"/>
          <w:jc w:val="center"/>
        </w:trPr>
        <w:tc>
          <w:tcPr>
            <w:tcW w:w="1271"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693"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陈小琼</w:t>
            </w:r>
          </w:p>
        </w:tc>
        <w:tc>
          <w:tcPr>
            <w:tcW w:w="127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453"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18181065070</w:t>
            </w:r>
          </w:p>
        </w:tc>
        <w:tc>
          <w:tcPr>
            <w:tcW w:w="109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445"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306892254@qq.com</w:t>
            </w:r>
          </w:p>
        </w:tc>
        <w:tc>
          <w:tcPr>
            <w:tcW w:w="744"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3356"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高坪区鹤鸣西路</w:t>
            </w:r>
            <w:r>
              <w:rPr>
                <w:rFonts w:hint="default" w:ascii="Times New Roman" w:hAnsi="Times New Roman" w:eastAsia="方正楷体简体" w:cs="Times New Roman"/>
                <w:b/>
                <w:bCs w:val="0"/>
                <w:kern w:val="0"/>
                <w:sz w:val="24"/>
                <w:szCs w:val="24"/>
                <w:lang w:val="en-US" w:eastAsia="zh-CN" w:bidi="ar"/>
              </w:rPr>
              <w:t>31</w:t>
            </w:r>
            <w:r>
              <w:rPr>
                <w:rFonts w:hint="eastAsia" w:ascii="Times New Roman" w:hAnsi="方正楷体简体" w:eastAsia="方正楷体简体" w:cs="方正楷体简体"/>
                <w:b/>
                <w:bCs w:val="0"/>
                <w:kern w:val="0"/>
                <w:sz w:val="24"/>
                <w:szCs w:val="24"/>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481" w:hRule="atLeast"/>
          <w:jc w:val="center"/>
        </w:trPr>
        <w:tc>
          <w:tcPr>
            <w:tcW w:w="1271"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3066" w:type="dxa"/>
            <w:gridSpan w:val="10"/>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firstLine="482" w:firstLineChars="20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高坪区水利工程质量安全中心负责督促监督范围内的水利项目法人办理质量监督手续。开展质量巡查工作，参加工程验收，协助市水利基本建设工程质量监督站对全区新建</w:t>
            </w:r>
            <w:r>
              <w:rPr>
                <w:rFonts w:hint="default" w:ascii="Times New Roman" w:hAnsi="Times New Roman" w:eastAsia="方正楷体简体" w:cs="Times New Roman"/>
                <w:b/>
                <w:bCs w:val="0"/>
                <w:kern w:val="0"/>
                <w:sz w:val="24"/>
                <w:szCs w:val="24"/>
                <w:lang w:val="en-US" w:eastAsia="zh-CN" w:bidi="ar"/>
              </w:rPr>
              <w:t>4</w:t>
            </w:r>
            <w:r>
              <w:rPr>
                <w:rFonts w:hint="eastAsia" w:ascii="Times New Roman" w:hAnsi="方正楷体简体" w:eastAsia="方正楷体简体" w:cs="方正楷体简体"/>
                <w:b/>
                <w:bCs w:val="0"/>
                <w:kern w:val="0"/>
                <w:sz w:val="24"/>
                <w:szCs w:val="24"/>
                <w:lang w:val="en-US" w:eastAsia="zh-CN" w:bidi="ar"/>
              </w:rPr>
              <w:t>级及以上堤防工程、新建中型水库渠系配套工程、新建小（一）型水库枢纽工程等项目的质量监督工作；配合省水利厅水利质监中心对全区新建中型水库枢纽工程的质量监督工作。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914" w:hRule="atLeast"/>
          <w:jc w:val="center"/>
        </w:trPr>
        <w:tc>
          <w:tcPr>
            <w:tcW w:w="1271"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41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2551"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453"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1354"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219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744"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人数</w:t>
            </w:r>
          </w:p>
        </w:tc>
        <w:tc>
          <w:tcPr>
            <w:tcW w:w="143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192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970" w:hRule="atLeast"/>
          <w:jc w:val="center"/>
        </w:trPr>
        <w:tc>
          <w:tcPr>
            <w:tcW w:w="1271"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41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tc>
        <w:tc>
          <w:tcPr>
            <w:tcW w:w="2551"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水利工程</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水工结构工程</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水利水电工程</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土木工程</w:t>
            </w:r>
          </w:p>
        </w:tc>
        <w:tc>
          <w:tcPr>
            <w:tcW w:w="1453"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354"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19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p>
        </w:tc>
        <w:tc>
          <w:tcPr>
            <w:tcW w:w="744"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43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刚性引进</w:t>
            </w:r>
          </w:p>
        </w:tc>
        <w:tc>
          <w:tcPr>
            <w:tcW w:w="192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default" w:ascii="Times New Roman" w:hAnsi="Times New Roman" w:eastAsia="方正小标宋简体" w:cs="Times New Roman"/>
          <w:b/>
          <w:bCs w:val="0"/>
          <w:color w:val="auto"/>
          <w:sz w:val="44"/>
          <w:szCs w:val="44"/>
          <w:lang w:val="en-US" w:eastAsia="zh-CN" w:bidi="ar"/>
        </w:rPr>
        <w:br w:type="page"/>
      </w: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年度引才需求信息表（九）</w:t>
      </w:r>
    </w:p>
    <w:tbl>
      <w:tblPr>
        <w:tblStyle w:val="8"/>
        <w:tblW w:w="14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1129"/>
        <w:gridCol w:w="1311"/>
        <w:gridCol w:w="1501"/>
        <w:gridCol w:w="1157"/>
        <w:gridCol w:w="1434"/>
        <w:gridCol w:w="976"/>
        <w:gridCol w:w="412"/>
        <w:gridCol w:w="2325"/>
        <w:gridCol w:w="954"/>
        <w:gridCol w:w="1118"/>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81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高坪区土壤肥料与资源环境站</w:t>
            </w:r>
          </w:p>
        </w:tc>
        <w:tc>
          <w:tcPr>
            <w:tcW w:w="1157"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434"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事业单位</w:t>
            </w:r>
          </w:p>
        </w:tc>
        <w:tc>
          <w:tcPr>
            <w:tcW w:w="976"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2737"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954"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2974"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577"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81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唐斌</w:t>
            </w:r>
          </w:p>
        </w:tc>
        <w:tc>
          <w:tcPr>
            <w:tcW w:w="1157"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434"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15882614321</w:t>
            </w:r>
          </w:p>
        </w:tc>
        <w:tc>
          <w:tcPr>
            <w:tcW w:w="97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737"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9362759174@QQ.com</w:t>
            </w:r>
          </w:p>
        </w:tc>
        <w:tc>
          <w:tcPr>
            <w:tcW w:w="954"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2974"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高坪区鹤鸣西路</w:t>
            </w:r>
            <w:r>
              <w:rPr>
                <w:rFonts w:hint="default" w:ascii="Times New Roman" w:hAnsi="Times New Roman" w:eastAsia="方正楷体简体" w:cs="Times New Roman"/>
                <w:b/>
                <w:bCs w:val="0"/>
                <w:kern w:val="0"/>
                <w:sz w:val="24"/>
                <w:szCs w:val="24"/>
                <w:lang w:val="en-US" w:eastAsia="zh-CN" w:bidi="ar"/>
              </w:rPr>
              <w:t>30</w:t>
            </w:r>
            <w:r>
              <w:rPr>
                <w:rFonts w:hint="eastAsia" w:ascii="Times New Roman" w:hAnsi="方正楷体简体" w:eastAsia="方正楷体简体" w:cs="方正楷体简体"/>
                <w:b/>
                <w:bCs w:val="0"/>
                <w:kern w:val="0"/>
                <w:sz w:val="24"/>
                <w:szCs w:val="24"/>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51"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4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3044" w:type="dxa"/>
            <w:gridSpan w:val="10"/>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40" w:lineRule="exact"/>
              <w:ind w:left="0" w:right="0" w:firstLine="482" w:firstLineChars="20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高坪区土壤肥料与资源环境站承担着实施土壤肥料发展和农业资源环境保护计划</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承担耕地质量保护</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承担农村能源建设管理和可再生能源综合开发与利用技术推广指导工作</w:t>
            </w:r>
            <w:r>
              <w:rPr>
                <w:rFonts w:hint="default" w:ascii="Times New Roman" w:hAnsi="Times New Roman" w:eastAsia="方正楷体简体" w:cs="Times New Roman"/>
                <w:b/>
                <w:bCs w:val="0"/>
                <w:kern w:val="0"/>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承担农业面源污染治理、农产品产地土壤环境保护和管理、农村节能减排、高标准农田建设等工作。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88"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31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2658"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434"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职务职称要求</w:t>
            </w:r>
          </w:p>
        </w:tc>
        <w:tc>
          <w:tcPr>
            <w:tcW w:w="1388"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学历学位要求</w:t>
            </w:r>
          </w:p>
        </w:tc>
        <w:tc>
          <w:tcPr>
            <w:tcW w:w="232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954"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人数</w:t>
            </w:r>
          </w:p>
        </w:tc>
        <w:tc>
          <w:tcPr>
            <w:tcW w:w="111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185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64"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31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tc>
        <w:tc>
          <w:tcPr>
            <w:tcW w:w="2658"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土壤学</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肥料学</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资源利用与植物保护</w:t>
            </w:r>
          </w:p>
        </w:tc>
        <w:tc>
          <w:tcPr>
            <w:tcW w:w="1434"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388"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32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p>
        </w:tc>
        <w:tc>
          <w:tcPr>
            <w:tcW w:w="954"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11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编制内刚性引进</w:t>
            </w:r>
          </w:p>
        </w:tc>
        <w:tc>
          <w:tcPr>
            <w:tcW w:w="185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default" w:ascii="Times New Roman" w:hAnsi="Times New Roman" w:eastAsia="方正小标宋简体" w:cs="Times New Roman"/>
          <w:b/>
          <w:bCs w:val="0"/>
          <w:color w:val="auto"/>
          <w:sz w:val="44"/>
          <w:szCs w:val="44"/>
          <w:lang w:val="en-US" w:eastAsia="zh-CN" w:bidi="ar"/>
        </w:rPr>
        <w:br w:type="page"/>
      </w: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年度引才需求信息表（十）</w:t>
      </w:r>
    </w:p>
    <w:tbl>
      <w:tblPr>
        <w:tblStyle w:val="8"/>
        <w:tblW w:w="140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1128"/>
        <w:gridCol w:w="1310"/>
        <w:gridCol w:w="1500"/>
        <w:gridCol w:w="1207"/>
        <w:gridCol w:w="374"/>
        <w:gridCol w:w="899"/>
        <w:gridCol w:w="658"/>
        <w:gridCol w:w="795"/>
        <w:gridCol w:w="195"/>
        <w:gridCol w:w="1813"/>
        <w:gridCol w:w="164"/>
        <w:gridCol w:w="855"/>
        <w:gridCol w:w="1312"/>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989"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81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高坪区植保植检站</w:t>
            </w:r>
          </w:p>
        </w:tc>
        <w:tc>
          <w:tcPr>
            <w:tcW w:w="1583"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559"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w:t>
            </w:r>
          </w:p>
        </w:tc>
        <w:tc>
          <w:tcPr>
            <w:tcW w:w="99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1814"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102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318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68"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81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尹怀中</w:t>
            </w:r>
          </w:p>
        </w:tc>
        <w:tc>
          <w:tcPr>
            <w:tcW w:w="1583"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559"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13350630992</w:t>
            </w:r>
          </w:p>
        </w:tc>
        <w:tc>
          <w:tcPr>
            <w:tcW w:w="992"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1814"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c>
          <w:tcPr>
            <w:tcW w:w="1021"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318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高坪区鹤鸣西路</w:t>
            </w:r>
            <w:r>
              <w:rPr>
                <w:rFonts w:hint="default" w:ascii="Times New Roman" w:hAnsi="Times New Roman" w:eastAsia="方正楷体简体" w:cs="Times New Roman"/>
                <w:b/>
                <w:bCs w:val="0"/>
                <w:kern w:val="0"/>
                <w:sz w:val="24"/>
                <w:szCs w:val="24"/>
                <w:lang w:val="en-US" w:eastAsia="zh-CN" w:bidi="ar"/>
              </w:rPr>
              <w:t>31</w:t>
            </w:r>
            <w:r>
              <w:rPr>
                <w:rFonts w:hint="eastAsia" w:ascii="Times New Roman" w:hAnsi="方正楷体简体" w:eastAsia="方正楷体简体" w:cs="方正楷体简体"/>
                <w:b/>
                <w:bCs w:val="0"/>
                <w:kern w:val="0"/>
                <w:sz w:val="24"/>
                <w:szCs w:val="24"/>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907"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2963" w:type="dxa"/>
            <w:gridSpan w:val="13"/>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firstLine="482" w:firstLineChars="20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高坪区植保植检站属南充市高坪区农业农村局管理的全额拨款事业单位，负责全区农业植物病虫监测、防治、农用药械管理、新药械试验示范、种子生产繁育产地检疫、种子经营调运检疫等服务工作。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12"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31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2709"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27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145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2175" w:type="dxa"/>
            <w:gridSpan w:val="3"/>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85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人数</w:t>
            </w:r>
          </w:p>
        </w:tc>
        <w:tc>
          <w:tcPr>
            <w:tcW w:w="1313"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186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301" w:hRule="atLeast"/>
          <w:jc w:val="center"/>
        </w:trPr>
        <w:tc>
          <w:tcPr>
            <w:tcW w:w="112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31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tc>
        <w:tc>
          <w:tcPr>
            <w:tcW w:w="2709"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植物保护</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植物病理学</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农业昆虫与害虫防治</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农药学</w:t>
            </w:r>
          </w:p>
        </w:tc>
        <w:tc>
          <w:tcPr>
            <w:tcW w:w="127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45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175" w:type="dxa"/>
            <w:gridSpan w:val="3"/>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p>
        </w:tc>
        <w:tc>
          <w:tcPr>
            <w:tcW w:w="85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313"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刚性引进</w:t>
            </w:r>
          </w:p>
        </w:tc>
        <w:tc>
          <w:tcPr>
            <w:tcW w:w="186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default" w:ascii="Times New Roman" w:hAnsi="Times New Roman" w:eastAsia="方正小标宋简体" w:cs="Times New Roman"/>
          <w:b/>
          <w:bCs w:val="0"/>
          <w:color w:val="auto"/>
          <w:sz w:val="44"/>
          <w:szCs w:val="44"/>
          <w:lang w:val="en-US" w:eastAsia="zh-CN" w:bidi="ar"/>
        </w:rPr>
        <w:br w:type="page"/>
      </w: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年度引才需求信息表（十一）</w:t>
      </w:r>
    </w:p>
    <w:tbl>
      <w:tblPr>
        <w:tblStyle w:val="8"/>
        <w:tblW w:w="13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959"/>
        <w:gridCol w:w="1308"/>
        <w:gridCol w:w="1393"/>
        <w:gridCol w:w="1445"/>
        <w:gridCol w:w="1208"/>
        <w:gridCol w:w="238"/>
        <w:gridCol w:w="1247"/>
        <w:gridCol w:w="239"/>
        <w:gridCol w:w="2018"/>
        <w:gridCol w:w="955"/>
        <w:gridCol w:w="1063"/>
        <w:gridCol w:w="1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80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70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高坪区文物保护中心</w:t>
            </w:r>
          </w:p>
        </w:tc>
        <w:tc>
          <w:tcPr>
            <w:tcW w:w="1445"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446"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事业单位</w:t>
            </w:r>
          </w:p>
        </w:tc>
        <w:tc>
          <w:tcPr>
            <w:tcW w:w="1486"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2018"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955"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2949"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01"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70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吴婧</w:t>
            </w:r>
          </w:p>
        </w:tc>
        <w:tc>
          <w:tcPr>
            <w:tcW w:w="144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446"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08173333894</w:t>
            </w:r>
          </w:p>
        </w:tc>
        <w:tc>
          <w:tcPr>
            <w:tcW w:w="1486"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018"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65692764@qq.com</w:t>
            </w:r>
          </w:p>
        </w:tc>
        <w:tc>
          <w:tcPr>
            <w:tcW w:w="95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2949"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高坪区永丰路</w:t>
            </w:r>
            <w:r>
              <w:rPr>
                <w:rFonts w:hint="default" w:ascii="Times New Roman" w:hAnsi="Times New Roman" w:eastAsia="方正楷体简体" w:cs="Times New Roman"/>
                <w:b/>
                <w:bCs w:val="0"/>
                <w:kern w:val="0"/>
                <w:sz w:val="24"/>
                <w:szCs w:val="24"/>
                <w:lang w:val="en-US" w:eastAsia="zh-CN" w:bidi="ar"/>
              </w:rPr>
              <w:t>1</w:t>
            </w:r>
            <w:r>
              <w:rPr>
                <w:rFonts w:hint="eastAsia" w:ascii="Times New Roman" w:hAnsi="方正楷体简体" w:eastAsia="方正楷体简体" w:cs="方正楷体简体"/>
                <w:b/>
                <w:bCs w:val="0"/>
                <w:kern w:val="0"/>
                <w:sz w:val="24"/>
                <w:szCs w:val="24"/>
                <w:lang w:val="en-US" w:eastAsia="zh-CN" w:bidi="ar"/>
              </w:rPr>
              <w:t>号文化中心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600"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4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3000" w:type="dxa"/>
            <w:gridSpan w:val="11"/>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40" w:lineRule="exact"/>
              <w:ind w:left="0" w:right="0" w:firstLine="482" w:firstLineChars="20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高坪区文物管理所成立于</w:t>
            </w:r>
            <w:r>
              <w:rPr>
                <w:rFonts w:hint="default" w:ascii="Times New Roman" w:hAnsi="Times New Roman" w:eastAsia="方正楷体简体" w:cs="Times New Roman"/>
                <w:b/>
                <w:bCs w:val="0"/>
                <w:kern w:val="0"/>
                <w:sz w:val="24"/>
                <w:szCs w:val="24"/>
                <w:lang w:val="en-US" w:eastAsia="zh-CN" w:bidi="ar"/>
              </w:rPr>
              <w:t>1989</w:t>
            </w:r>
            <w:r>
              <w:rPr>
                <w:rFonts w:hint="eastAsia" w:ascii="Times New Roman" w:hAnsi="方正楷体简体" w:eastAsia="方正楷体简体" w:cs="方正楷体简体"/>
                <w:b/>
                <w:bCs w:val="0"/>
                <w:kern w:val="0"/>
                <w:sz w:val="24"/>
                <w:szCs w:val="24"/>
                <w:lang w:val="en-US" w:eastAsia="zh-CN" w:bidi="ar"/>
              </w:rPr>
              <w:t>年，</w:t>
            </w:r>
            <w:r>
              <w:rPr>
                <w:rFonts w:hint="default" w:ascii="Times New Roman" w:hAnsi="Times New Roman" w:eastAsia="方正楷体简体" w:cs="Times New Roman"/>
                <w:b/>
                <w:bCs w:val="0"/>
                <w:kern w:val="0"/>
                <w:sz w:val="24"/>
                <w:szCs w:val="24"/>
                <w:lang w:val="en-US" w:eastAsia="zh-CN" w:bidi="ar"/>
              </w:rPr>
              <w:t>2019</w:t>
            </w:r>
            <w:r>
              <w:rPr>
                <w:rFonts w:hint="eastAsia" w:ascii="Times New Roman" w:hAnsi="方正楷体简体" w:eastAsia="方正楷体简体" w:cs="方正楷体简体"/>
                <w:b/>
                <w:bCs w:val="0"/>
                <w:kern w:val="0"/>
                <w:sz w:val="24"/>
                <w:szCs w:val="24"/>
                <w:lang w:val="en-US" w:eastAsia="zh-CN" w:bidi="ar"/>
              </w:rPr>
              <w:t>年机构改革改为南充市高坪区文物保护中心，为财政全额拨款的事业单位。高坪区文物保护中心在高坪区文化广播电视和旅游局的领导下负责全区地面、地下、馆藏、社会流散文物的保护以及（文物）相关法律法规宣传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565"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30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2838"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20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148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2257"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95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人数</w:t>
            </w:r>
          </w:p>
        </w:tc>
        <w:tc>
          <w:tcPr>
            <w:tcW w:w="1063"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188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024"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30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tc>
        <w:tc>
          <w:tcPr>
            <w:tcW w:w="2838"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考古学</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考古学及博物馆学</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"https://yz.chsi.com.cn/zyk/specialityDetail.do?zymc=%e4%b8%ad%e5%9b%bd%e5%8f%b2&amp;zydm=060200&amp;cckey=10&amp;ssdm=&amp;method=distribution" \t "https://yz.chsi.com.cn/zyk/_blank" </w:instrText>
            </w:r>
            <w:r>
              <w:rPr>
                <w:rFonts w:hint="default" w:ascii="Times New Roman" w:hAnsi="Times New Roman" w:eastAsia="宋体" w:cs="Times New Roman"/>
                <w:kern w:val="2"/>
                <w:sz w:val="21"/>
                <w:szCs w:val="24"/>
                <w:lang w:val="en-US" w:eastAsia="zh-CN" w:bidi="ar"/>
              </w:rPr>
              <w:fldChar w:fldCharType="separate"/>
            </w:r>
            <w:r>
              <w:rPr>
                <w:rStyle w:val="12"/>
                <w:rFonts w:hint="eastAsia" w:ascii="Times New Roman" w:hAnsi="方正楷体简体" w:eastAsia="方正楷体简体" w:cs="方正楷体简体"/>
                <w:b/>
                <w:bCs w:val="0"/>
                <w:color w:val="auto"/>
                <w:kern w:val="0"/>
                <w:sz w:val="24"/>
                <w:szCs w:val="24"/>
                <w:lang w:val="en-US"/>
              </w:rPr>
              <w:t>中国史</w:t>
            </w:r>
            <w:r>
              <w:rPr>
                <w:rFonts w:hint="default" w:ascii="Times New Roman" w:hAnsi="Times New Roman" w:eastAsia="宋体" w:cs="Times New Roman"/>
                <w:kern w:val="2"/>
                <w:sz w:val="21"/>
                <w:szCs w:val="24"/>
                <w:lang w:val="en-US" w:eastAsia="zh-CN" w:bidi="ar"/>
              </w:rPr>
              <w:fldChar w:fldCharType="end"/>
            </w:r>
          </w:p>
        </w:tc>
        <w:tc>
          <w:tcPr>
            <w:tcW w:w="1208"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48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257"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kern w:val="2"/>
                <w:sz w:val="24"/>
                <w:szCs w:val="24"/>
                <w:lang w:val="en-US" w:eastAsia="zh-CN" w:bidi="ar"/>
              </w:rPr>
              <w:t>；</w:t>
            </w:r>
            <w:r>
              <w:rPr>
                <w:rFonts w:hint="eastAsia" w:ascii="Times New Roman" w:hAnsi="方正楷体简体" w:eastAsia="方正楷体简体" w:cs="方正楷体简体"/>
                <w:b/>
                <w:bCs w:val="0"/>
                <w:kern w:val="0"/>
                <w:sz w:val="24"/>
                <w:szCs w:val="24"/>
                <w:lang w:val="en-US" w:eastAsia="zh-CN" w:bidi="ar"/>
              </w:rPr>
              <w:t>综合能力强。</w:t>
            </w:r>
          </w:p>
        </w:tc>
        <w:tc>
          <w:tcPr>
            <w:tcW w:w="95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063"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编制内刚性引进</w:t>
            </w:r>
          </w:p>
        </w:tc>
        <w:tc>
          <w:tcPr>
            <w:tcW w:w="188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楷体简体"/>
          <w:b/>
          <w:bCs w:val="0"/>
          <w:kern w:val="0"/>
          <w:sz w:val="24"/>
          <w:szCs w:val="24"/>
          <w:lang w:val="en-US"/>
        </w:rPr>
      </w:pPr>
      <w:r>
        <w:rPr>
          <w:rFonts w:hint="default" w:ascii="Times New Roman" w:hAnsi="Times New Roman" w:eastAsia="方正小标宋简体" w:cs="Times New Roman"/>
          <w:b/>
          <w:bCs w:val="0"/>
          <w:color w:val="auto"/>
          <w:sz w:val="44"/>
          <w:szCs w:val="44"/>
          <w:lang w:val="en-US" w:eastAsia="zh-CN" w:bidi="ar"/>
        </w:rPr>
        <w:br w:type="page"/>
      </w: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年度引才需求信息表（十二）</w:t>
      </w:r>
    </w:p>
    <w:tbl>
      <w:tblPr>
        <w:tblStyle w:val="8"/>
        <w:tblW w:w="14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1033"/>
        <w:gridCol w:w="1337"/>
        <w:gridCol w:w="1571"/>
        <w:gridCol w:w="744"/>
        <w:gridCol w:w="697"/>
        <w:gridCol w:w="743"/>
        <w:gridCol w:w="757"/>
        <w:gridCol w:w="593"/>
        <w:gridCol w:w="357"/>
        <w:gridCol w:w="2419"/>
        <w:gridCol w:w="923"/>
        <w:gridCol w:w="1105"/>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969" w:hRule="atLeast"/>
          <w:jc w:val="center"/>
        </w:trPr>
        <w:tc>
          <w:tcPr>
            <w:tcW w:w="1033"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908"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南充现代物流园管理委员会信息中心</w:t>
            </w:r>
          </w:p>
        </w:tc>
        <w:tc>
          <w:tcPr>
            <w:tcW w:w="144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500"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事业单位</w:t>
            </w:r>
          </w:p>
        </w:tc>
        <w:tc>
          <w:tcPr>
            <w:tcW w:w="950"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2418"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923"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304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both"/>
              <w:rPr>
                <w:rFonts w:hint="default" w:eastAsia="方正楷体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854" w:hRule="atLeast"/>
          <w:jc w:val="center"/>
        </w:trPr>
        <w:tc>
          <w:tcPr>
            <w:tcW w:w="1033"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908"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黄</w:t>
            </w:r>
            <w:r>
              <w:rPr>
                <w:rFonts w:hint="default" w:ascii="Times New Roman" w:hAnsi="Times New Roman" w:eastAsia="方正楷体简体" w:cs="Times New Roman"/>
                <w:b/>
                <w:bCs w:val="0"/>
                <w:kern w:val="0"/>
                <w:sz w:val="24"/>
                <w:szCs w:val="24"/>
                <w:lang w:val="en-US" w:eastAsia="zh-CN" w:bidi="ar"/>
              </w:rPr>
              <w:t xml:space="preserve"> </w:t>
            </w:r>
            <w:r>
              <w:rPr>
                <w:rFonts w:hint="eastAsia" w:ascii="Times New Roman" w:hAnsi="方正楷体简体" w:eastAsia="方正楷体简体" w:cs="方正楷体简体"/>
                <w:b/>
                <w:bCs w:val="0"/>
                <w:kern w:val="0"/>
                <w:sz w:val="24"/>
                <w:szCs w:val="24"/>
                <w:lang w:val="en-US" w:eastAsia="zh-CN" w:bidi="ar"/>
              </w:rPr>
              <w:t>立</w:t>
            </w:r>
          </w:p>
        </w:tc>
        <w:tc>
          <w:tcPr>
            <w:tcW w:w="1441"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500"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0817-3560560</w:t>
            </w:r>
          </w:p>
        </w:tc>
        <w:tc>
          <w:tcPr>
            <w:tcW w:w="95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418"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732247406@qq.com</w:t>
            </w:r>
          </w:p>
        </w:tc>
        <w:tc>
          <w:tcPr>
            <w:tcW w:w="923"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304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高坪区南鑫汽配城</w:t>
            </w:r>
            <w:r>
              <w:rPr>
                <w:rFonts w:hint="default" w:ascii="Times New Roman" w:hAnsi="Times New Roman" w:eastAsia="方正楷体简体" w:cs="Times New Roman"/>
                <w:b/>
                <w:bCs w:val="0"/>
                <w:kern w:val="0"/>
                <w:sz w:val="24"/>
                <w:szCs w:val="24"/>
                <w:lang w:val="en-US" w:eastAsia="zh-CN" w:bidi="ar"/>
              </w:rPr>
              <w:t>48</w:t>
            </w:r>
            <w:r>
              <w:rPr>
                <w:rFonts w:hint="eastAsia" w:ascii="Times New Roman" w:hAnsi="方正楷体简体" w:eastAsia="方正楷体简体" w:cs="方正楷体简体"/>
                <w:b/>
                <w:bCs w:val="0"/>
                <w:kern w:val="0"/>
                <w:sz w:val="24"/>
                <w:szCs w:val="24"/>
                <w:lang w:val="en-US" w:eastAsia="zh-CN" w:bidi="ar"/>
              </w:rPr>
              <w:t>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034" w:hRule="atLeast"/>
          <w:jc w:val="center"/>
        </w:trPr>
        <w:tc>
          <w:tcPr>
            <w:tcW w:w="1033"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3181" w:type="dxa"/>
            <w:gridSpan w:val="1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firstLine="482" w:firstLineChars="20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南充现代物流园位于南充市省级临江新区高坪片区，是国家示范物流园区、川东北唯一的对外开放平台，也是南充市规划的千亿物流产业集群和成渝北部多式联运国际港的核心区。园区规划面积</w:t>
            </w:r>
            <w:r>
              <w:rPr>
                <w:rFonts w:hint="default" w:ascii="Times New Roman" w:hAnsi="Times New Roman" w:eastAsia="方正楷体简体" w:cs="Times New Roman"/>
                <w:b/>
                <w:bCs w:val="0"/>
                <w:kern w:val="0"/>
                <w:sz w:val="24"/>
                <w:szCs w:val="24"/>
                <w:lang w:val="en-US" w:eastAsia="zh-CN" w:bidi="ar"/>
              </w:rPr>
              <w:t>12.16</w:t>
            </w:r>
            <w:r>
              <w:rPr>
                <w:rFonts w:hint="eastAsia" w:ascii="Times New Roman" w:hAnsi="方正楷体简体" w:eastAsia="方正楷体简体" w:cs="方正楷体简体"/>
                <w:b/>
                <w:bCs w:val="0"/>
                <w:kern w:val="0"/>
                <w:sz w:val="24"/>
                <w:szCs w:val="24"/>
                <w:lang w:val="en-US" w:eastAsia="zh-CN" w:bidi="ar"/>
              </w:rPr>
              <w:t>平方公里，概算总投资</w:t>
            </w:r>
            <w:r>
              <w:rPr>
                <w:rFonts w:hint="default" w:ascii="Times New Roman" w:hAnsi="Times New Roman" w:eastAsia="方正楷体简体" w:cs="Times New Roman"/>
                <w:b/>
                <w:bCs w:val="0"/>
                <w:kern w:val="0"/>
                <w:sz w:val="24"/>
                <w:szCs w:val="24"/>
                <w:lang w:val="en-US" w:eastAsia="zh-CN" w:bidi="ar"/>
              </w:rPr>
              <w:t>320</w:t>
            </w:r>
            <w:r>
              <w:rPr>
                <w:rFonts w:hint="eastAsia" w:ascii="Times New Roman" w:hAnsi="方正楷体简体" w:eastAsia="方正楷体简体" w:cs="方正楷体简体"/>
                <w:b/>
                <w:bCs w:val="0"/>
                <w:kern w:val="0"/>
                <w:sz w:val="24"/>
                <w:szCs w:val="24"/>
                <w:lang w:val="en-US" w:eastAsia="zh-CN" w:bidi="ar"/>
              </w:rPr>
              <w:t>亿元，着力建设六大功能板块（进出口岸、公路集散、多式联运、城际配送、物流加工、生活配套）和九大物流产业生态圈（汽车、建材、农产品冷链、粮食、保税、医药、油气、装备、应急），配套学校、医院、会展、金融、商住等功能。南充现代物流园管理委员会信息中心是南充现代物流园管理委员会下属全额拨款事业单位，主要负责园区信息平台建设，为入驻企业提供物流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664" w:hRule="atLeast"/>
          <w:jc w:val="center"/>
        </w:trPr>
        <w:tc>
          <w:tcPr>
            <w:tcW w:w="1033"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337"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231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44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135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277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923"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人数</w:t>
            </w:r>
          </w:p>
        </w:tc>
        <w:tc>
          <w:tcPr>
            <w:tcW w:w="110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1936"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87" w:hRule="atLeast"/>
          <w:jc w:val="center"/>
        </w:trPr>
        <w:tc>
          <w:tcPr>
            <w:tcW w:w="1033"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firstLine="482" w:firstLineChars="200"/>
              <w:jc w:val="both"/>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337"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（一）</w:t>
            </w:r>
          </w:p>
        </w:tc>
        <w:tc>
          <w:tcPr>
            <w:tcW w:w="2315"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艺术设计</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风景园林</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城市规划</w:t>
            </w:r>
          </w:p>
        </w:tc>
        <w:tc>
          <w:tcPr>
            <w:tcW w:w="1440" w:type="dxa"/>
            <w:gridSpan w:val="2"/>
            <w:vMerge w:val="restart"/>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350" w:type="dxa"/>
            <w:gridSpan w:val="2"/>
            <w:vMerge w:val="restart"/>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775" w:type="dxa"/>
            <w:gridSpan w:val="2"/>
            <w:vMerge w:val="restart"/>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both"/>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1991</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，博士年龄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w:t>
            </w:r>
          </w:p>
        </w:tc>
        <w:tc>
          <w:tcPr>
            <w:tcW w:w="923"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105" w:type="dxa"/>
            <w:vMerge w:val="restart"/>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w:t>
            </w:r>
          </w:p>
          <w:p>
            <w:pPr>
              <w:keepNext w:val="0"/>
              <w:keepLines w:val="0"/>
              <w:widowControl w:val="0"/>
              <w:suppressLineNumbers w:val="0"/>
              <w:spacing w:before="0" w:beforeAutospacing="0" w:after="0" w:afterAutospacing="0" w:line="3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刚性引进</w:t>
            </w:r>
          </w:p>
        </w:tc>
        <w:tc>
          <w:tcPr>
            <w:tcW w:w="1936"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firstLine="482" w:firstLineChars="200"/>
              <w:jc w:val="both"/>
              <w:rPr>
                <w:rFonts w:hint="default" w:eastAsia="方正楷体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787" w:hRule="atLeast"/>
          <w:jc w:val="center"/>
        </w:trPr>
        <w:tc>
          <w:tcPr>
            <w:tcW w:w="1033"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firstLine="482" w:firstLineChars="200"/>
              <w:jc w:val="both"/>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2</w:t>
            </w:r>
          </w:p>
        </w:tc>
        <w:tc>
          <w:tcPr>
            <w:tcW w:w="1337"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（二）</w:t>
            </w:r>
          </w:p>
        </w:tc>
        <w:tc>
          <w:tcPr>
            <w:tcW w:w="2315"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机器人工程</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机械工程</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智能制造技术</w:t>
            </w:r>
          </w:p>
        </w:tc>
        <w:tc>
          <w:tcPr>
            <w:tcW w:w="1440" w:type="dxa"/>
            <w:gridSpan w:val="2"/>
            <w:vMerge w:val="continue"/>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0" w:type="dxa"/>
            <w:gridSpan w:val="2"/>
            <w:vMerge w:val="continue"/>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75" w:type="dxa"/>
            <w:gridSpan w:val="2"/>
            <w:vMerge w:val="continue"/>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23"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105" w:type="dxa"/>
            <w:vMerge w:val="continue"/>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36"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firstLine="482" w:firstLineChars="200"/>
              <w:jc w:val="both"/>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default" w:ascii="Times New Roman" w:hAnsi="Times New Roman" w:eastAsia="方正小标宋简体" w:cs="Times New Roman"/>
          <w:b/>
          <w:bCs w:val="0"/>
          <w:color w:val="auto"/>
          <w:sz w:val="44"/>
          <w:szCs w:val="44"/>
          <w:lang w:val="en-US" w:eastAsia="zh-CN" w:bidi="ar"/>
        </w:rPr>
        <w:br w:type="page"/>
      </w: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年度引才需求信息表（十三）</w:t>
      </w:r>
    </w:p>
    <w:tbl>
      <w:tblPr>
        <w:tblStyle w:val="8"/>
        <w:tblW w:w="13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959"/>
        <w:gridCol w:w="1261"/>
        <w:gridCol w:w="1549"/>
        <w:gridCol w:w="189"/>
        <w:gridCol w:w="874"/>
        <w:gridCol w:w="761"/>
        <w:gridCol w:w="780"/>
        <w:gridCol w:w="705"/>
        <w:gridCol w:w="386"/>
        <w:gridCol w:w="2278"/>
        <w:gridCol w:w="977"/>
        <w:gridCol w:w="1089"/>
        <w:gridCol w:w="2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950"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810"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高坪区电子数据审计中心</w:t>
            </w:r>
          </w:p>
        </w:tc>
        <w:tc>
          <w:tcPr>
            <w:tcW w:w="1063"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54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事业单位</w:t>
            </w:r>
          </w:p>
        </w:tc>
        <w:tc>
          <w:tcPr>
            <w:tcW w:w="109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2277"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977"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324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882"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810"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尹佳</w:t>
            </w:r>
          </w:p>
        </w:tc>
        <w:tc>
          <w:tcPr>
            <w:tcW w:w="1063"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54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0817-3332816</w:t>
            </w:r>
          </w:p>
        </w:tc>
        <w:tc>
          <w:tcPr>
            <w:tcW w:w="1091"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277"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3284306416@qq.com</w:t>
            </w:r>
          </w:p>
        </w:tc>
        <w:tc>
          <w:tcPr>
            <w:tcW w:w="977"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324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高坪区仙鹤街</w:t>
            </w:r>
            <w:r>
              <w:rPr>
                <w:rFonts w:hint="default" w:ascii="Times New Roman" w:hAnsi="Times New Roman" w:eastAsia="方正楷体简体" w:cs="Times New Roman"/>
                <w:b/>
                <w:bCs w:val="0"/>
                <w:kern w:val="0"/>
                <w:sz w:val="24"/>
                <w:szCs w:val="24"/>
                <w:lang w:val="en-US" w:eastAsia="zh-CN" w:bidi="ar"/>
              </w:rPr>
              <w:t>90</w:t>
            </w:r>
            <w:r>
              <w:rPr>
                <w:rFonts w:hint="eastAsia" w:ascii="Times New Roman" w:hAnsi="方正楷体简体" w:eastAsia="方正楷体简体" w:cs="方正楷体简体"/>
                <w:b/>
                <w:bCs w:val="0"/>
                <w:kern w:val="0"/>
                <w:sz w:val="24"/>
                <w:szCs w:val="24"/>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804"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3000" w:type="dxa"/>
            <w:gridSpan w:val="1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firstLine="482" w:firstLineChars="20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负责计算机辅助审计工作，加强审计人员的计算机辅助审计技术培训，参与大、中型审计项目的计算机辅助审计；负责局域网工作及审计办公系统的运用、推广；负责对审计机关的计算机辅助审计工作的指导。协助上级单位开展审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956"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26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1738"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63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职务职称要求</w:t>
            </w:r>
          </w:p>
        </w:tc>
        <w:tc>
          <w:tcPr>
            <w:tcW w:w="148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学历学位要求</w:t>
            </w:r>
          </w:p>
        </w:tc>
        <w:tc>
          <w:tcPr>
            <w:tcW w:w="2663"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977"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需求人数</w:t>
            </w:r>
          </w:p>
        </w:tc>
        <w:tc>
          <w:tcPr>
            <w:tcW w:w="108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2152"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64"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261"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tc>
        <w:tc>
          <w:tcPr>
            <w:tcW w:w="1738"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应用经济学类</w:t>
            </w:r>
          </w:p>
        </w:tc>
        <w:tc>
          <w:tcPr>
            <w:tcW w:w="163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485"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663"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1991</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，博士年龄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w:t>
            </w:r>
          </w:p>
        </w:tc>
        <w:tc>
          <w:tcPr>
            <w:tcW w:w="977"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08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刚性引进</w:t>
            </w:r>
          </w:p>
        </w:tc>
        <w:tc>
          <w:tcPr>
            <w:tcW w:w="2152"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default" w:ascii="Times New Roman" w:hAnsi="Times New Roman" w:eastAsia="方正小标宋简体" w:cs="Times New Roman"/>
          <w:b/>
          <w:bCs w:val="0"/>
          <w:color w:val="auto"/>
          <w:sz w:val="44"/>
          <w:szCs w:val="44"/>
          <w:lang w:val="en-US" w:eastAsia="zh-CN" w:bidi="ar"/>
        </w:rPr>
        <w:br w:type="page"/>
      </w: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年度引才需求信息表（十四）</w:t>
      </w:r>
    </w:p>
    <w:tbl>
      <w:tblPr>
        <w:tblStyle w:val="8"/>
        <w:tblW w:w="13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959"/>
        <w:gridCol w:w="1435"/>
        <w:gridCol w:w="1547"/>
        <w:gridCol w:w="107"/>
        <w:gridCol w:w="945"/>
        <w:gridCol w:w="555"/>
        <w:gridCol w:w="893"/>
        <w:gridCol w:w="637"/>
        <w:gridCol w:w="386"/>
        <w:gridCol w:w="2181"/>
        <w:gridCol w:w="224"/>
        <w:gridCol w:w="850"/>
        <w:gridCol w:w="1089"/>
        <w:gridCol w:w="2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73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98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高坪区群众工作中心</w:t>
            </w:r>
          </w:p>
        </w:tc>
        <w:tc>
          <w:tcPr>
            <w:tcW w:w="105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448"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事业单位</w:t>
            </w:r>
          </w:p>
        </w:tc>
        <w:tc>
          <w:tcPr>
            <w:tcW w:w="1023"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2180"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637100</w:t>
            </w:r>
          </w:p>
        </w:tc>
        <w:tc>
          <w:tcPr>
            <w:tcW w:w="1074"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324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936"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982"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唐运强</w:t>
            </w:r>
          </w:p>
        </w:tc>
        <w:tc>
          <w:tcPr>
            <w:tcW w:w="1052"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448"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1332076131</w:t>
            </w:r>
          </w:p>
        </w:tc>
        <w:tc>
          <w:tcPr>
            <w:tcW w:w="1023"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180"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56962808@qq.com</w:t>
            </w:r>
          </w:p>
        </w:tc>
        <w:tc>
          <w:tcPr>
            <w:tcW w:w="1074"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3241"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高坪区阳春路</w:t>
            </w:r>
            <w:r>
              <w:rPr>
                <w:rFonts w:hint="default" w:ascii="Times New Roman" w:hAnsi="Times New Roman" w:eastAsia="方正楷体简体" w:cs="Times New Roman"/>
                <w:b/>
                <w:bCs w:val="0"/>
                <w:kern w:val="0"/>
                <w:sz w:val="24"/>
                <w:szCs w:val="24"/>
                <w:lang w:val="en-US" w:eastAsia="zh-CN" w:bidi="ar"/>
              </w:rPr>
              <w:t>2</w:t>
            </w:r>
            <w:r>
              <w:rPr>
                <w:rFonts w:hint="eastAsia" w:ascii="Times New Roman" w:hAnsi="方正楷体简体" w:eastAsia="方正楷体简体" w:cs="方正楷体简体"/>
                <w:b/>
                <w:bCs w:val="0"/>
                <w:kern w:val="0"/>
                <w:sz w:val="24"/>
                <w:szCs w:val="24"/>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3115"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r>
              <w:rPr>
                <w:rFonts w:hint="eastAsia" w:ascii="Times New Roman" w:hAnsi="方正楷体简体" w:eastAsia="方正楷体简体" w:cs="方正楷体简体"/>
                <w:b/>
                <w:bCs w:val="0"/>
                <w:kern w:val="0"/>
                <w:sz w:val="22"/>
                <w:szCs w:val="24"/>
                <w:lang w:val="en-US" w:eastAsia="zh-CN" w:bidi="ar"/>
              </w:rPr>
              <w:t>（</w:t>
            </w:r>
            <w:r>
              <w:rPr>
                <w:rFonts w:hint="default" w:ascii="Times New Roman" w:hAnsi="Times New Roman" w:eastAsia="方正楷体简体" w:cs="Times New Roman"/>
                <w:b/>
                <w:bCs w:val="0"/>
                <w:kern w:val="0"/>
                <w:sz w:val="22"/>
                <w:szCs w:val="24"/>
                <w:lang w:val="en-US" w:eastAsia="zh-CN" w:bidi="ar"/>
              </w:rPr>
              <w:t>200</w:t>
            </w:r>
            <w:r>
              <w:rPr>
                <w:rFonts w:hint="eastAsia" w:ascii="Times New Roman" w:hAnsi="方正楷体简体" w:eastAsia="方正楷体简体" w:cs="方正楷体简体"/>
                <w:b/>
                <w:bCs w:val="0"/>
                <w:kern w:val="0"/>
                <w:sz w:val="22"/>
                <w:szCs w:val="24"/>
                <w:lang w:val="en-US" w:eastAsia="zh-CN" w:bidi="ar"/>
              </w:rPr>
              <w:t>字左右）</w:t>
            </w:r>
          </w:p>
        </w:tc>
        <w:tc>
          <w:tcPr>
            <w:tcW w:w="13000" w:type="dxa"/>
            <w:gridSpan w:val="13"/>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firstLine="482" w:firstLineChars="200"/>
              <w:jc w:val="left"/>
              <w:rPr>
                <w:rFonts w:hint="default" w:eastAsia="方正黑体简体"/>
                <w:b/>
                <w:bCs w:val="0"/>
                <w:kern w:val="0"/>
                <w:sz w:val="22"/>
                <w:szCs w:val="24"/>
                <w:lang w:val="en-US"/>
              </w:rPr>
            </w:pPr>
            <w:r>
              <w:rPr>
                <w:rFonts w:hint="eastAsia" w:ascii="Times New Roman" w:hAnsi="方正楷体简体" w:eastAsia="方正楷体简体" w:cs="方正楷体简体"/>
                <w:b/>
                <w:bCs w:val="0"/>
                <w:kern w:val="0"/>
                <w:sz w:val="24"/>
                <w:szCs w:val="24"/>
                <w:lang w:val="en-US" w:eastAsia="zh-CN" w:bidi="ar"/>
              </w:rPr>
              <w:t>高坪区信访局是区财政全额拨款行政单位，区群众工作中心是区信访局下属事业单位。高坪区信访局基本职能和主要工作是代表区委、区政府受理群众信访事项；承办中、省、市、区领导及上级部门交办的信访事件；负责宣传党的群众工作路线、方针、政策，宣传区委、区政府关于信访工作的具体部署、决策、决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888"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143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1654"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50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职务职称要求</w:t>
            </w:r>
          </w:p>
        </w:tc>
        <w:tc>
          <w:tcPr>
            <w:tcW w:w="153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学历学位要求</w:t>
            </w:r>
          </w:p>
        </w:tc>
        <w:tc>
          <w:tcPr>
            <w:tcW w:w="2790" w:type="dxa"/>
            <w:gridSpan w:val="3"/>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85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需求人数</w:t>
            </w:r>
          </w:p>
        </w:tc>
        <w:tc>
          <w:tcPr>
            <w:tcW w:w="108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2152"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764" w:hRule="atLeast"/>
          <w:jc w:val="center"/>
        </w:trPr>
        <w:tc>
          <w:tcPr>
            <w:tcW w:w="959"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1</w:t>
            </w:r>
          </w:p>
        </w:tc>
        <w:tc>
          <w:tcPr>
            <w:tcW w:w="1435"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专业技术岗</w:t>
            </w:r>
          </w:p>
        </w:tc>
        <w:tc>
          <w:tcPr>
            <w:tcW w:w="1654"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法学类</w:t>
            </w:r>
          </w:p>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心理学类</w:t>
            </w:r>
          </w:p>
        </w:tc>
        <w:tc>
          <w:tcPr>
            <w:tcW w:w="150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无</w:t>
            </w:r>
          </w:p>
        </w:tc>
        <w:tc>
          <w:tcPr>
            <w:tcW w:w="153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硕士研究生及以上</w:t>
            </w:r>
          </w:p>
        </w:tc>
        <w:tc>
          <w:tcPr>
            <w:tcW w:w="2790" w:type="dxa"/>
            <w:gridSpan w:val="3"/>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left"/>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硕士年龄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1991</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，博士年龄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w:t>
            </w:r>
          </w:p>
        </w:tc>
        <w:tc>
          <w:tcPr>
            <w:tcW w:w="850"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default" w:ascii="Times New Roman" w:hAnsi="Times New Roman" w:eastAsia="方正楷体简体" w:cs="Times New Roman"/>
                <w:b/>
                <w:bCs w:val="0"/>
                <w:kern w:val="0"/>
                <w:sz w:val="24"/>
                <w:szCs w:val="24"/>
                <w:lang w:val="en-US" w:eastAsia="zh-CN" w:bidi="ar"/>
              </w:rPr>
              <w:t>1</w:t>
            </w:r>
          </w:p>
        </w:tc>
        <w:tc>
          <w:tcPr>
            <w:tcW w:w="1089"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编制内</w:t>
            </w:r>
          </w:p>
          <w:p>
            <w:pPr>
              <w:keepNext w:val="0"/>
              <w:keepLines w:val="0"/>
              <w:widowControl w:val="0"/>
              <w:suppressLineNumbers w:val="0"/>
              <w:spacing w:before="0" w:beforeAutospacing="0" w:after="0" w:afterAutospacing="0" w:line="400" w:lineRule="exact"/>
              <w:ind w:left="0" w:right="0"/>
              <w:jc w:val="center"/>
              <w:rPr>
                <w:rFonts w:hint="default" w:eastAsia="方正楷体简体"/>
                <w:b/>
                <w:bCs w:val="0"/>
                <w:kern w:val="0"/>
                <w:sz w:val="24"/>
                <w:szCs w:val="24"/>
                <w:lang w:val="en-US"/>
              </w:rPr>
            </w:pPr>
            <w:r>
              <w:rPr>
                <w:rFonts w:hint="eastAsia" w:ascii="Times New Roman" w:hAnsi="方正楷体简体" w:eastAsia="方正楷体简体" w:cs="方正楷体简体"/>
                <w:b/>
                <w:bCs w:val="0"/>
                <w:kern w:val="0"/>
                <w:sz w:val="24"/>
                <w:szCs w:val="24"/>
                <w:lang w:val="en-US" w:eastAsia="zh-CN" w:bidi="ar"/>
              </w:rPr>
              <w:t>刚性引进</w:t>
            </w:r>
          </w:p>
        </w:tc>
        <w:tc>
          <w:tcPr>
            <w:tcW w:w="2152" w:type="dxa"/>
            <w:tcBorders>
              <w:top w:val="nil"/>
              <w:left w:val="nil"/>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400" w:lineRule="exact"/>
              <w:ind w:left="0" w:right="0"/>
              <w:jc w:val="center"/>
              <w:rPr>
                <w:rFonts w:hint="default" w:eastAsia="方正黑体简体"/>
                <w:b/>
                <w:bCs w:val="0"/>
                <w:kern w:val="0"/>
                <w:sz w:val="22"/>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小标宋简体"/>
          <w:b/>
          <w:bCs w:val="0"/>
          <w:kern w:val="0"/>
          <w:sz w:val="44"/>
          <w:szCs w:val="44"/>
          <w:lang w:val="en-US"/>
        </w:rPr>
      </w:pPr>
      <w:r>
        <w:rPr>
          <w:rFonts w:hint="default" w:ascii="Times New Roman" w:hAnsi="Times New Roman" w:eastAsia="方正小标宋简体" w:cs="Times New Roman"/>
          <w:b/>
          <w:bCs w:val="0"/>
          <w:color w:val="auto"/>
          <w:sz w:val="44"/>
          <w:szCs w:val="44"/>
          <w:lang w:val="en-US" w:eastAsia="zh-CN" w:bidi="ar"/>
        </w:rPr>
        <w:br w:type="page"/>
      </w:r>
      <w:r>
        <w:rPr>
          <w:rFonts w:hint="eastAsia" w:ascii="Times New Roman" w:hAnsi="方正小标宋简体" w:eastAsia="方正小标宋简体" w:cs="方正小标宋简体"/>
          <w:b/>
          <w:bCs w:val="0"/>
          <w:kern w:val="2"/>
          <w:sz w:val="44"/>
          <w:szCs w:val="44"/>
          <w:lang w:val="en-US" w:eastAsia="zh-CN" w:bidi="ar"/>
        </w:rPr>
        <w:t>南充市</w:t>
      </w:r>
      <w:r>
        <w:rPr>
          <w:rFonts w:hint="eastAsia" w:ascii="Times New Roman" w:hAnsi="方正小标宋简体" w:eastAsia="方正小标宋简体" w:cs="方正小标宋简体"/>
          <w:b/>
          <w:bCs w:val="0"/>
          <w:kern w:val="0"/>
          <w:sz w:val="44"/>
          <w:szCs w:val="44"/>
          <w:lang w:val="en-US" w:eastAsia="zh-CN" w:bidi="ar"/>
        </w:rPr>
        <w:t>高坪区</w:t>
      </w:r>
      <w:r>
        <w:rPr>
          <w:rFonts w:hint="default" w:ascii="Times New Roman" w:hAnsi="Times New Roman" w:eastAsia="方正小标宋简体" w:cs="Times New Roman"/>
          <w:b/>
          <w:bCs w:val="0"/>
          <w:kern w:val="0"/>
          <w:sz w:val="44"/>
          <w:szCs w:val="44"/>
          <w:lang w:val="en-US" w:eastAsia="zh-CN" w:bidi="ar"/>
        </w:rPr>
        <w:t>2022</w:t>
      </w:r>
      <w:r>
        <w:rPr>
          <w:rFonts w:hint="eastAsia" w:ascii="Times New Roman" w:hAnsi="方正小标宋简体" w:eastAsia="方正小标宋简体" w:cs="方正小标宋简体"/>
          <w:b/>
          <w:bCs w:val="0"/>
          <w:kern w:val="0"/>
          <w:sz w:val="44"/>
          <w:szCs w:val="44"/>
          <w:lang w:val="en-US" w:eastAsia="zh-CN" w:bidi="ar"/>
        </w:rPr>
        <w:t>年度引才需求信息表（十五）</w:t>
      </w:r>
    </w:p>
    <w:tbl>
      <w:tblPr>
        <w:tblStyle w:val="8"/>
        <w:tblW w:w="15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1111"/>
        <w:gridCol w:w="2105"/>
        <w:gridCol w:w="727"/>
        <w:gridCol w:w="617"/>
        <w:gridCol w:w="1468"/>
        <w:gridCol w:w="323"/>
        <w:gridCol w:w="1267"/>
        <w:gridCol w:w="497"/>
        <w:gridCol w:w="673"/>
        <w:gridCol w:w="1847"/>
        <w:gridCol w:w="808"/>
        <w:gridCol w:w="577"/>
        <w:gridCol w:w="128"/>
        <w:gridCol w:w="1155"/>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375"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单位名称</w:t>
            </w:r>
          </w:p>
        </w:tc>
        <w:tc>
          <w:tcPr>
            <w:tcW w:w="21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高坪区人民医院</w:t>
            </w:r>
          </w:p>
        </w:tc>
        <w:tc>
          <w:tcPr>
            <w:tcW w:w="134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单位类别</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事业单位</w:t>
            </w: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邮政编码</w:t>
            </w:r>
          </w:p>
        </w:tc>
        <w:tc>
          <w:tcPr>
            <w:tcW w:w="252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637100</w:t>
            </w:r>
          </w:p>
        </w:tc>
        <w:tc>
          <w:tcPr>
            <w:tcW w:w="13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单位网址</w:t>
            </w:r>
          </w:p>
        </w:tc>
        <w:tc>
          <w:tcPr>
            <w:tcW w:w="329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"http://www.ncjd120." </w:instrText>
            </w:r>
            <w:r>
              <w:rPr>
                <w:rFonts w:hint="default" w:ascii="Times New Roman" w:hAnsi="Times New Roman" w:eastAsia="宋体" w:cs="Times New Roman"/>
                <w:kern w:val="2"/>
                <w:sz w:val="21"/>
                <w:szCs w:val="24"/>
                <w:lang w:val="en-US" w:eastAsia="zh-CN" w:bidi="ar"/>
              </w:rPr>
              <w:fldChar w:fldCharType="separate"/>
            </w:r>
            <w:r>
              <w:rPr>
                <w:rStyle w:val="12"/>
                <w:rFonts w:hint="default" w:eastAsia="方正楷体简体"/>
                <w:b/>
                <w:bCs/>
                <w:color w:val="auto"/>
                <w:sz w:val="24"/>
                <w:szCs w:val="24"/>
                <w:lang w:val="en-US"/>
              </w:rPr>
              <w:t>www.ncjd120.</w:t>
            </w:r>
            <w:r>
              <w:rPr>
                <w:rFonts w:hint="default" w:ascii="Times New Roman" w:hAnsi="Times New Roman" w:eastAsia="宋体" w:cs="Times New Roman"/>
                <w:kern w:val="2"/>
                <w:sz w:val="21"/>
                <w:szCs w:val="24"/>
                <w:lang w:val="en-US" w:eastAsia="zh-CN" w:bidi="ar"/>
              </w:rPr>
              <w:fldChar w:fldCharType="end"/>
            </w:r>
            <w:r>
              <w:rPr>
                <w:rFonts w:hint="default" w:ascii="Times New Roman" w:hAnsi="Times New Roman" w:eastAsia="方正楷体简体" w:cs="Times New Roman"/>
                <w:b/>
                <w:bCs/>
                <w:kern w:val="2"/>
                <w:sz w:val="24"/>
                <w:szCs w:val="24"/>
                <w:lang w:val="en-US" w:eastAsia="zh-CN" w:bidi="ar"/>
              </w:rPr>
              <w:t>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0" w:hRule="atLeast"/>
          <w:jc w:val="center"/>
        </w:trPr>
        <w:tc>
          <w:tcPr>
            <w:tcW w:w="111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联系人</w:t>
            </w:r>
          </w:p>
        </w:tc>
        <w:tc>
          <w:tcPr>
            <w:tcW w:w="21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张海英</w:t>
            </w:r>
          </w:p>
        </w:tc>
        <w:tc>
          <w:tcPr>
            <w:tcW w:w="134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联系电话</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13330777439</w:t>
            </w:r>
          </w:p>
        </w:tc>
        <w:tc>
          <w:tcPr>
            <w:tcW w:w="176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default" w:ascii="Times New Roman" w:hAnsi="Times New Roman" w:eastAsia="方正黑体简体" w:cs="Times New Roman"/>
                <w:b/>
                <w:bCs w:val="0"/>
                <w:kern w:val="0"/>
                <w:sz w:val="22"/>
                <w:szCs w:val="24"/>
                <w:lang w:val="en-US" w:eastAsia="zh-CN" w:bidi="ar"/>
              </w:rPr>
              <w:t>E-mail</w:t>
            </w:r>
          </w:p>
        </w:tc>
        <w:tc>
          <w:tcPr>
            <w:tcW w:w="252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63904782@qq.com</w:t>
            </w:r>
          </w:p>
        </w:tc>
        <w:tc>
          <w:tcPr>
            <w:tcW w:w="138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通讯地址</w:t>
            </w:r>
          </w:p>
        </w:tc>
        <w:tc>
          <w:tcPr>
            <w:tcW w:w="329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高坪区江东中路七段</w:t>
            </w:r>
          </w:p>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八角街</w:t>
            </w:r>
            <w:r>
              <w:rPr>
                <w:rFonts w:hint="default" w:ascii="Times New Roman" w:hAnsi="Times New Roman" w:eastAsia="方正楷体简体" w:cs="Times New Roman"/>
                <w:b/>
                <w:bCs/>
                <w:kern w:val="2"/>
                <w:sz w:val="24"/>
                <w:szCs w:val="24"/>
                <w:lang w:val="en-US" w:eastAsia="zh-CN" w:bidi="ar"/>
              </w:rPr>
              <w:t>21</w:t>
            </w:r>
            <w:r>
              <w:rPr>
                <w:rFonts w:hint="eastAsia" w:ascii="Times New Roman" w:hAnsi="方正楷体简体" w:eastAsia="方正楷体简体" w:cs="方正楷体简体"/>
                <w:b/>
                <w:bCs/>
                <w:kern w:val="2"/>
                <w:sz w:val="24"/>
                <w:szCs w:val="24"/>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1334" w:hRule="atLeast"/>
          <w:jc w:val="center"/>
        </w:trPr>
        <w:tc>
          <w:tcPr>
            <w:tcW w:w="1111"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单位简介</w:t>
            </w:r>
          </w:p>
        </w:tc>
        <w:tc>
          <w:tcPr>
            <w:tcW w:w="14199" w:type="dxa"/>
            <w:gridSpan w:val="1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firstLine="482" w:firstLineChars="200"/>
              <w:jc w:val="both"/>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高坪区人民医院是一所集医、教、研、防于一体的国家三级乙等综合医院。医院占地</w:t>
            </w:r>
            <w:r>
              <w:rPr>
                <w:rFonts w:hint="default" w:ascii="Times New Roman" w:hAnsi="Times New Roman" w:eastAsia="方正楷体简体" w:cs="Times New Roman"/>
                <w:b/>
                <w:bCs/>
                <w:kern w:val="2"/>
                <w:sz w:val="24"/>
                <w:szCs w:val="24"/>
                <w:lang w:val="en-US" w:eastAsia="zh-CN" w:bidi="ar"/>
              </w:rPr>
              <w:t>130</w:t>
            </w:r>
            <w:r>
              <w:rPr>
                <w:rFonts w:hint="eastAsia" w:ascii="Times New Roman" w:hAnsi="方正楷体简体" w:eastAsia="方正楷体简体" w:cs="方正楷体简体"/>
                <w:b/>
                <w:bCs/>
                <w:kern w:val="2"/>
                <w:sz w:val="24"/>
                <w:szCs w:val="24"/>
                <w:lang w:val="en-US" w:eastAsia="zh-CN" w:bidi="ar"/>
              </w:rPr>
              <w:t>亩，建筑面积</w:t>
            </w:r>
            <w:r>
              <w:rPr>
                <w:rFonts w:hint="default" w:ascii="Times New Roman" w:hAnsi="Times New Roman" w:eastAsia="方正楷体简体" w:cs="Times New Roman"/>
                <w:b/>
                <w:bCs/>
                <w:kern w:val="2"/>
                <w:sz w:val="24"/>
                <w:szCs w:val="24"/>
                <w:lang w:val="en-US" w:eastAsia="zh-CN" w:bidi="ar"/>
              </w:rPr>
              <w:t>13</w:t>
            </w:r>
            <w:r>
              <w:rPr>
                <w:rFonts w:hint="eastAsia" w:ascii="Times New Roman" w:hAnsi="方正楷体简体" w:eastAsia="方正楷体简体" w:cs="方正楷体简体"/>
                <w:b/>
                <w:bCs/>
                <w:kern w:val="2"/>
                <w:sz w:val="24"/>
                <w:szCs w:val="24"/>
                <w:lang w:val="en-US" w:eastAsia="zh-CN" w:bidi="ar"/>
              </w:rPr>
              <w:t>万平方米，编制床位</w:t>
            </w:r>
            <w:r>
              <w:rPr>
                <w:rFonts w:hint="default" w:ascii="Times New Roman" w:hAnsi="Times New Roman" w:eastAsia="方正楷体简体" w:cs="Times New Roman"/>
                <w:b/>
                <w:bCs/>
                <w:kern w:val="2"/>
                <w:sz w:val="24"/>
                <w:szCs w:val="24"/>
                <w:lang w:val="en-US" w:eastAsia="zh-CN" w:bidi="ar"/>
              </w:rPr>
              <w:t>850</w:t>
            </w:r>
            <w:r>
              <w:rPr>
                <w:rFonts w:hint="eastAsia" w:ascii="Times New Roman" w:hAnsi="方正楷体简体" w:eastAsia="方正楷体简体" w:cs="方正楷体简体"/>
                <w:b/>
                <w:bCs/>
                <w:kern w:val="2"/>
                <w:sz w:val="24"/>
                <w:szCs w:val="24"/>
                <w:lang w:val="en-US" w:eastAsia="zh-CN" w:bidi="ar"/>
              </w:rPr>
              <w:t>张，可开放床位</w:t>
            </w:r>
            <w:r>
              <w:rPr>
                <w:rFonts w:hint="default" w:ascii="Times New Roman" w:hAnsi="Times New Roman" w:eastAsia="方正楷体简体" w:cs="Times New Roman"/>
                <w:b/>
                <w:bCs/>
                <w:kern w:val="2"/>
                <w:sz w:val="24"/>
                <w:szCs w:val="24"/>
                <w:lang w:val="en-US" w:eastAsia="zh-CN" w:bidi="ar"/>
              </w:rPr>
              <w:t>1200</w:t>
            </w:r>
            <w:r>
              <w:rPr>
                <w:rFonts w:hint="eastAsia" w:ascii="Times New Roman" w:hAnsi="方正楷体简体" w:eastAsia="方正楷体简体" w:cs="方正楷体简体"/>
                <w:b/>
                <w:bCs/>
                <w:kern w:val="2"/>
                <w:sz w:val="24"/>
                <w:szCs w:val="24"/>
                <w:lang w:val="en-US" w:eastAsia="zh-CN" w:bidi="ar"/>
              </w:rPr>
              <w:t>张，现有职工</w:t>
            </w:r>
            <w:r>
              <w:rPr>
                <w:rFonts w:hint="default" w:ascii="Times New Roman" w:hAnsi="Times New Roman" w:eastAsia="方正楷体简体" w:cs="Times New Roman"/>
                <w:b/>
                <w:bCs/>
                <w:kern w:val="2"/>
                <w:sz w:val="24"/>
                <w:szCs w:val="24"/>
                <w:lang w:val="en-US" w:eastAsia="zh-CN" w:bidi="ar"/>
              </w:rPr>
              <w:t>1200</w:t>
            </w:r>
            <w:r>
              <w:rPr>
                <w:rFonts w:hint="eastAsia" w:ascii="Times New Roman" w:hAnsi="方正楷体简体" w:eastAsia="方正楷体简体" w:cs="方正楷体简体"/>
                <w:b/>
                <w:bCs/>
                <w:kern w:val="2"/>
                <w:sz w:val="24"/>
                <w:szCs w:val="24"/>
                <w:lang w:val="en-US" w:eastAsia="zh-CN" w:bidi="ar"/>
              </w:rPr>
              <w:t>余人，设临床一级科室</w:t>
            </w:r>
            <w:r>
              <w:rPr>
                <w:rFonts w:hint="default" w:ascii="Times New Roman" w:hAnsi="Times New Roman" w:eastAsia="方正楷体简体" w:cs="Times New Roman"/>
                <w:b/>
                <w:bCs/>
                <w:kern w:val="2"/>
                <w:sz w:val="24"/>
                <w:szCs w:val="24"/>
                <w:lang w:val="en-US" w:eastAsia="zh-CN" w:bidi="ar"/>
              </w:rPr>
              <w:t>32</w:t>
            </w:r>
            <w:r>
              <w:rPr>
                <w:rFonts w:hint="eastAsia" w:ascii="Times New Roman" w:hAnsi="方正楷体简体" w:eastAsia="方正楷体简体" w:cs="方正楷体简体"/>
                <w:b/>
                <w:bCs/>
                <w:kern w:val="2"/>
                <w:sz w:val="24"/>
                <w:szCs w:val="24"/>
                <w:lang w:val="en-US" w:eastAsia="zh-CN" w:bidi="ar"/>
              </w:rPr>
              <w:t>个，医技科室</w:t>
            </w:r>
            <w:r>
              <w:rPr>
                <w:rFonts w:hint="default" w:ascii="Times New Roman" w:hAnsi="Times New Roman" w:eastAsia="方正楷体简体" w:cs="Times New Roman"/>
                <w:b/>
                <w:bCs/>
                <w:kern w:val="2"/>
                <w:sz w:val="24"/>
                <w:szCs w:val="24"/>
                <w:lang w:val="en-US" w:eastAsia="zh-CN" w:bidi="ar"/>
              </w:rPr>
              <w:t>11</w:t>
            </w:r>
            <w:r>
              <w:rPr>
                <w:rFonts w:hint="eastAsia" w:ascii="Times New Roman" w:hAnsi="方正楷体简体" w:eastAsia="方正楷体简体" w:cs="方正楷体简体"/>
                <w:b/>
                <w:bCs/>
                <w:kern w:val="2"/>
                <w:sz w:val="24"/>
                <w:szCs w:val="24"/>
                <w:lang w:val="en-US" w:eastAsia="zh-CN" w:bidi="ar"/>
              </w:rPr>
              <w:t>个，有疼痛诊疗专科、椎间盘疾病诊治中心、血液透析中心、肿瘤治疗中心等特色专科，放射科为省级甲级重点专科，有妇科、骨科、疼痛科、麻醉科、检验科、呼吸内科、超声医学科等市级临床重点专科</w:t>
            </w:r>
            <w:r>
              <w:rPr>
                <w:rFonts w:hint="default" w:ascii="Times New Roman" w:hAnsi="Times New Roman" w:eastAsia="方正楷体简体" w:cs="Times New Roman"/>
                <w:b/>
                <w:bCs/>
                <w:kern w:val="2"/>
                <w:sz w:val="24"/>
                <w:szCs w:val="24"/>
                <w:lang w:val="en-US" w:eastAsia="zh-CN" w:bidi="ar"/>
              </w:rPr>
              <w:t>14</w:t>
            </w:r>
            <w:r>
              <w:rPr>
                <w:rFonts w:hint="eastAsia" w:ascii="Times New Roman" w:hAnsi="方正楷体简体" w:eastAsia="方正楷体简体" w:cs="方正楷体简体"/>
                <w:b/>
                <w:bCs/>
                <w:kern w:val="2"/>
                <w:sz w:val="24"/>
                <w:szCs w:val="24"/>
                <w:lang w:val="en-US" w:eastAsia="zh-CN" w:bidi="ar"/>
              </w:rPr>
              <w:t>个。医院拥有</w:t>
            </w:r>
            <w:r>
              <w:rPr>
                <w:rFonts w:hint="default" w:ascii="Times New Roman" w:hAnsi="Times New Roman" w:eastAsia="方正楷体简体" w:cs="Times New Roman"/>
                <w:b/>
                <w:bCs/>
                <w:kern w:val="2"/>
                <w:sz w:val="24"/>
                <w:szCs w:val="24"/>
                <w:lang w:val="en-US" w:eastAsia="zh-CN" w:bidi="ar"/>
              </w:rPr>
              <w:t>PET</w:t>
            </w:r>
            <w:r>
              <w:rPr>
                <w:rFonts w:hint="eastAsia" w:ascii="Times New Roman" w:hAnsi="方正楷体简体" w:eastAsia="方正楷体简体" w:cs="方正楷体简体"/>
                <w:b/>
                <w:bCs/>
                <w:kern w:val="2"/>
                <w:sz w:val="24"/>
                <w:szCs w:val="24"/>
                <w:lang w:val="en-US" w:eastAsia="zh-CN" w:bidi="ar"/>
              </w:rPr>
              <w:t>－</w:t>
            </w:r>
            <w:r>
              <w:rPr>
                <w:rFonts w:hint="default" w:ascii="Times New Roman" w:hAnsi="Times New Roman" w:eastAsia="方正楷体简体" w:cs="Times New Roman"/>
                <w:b/>
                <w:bCs/>
                <w:kern w:val="2"/>
                <w:sz w:val="24"/>
                <w:szCs w:val="24"/>
                <w:lang w:val="en-US" w:eastAsia="zh-CN" w:bidi="ar"/>
              </w:rPr>
              <w:t>CT</w:t>
            </w:r>
            <w:r>
              <w:rPr>
                <w:rFonts w:hint="eastAsia" w:ascii="Times New Roman" w:hAnsi="方正楷体简体" w:eastAsia="方正楷体简体" w:cs="方正楷体简体"/>
                <w:b/>
                <w:bCs/>
                <w:kern w:val="2"/>
                <w:sz w:val="24"/>
                <w:szCs w:val="24"/>
                <w:lang w:val="en-US" w:eastAsia="zh-CN" w:bidi="ar"/>
              </w:rPr>
              <w:t>、</w:t>
            </w:r>
            <w:r>
              <w:rPr>
                <w:rFonts w:hint="default" w:ascii="Times New Roman" w:hAnsi="Times New Roman" w:eastAsia="方正楷体简体" w:cs="Times New Roman"/>
                <w:b/>
                <w:bCs/>
                <w:kern w:val="2"/>
                <w:sz w:val="24"/>
                <w:szCs w:val="24"/>
                <w:lang w:val="en-US" w:eastAsia="zh-CN" w:bidi="ar"/>
              </w:rPr>
              <w:t>256</w:t>
            </w:r>
            <w:r>
              <w:rPr>
                <w:rFonts w:hint="eastAsia" w:ascii="Times New Roman" w:hAnsi="方正楷体简体" w:eastAsia="方正楷体简体" w:cs="方正楷体简体"/>
                <w:b/>
                <w:bCs/>
                <w:kern w:val="2"/>
                <w:sz w:val="24"/>
                <w:szCs w:val="24"/>
                <w:lang w:val="en-US" w:eastAsia="zh-CN" w:bidi="ar"/>
              </w:rPr>
              <w:t>层螺旋</w:t>
            </w:r>
            <w:r>
              <w:rPr>
                <w:rFonts w:hint="default" w:ascii="Times New Roman" w:hAnsi="Times New Roman" w:eastAsia="方正楷体简体" w:cs="Times New Roman"/>
                <w:b/>
                <w:bCs/>
                <w:kern w:val="2"/>
                <w:sz w:val="24"/>
                <w:szCs w:val="24"/>
                <w:lang w:val="en-US" w:eastAsia="zh-CN" w:bidi="ar"/>
              </w:rPr>
              <w:t>CT</w:t>
            </w:r>
            <w:r>
              <w:rPr>
                <w:rFonts w:hint="eastAsia" w:ascii="Times New Roman" w:hAnsi="方正楷体简体" w:eastAsia="方正楷体简体" w:cs="方正楷体简体"/>
                <w:b/>
                <w:bCs/>
                <w:kern w:val="2"/>
                <w:sz w:val="24"/>
                <w:szCs w:val="24"/>
                <w:lang w:val="en-US" w:eastAsia="zh-CN" w:bidi="ar"/>
              </w:rPr>
              <w:t>、</w:t>
            </w:r>
            <w:r>
              <w:rPr>
                <w:rFonts w:hint="default" w:ascii="Times New Roman" w:hAnsi="Times New Roman" w:eastAsia="方正楷体简体" w:cs="Times New Roman"/>
                <w:b/>
                <w:bCs/>
                <w:kern w:val="2"/>
                <w:sz w:val="24"/>
                <w:szCs w:val="24"/>
                <w:lang w:val="en-US" w:eastAsia="zh-CN" w:bidi="ar"/>
              </w:rPr>
              <w:t>128</w:t>
            </w:r>
            <w:r>
              <w:rPr>
                <w:rFonts w:hint="eastAsia" w:ascii="Times New Roman" w:hAnsi="方正楷体简体" w:eastAsia="方正楷体简体" w:cs="方正楷体简体"/>
                <w:b/>
                <w:bCs/>
                <w:kern w:val="2"/>
                <w:sz w:val="24"/>
                <w:szCs w:val="24"/>
                <w:lang w:val="en-US" w:eastAsia="zh-CN" w:bidi="ar"/>
              </w:rPr>
              <w:t>层螺旋</w:t>
            </w:r>
            <w:r>
              <w:rPr>
                <w:rFonts w:hint="default" w:ascii="Times New Roman" w:hAnsi="Times New Roman" w:eastAsia="方正楷体简体" w:cs="Times New Roman"/>
                <w:b/>
                <w:bCs/>
                <w:kern w:val="2"/>
                <w:sz w:val="24"/>
                <w:szCs w:val="24"/>
                <w:lang w:val="en-US" w:eastAsia="zh-CN" w:bidi="ar"/>
              </w:rPr>
              <w:t>CT</w:t>
            </w:r>
            <w:r>
              <w:rPr>
                <w:rFonts w:hint="eastAsia" w:ascii="Times New Roman" w:hAnsi="方正楷体简体" w:eastAsia="方正楷体简体" w:cs="方正楷体简体"/>
                <w:b/>
                <w:bCs/>
                <w:kern w:val="2"/>
                <w:sz w:val="24"/>
                <w:szCs w:val="24"/>
                <w:lang w:val="en-US" w:eastAsia="zh-CN" w:bidi="ar"/>
              </w:rPr>
              <w:t>、</w:t>
            </w:r>
            <w:r>
              <w:rPr>
                <w:rFonts w:hint="default" w:ascii="Times New Roman" w:hAnsi="Times New Roman" w:eastAsia="方正楷体简体" w:cs="Times New Roman"/>
                <w:b/>
                <w:bCs/>
                <w:kern w:val="2"/>
                <w:sz w:val="24"/>
                <w:szCs w:val="24"/>
                <w:lang w:val="en-US" w:eastAsia="zh-CN" w:bidi="ar"/>
              </w:rPr>
              <w:t>1.5T</w:t>
            </w:r>
            <w:r>
              <w:rPr>
                <w:rFonts w:hint="eastAsia" w:ascii="Times New Roman" w:hAnsi="方正楷体简体" w:eastAsia="方正楷体简体" w:cs="方正楷体简体"/>
                <w:b/>
                <w:bCs/>
                <w:kern w:val="2"/>
                <w:sz w:val="24"/>
                <w:szCs w:val="24"/>
                <w:lang w:val="en-US" w:eastAsia="zh-CN" w:bidi="ar"/>
              </w:rPr>
              <w:t>超导磁共振、数字减影血管造影机、医用直线加速器、高清腹腔镜、海扶刀、椎间孔镜、宫腔镜、四维彩超等先进医疗设备。医院是四川省文明医院、四川省县级医院工委会副主任单位和县级医院管理优秀单位。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序号</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引进岗位</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专</w:t>
            </w:r>
            <w:r>
              <w:rPr>
                <w:rFonts w:hint="default" w:ascii="Times New Roman" w:hAnsi="Times New Roman" w:eastAsia="方正黑体简体" w:cs="Times New Roman"/>
                <w:b/>
                <w:bCs w:val="0"/>
                <w:kern w:val="0"/>
                <w:sz w:val="22"/>
                <w:szCs w:val="24"/>
                <w:lang w:val="en-US" w:eastAsia="zh-CN" w:bidi="ar"/>
              </w:rPr>
              <w:t xml:space="preserve">  </w:t>
            </w:r>
            <w:r>
              <w:rPr>
                <w:rFonts w:hint="eastAsia" w:ascii="Times New Roman" w:hAnsi="方正黑体简体" w:eastAsia="方正黑体简体" w:cs="方正黑体简体"/>
                <w:b/>
                <w:bCs w:val="0"/>
                <w:kern w:val="0"/>
                <w:sz w:val="22"/>
                <w:szCs w:val="24"/>
                <w:lang w:val="en-US" w:eastAsia="zh-CN" w:bidi="ar"/>
              </w:rPr>
              <w:t>业</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职务职称要求</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学历学位</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要求</w:t>
            </w:r>
          </w:p>
        </w:tc>
        <w:tc>
          <w:tcPr>
            <w:tcW w:w="265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其他要求</w:t>
            </w: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需求</w:t>
            </w:r>
          </w:p>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人数</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引进方式</w:t>
            </w:r>
          </w:p>
        </w:tc>
        <w:tc>
          <w:tcPr>
            <w:tcW w:w="20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suppressLineNumbers w:val="0"/>
              <w:spacing w:before="0" w:beforeAutospacing="0" w:after="0" w:afterAutospacing="0" w:line="280" w:lineRule="exact"/>
              <w:ind w:left="0" w:right="0"/>
              <w:jc w:val="center"/>
              <w:rPr>
                <w:rFonts w:hint="default" w:eastAsia="方正黑体简体"/>
                <w:b/>
                <w:bCs w:val="0"/>
                <w:kern w:val="0"/>
                <w:sz w:val="22"/>
                <w:szCs w:val="24"/>
                <w:lang w:val="en-US"/>
              </w:rPr>
            </w:pPr>
            <w:r>
              <w:rPr>
                <w:rFonts w:hint="eastAsia" w:ascii="Times New Roman" w:hAnsi="方正黑体简体" w:eastAsia="方正黑体简体" w:cs="方正黑体简体"/>
                <w:b/>
                <w:bCs w:val="0"/>
                <w:kern w:val="0"/>
                <w:sz w:val="22"/>
                <w:szCs w:val="24"/>
                <w:lang w:val="en-US" w:eastAsia="zh-CN" w:bidi="ar"/>
              </w:rPr>
              <w:t>提供薪酬、生活待遇或其他优惠条件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both"/>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呼吸与危重症医学科医师</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内科学</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初级及以上</w:t>
            </w:r>
          </w:p>
        </w:tc>
        <w:tc>
          <w:tcPr>
            <w:tcW w:w="117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both"/>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硕士研究生及以上</w:t>
            </w:r>
          </w:p>
        </w:tc>
        <w:tc>
          <w:tcPr>
            <w:tcW w:w="265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both"/>
              <w:rPr>
                <w:rFonts w:hint="default" w:eastAsia="方正楷体简体"/>
                <w:b/>
                <w:bCs/>
                <w:sz w:val="24"/>
                <w:szCs w:val="24"/>
                <w:lang w:val="en-US"/>
              </w:rPr>
            </w:pPr>
            <w:r>
              <w:rPr>
                <w:rFonts w:hint="eastAsia" w:ascii="Times New Roman" w:hAnsi="方正楷体简体" w:eastAsia="方正楷体简体" w:cs="方正楷体简体"/>
                <w:b/>
                <w:bCs w:val="0"/>
                <w:kern w:val="0"/>
                <w:sz w:val="24"/>
                <w:szCs w:val="24"/>
                <w:lang w:val="en-US" w:eastAsia="zh-CN" w:bidi="ar"/>
              </w:rPr>
              <w:t>硕士年龄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1991</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，博士年龄</w:t>
            </w:r>
            <w:r>
              <w:rPr>
                <w:rFonts w:hint="eastAsia" w:ascii="Times New Roman" w:hAnsi="方正楷体简体" w:eastAsia="方正楷体简体" w:cs="方正楷体简体"/>
                <w:b/>
                <w:bCs/>
                <w:kern w:val="2"/>
                <w:sz w:val="24"/>
                <w:szCs w:val="24"/>
                <w:lang w:val="en-US" w:eastAsia="zh-CN" w:bidi="ar"/>
              </w:rPr>
              <w:t>为</w:t>
            </w:r>
            <w:r>
              <w:rPr>
                <w:rFonts w:hint="eastAsia" w:ascii="Times New Roman" w:hAnsi="Times New Roman" w:eastAsia="方正楷体简体" w:cs="Times New Roman"/>
                <w:b/>
                <w:bCs/>
                <w:kern w:val="0"/>
                <w:sz w:val="24"/>
                <w:szCs w:val="24"/>
                <w:lang w:val="en-US" w:eastAsia="zh-CN" w:bidi="ar"/>
              </w:rPr>
              <w:t>1986</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r>
              <w:rPr>
                <w:rFonts w:hint="eastAsia" w:ascii="Times New Roman" w:hAnsi="方正楷体简体" w:eastAsia="方正楷体简体" w:cs="方正楷体简体"/>
                <w:b/>
                <w:bCs w:val="0"/>
                <w:kern w:val="0"/>
                <w:sz w:val="24"/>
                <w:szCs w:val="24"/>
                <w:lang w:val="en-US" w:eastAsia="zh-CN" w:bidi="ar"/>
              </w:rPr>
              <w:t>。</w:t>
            </w: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编制内</w:t>
            </w:r>
          </w:p>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刚性引进</w:t>
            </w:r>
          </w:p>
        </w:tc>
        <w:tc>
          <w:tcPr>
            <w:tcW w:w="20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2</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神经内科医师</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神经病学</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初级及以上</w:t>
            </w: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w:t>
            </w: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07" w:type="dxa"/>
            <w:tcBorders>
              <w:top w:val="nil"/>
              <w:left w:val="single" w:color="auto" w:sz="4" w:space="0"/>
              <w:bottom w:val="nil"/>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3</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泌尿外科医师</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外科学</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初级及以上</w:t>
            </w: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w:t>
            </w: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4</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骨外科医师</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外科学</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初级及以上</w:t>
            </w: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w:t>
            </w: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5</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甲乳外科医师</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外科学</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初级及以上</w:t>
            </w: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w:t>
            </w: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6</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肿瘤科医师</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肿瘤学</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初级及以上</w:t>
            </w: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w:t>
            </w: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7</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眼科医师</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眼科学</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初级及以上</w:t>
            </w: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w:t>
            </w: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8</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放射诊断医师</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影像医学与核医学</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初级及以上</w:t>
            </w: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w:t>
            </w: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9</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疼痛科医师</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11" w:type="dxa"/>
              <w:bottom w:w="11" w:type="dxa"/>
            </w:tcMar>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内科学</w:t>
            </w:r>
          </w:p>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外科学</w:t>
            </w:r>
          </w:p>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中医骨伤科学</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初级及以上</w:t>
            </w: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w:t>
            </w: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10</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儿科医师</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儿科学</w:t>
            </w:r>
          </w:p>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内科学</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初级及以上</w:t>
            </w: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2</w:t>
            </w: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11</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妇产科医师</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妇产科学</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初级及以上</w:t>
            </w: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w:t>
            </w: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12</w:t>
            </w:r>
          </w:p>
        </w:tc>
        <w:tc>
          <w:tcPr>
            <w:tcW w:w="283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肝胆外科主治医师</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外科学</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eastAsia" w:ascii="Times New Roman" w:hAnsi="方正楷体简体" w:eastAsia="方正楷体简体" w:cs="方正楷体简体"/>
                <w:b/>
                <w:bCs/>
                <w:kern w:val="2"/>
                <w:sz w:val="24"/>
                <w:szCs w:val="24"/>
                <w:lang w:val="en-US" w:eastAsia="zh-CN" w:bidi="ar"/>
              </w:rPr>
              <w:t>中级及以上</w:t>
            </w:r>
          </w:p>
        </w:tc>
        <w:tc>
          <w:tcPr>
            <w:tcW w:w="11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left"/>
              <w:rPr>
                <w:rFonts w:hint="default" w:eastAsia="方正楷体简体"/>
                <w:b/>
                <w:bCs/>
                <w:sz w:val="24"/>
                <w:szCs w:val="24"/>
                <w:lang w:val="en-US"/>
              </w:rPr>
            </w:pPr>
            <w:r>
              <w:rPr>
                <w:rFonts w:hint="eastAsia" w:ascii="Times New Roman" w:hAnsi="方正楷体简体" w:eastAsia="方正楷体简体" w:cs="方正楷体简体"/>
                <w:b/>
                <w:bCs w:val="0"/>
                <w:kern w:val="0"/>
                <w:sz w:val="24"/>
                <w:szCs w:val="24"/>
                <w:lang w:val="en-US" w:eastAsia="zh-CN" w:bidi="ar"/>
              </w:rPr>
              <w:t>年龄</w:t>
            </w:r>
            <w:r>
              <w:rPr>
                <w:rFonts w:hint="eastAsia" w:ascii="Times New Roman" w:hAnsi="方正楷体简体" w:eastAsia="方正楷体简体" w:cs="方正楷体简体"/>
                <w:b/>
                <w:bCs/>
                <w:kern w:val="2"/>
                <w:sz w:val="24"/>
                <w:szCs w:val="24"/>
                <w:lang w:val="en-US" w:eastAsia="zh-CN" w:bidi="ar"/>
              </w:rPr>
              <w:t>为</w:t>
            </w:r>
            <w:r>
              <w:rPr>
                <w:rFonts w:hint="default" w:ascii="Times New Roman" w:hAnsi="Times New Roman" w:eastAsia="方正楷体简体" w:cs="Times New Roman"/>
                <w:b/>
                <w:bCs/>
                <w:kern w:val="0"/>
                <w:sz w:val="24"/>
                <w:szCs w:val="24"/>
                <w:lang w:val="en-US" w:eastAsia="zh-CN" w:bidi="ar"/>
              </w:rPr>
              <w:t>1982</w:t>
            </w:r>
            <w:r>
              <w:rPr>
                <w:rFonts w:hint="eastAsia" w:ascii="Times New Roman" w:hAnsi="方正楷体简体" w:eastAsia="方正楷体简体" w:cs="方正楷体简体"/>
                <w:b/>
                <w:bCs/>
                <w:kern w:val="0"/>
                <w:sz w:val="24"/>
                <w:szCs w:val="24"/>
                <w:lang w:val="en-US" w:eastAsia="zh-CN" w:bidi="ar"/>
              </w:rPr>
              <w:t>年</w:t>
            </w:r>
            <w:r>
              <w:rPr>
                <w:rFonts w:hint="default" w:ascii="Times New Roman" w:hAnsi="Times New Roman" w:eastAsia="方正楷体简体" w:cs="Times New Roman"/>
                <w:b/>
                <w:bCs/>
                <w:kern w:val="0"/>
                <w:sz w:val="24"/>
                <w:szCs w:val="24"/>
                <w:lang w:val="en-US" w:eastAsia="zh-CN" w:bidi="ar"/>
              </w:rPr>
              <w:t>4</w:t>
            </w:r>
            <w:r>
              <w:rPr>
                <w:rFonts w:hint="eastAsia" w:ascii="Times New Roman" w:hAnsi="方正楷体简体" w:eastAsia="方正楷体简体" w:cs="方正楷体简体"/>
                <w:b/>
                <w:bCs/>
                <w:kern w:val="0"/>
                <w:sz w:val="24"/>
                <w:szCs w:val="24"/>
                <w:lang w:val="en-US" w:eastAsia="zh-CN" w:bidi="ar"/>
              </w:rPr>
              <w:t>月</w:t>
            </w:r>
            <w:r>
              <w:rPr>
                <w:rFonts w:hint="default" w:ascii="Times New Roman" w:hAnsi="Times New Roman" w:eastAsia="方正楷体简体" w:cs="Times New Roman"/>
                <w:b/>
                <w:bCs/>
                <w:kern w:val="0"/>
                <w:sz w:val="24"/>
                <w:szCs w:val="24"/>
                <w:lang w:val="en-US" w:eastAsia="zh-CN" w:bidi="ar"/>
              </w:rPr>
              <w:t>29</w:t>
            </w:r>
            <w:r>
              <w:rPr>
                <w:rFonts w:hint="eastAsia" w:ascii="Times New Roman" w:hAnsi="方正楷体简体" w:eastAsia="方正楷体简体" w:cs="方正楷体简体"/>
                <w:b/>
                <w:bCs/>
                <w:kern w:val="0"/>
                <w:sz w:val="24"/>
                <w:szCs w:val="24"/>
                <w:lang w:val="en-US" w:eastAsia="zh-CN" w:bidi="ar"/>
              </w:rPr>
              <w:t>日及以后出生</w:t>
            </w:r>
          </w:p>
        </w:tc>
        <w:tc>
          <w:tcPr>
            <w:tcW w:w="705"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jc w:val="center"/>
              <w:rPr>
                <w:rFonts w:hint="default" w:eastAsia="方正楷体简体"/>
                <w:b/>
                <w:bCs/>
                <w:sz w:val="24"/>
                <w:szCs w:val="24"/>
                <w:lang w:val="en-US"/>
              </w:rPr>
            </w:pPr>
            <w:r>
              <w:rPr>
                <w:rFonts w:hint="default" w:ascii="Times New Roman" w:hAnsi="Times New Roman" w:eastAsia="方正楷体简体" w:cs="Times New Roman"/>
                <w:b/>
                <w:bCs/>
                <w:kern w:val="2"/>
                <w:sz w:val="24"/>
                <w:szCs w:val="24"/>
                <w:lang w:val="en-US" w:eastAsia="zh-CN" w:bidi="ar"/>
              </w:rPr>
              <w:t>1</w:t>
            </w: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pPr>
              <w:keepNext w:val="0"/>
              <w:keepLines w:val="0"/>
              <w:widowControl w:val="0"/>
              <w:suppressLineNumbers w:val="0"/>
              <w:spacing w:before="0" w:beforeAutospacing="0" w:after="0" w:afterAutospacing="0" w:line="240" w:lineRule="exact"/>
              <w:ind w:left="0" w:right="0" w:firstLine="241" w:firstLineChars="100"/>
              <w:jc w:val="center"/>
              <w:rPr>
                <w:rFonts w:hint="default" w:eastAsia="方正楷体简体"/>
                <w:b/>
                <w:bCs/>
                <w:sz w:val="24"/>
                <w:szCs w:val="24"/>
                <w:lang w:val="en-US"/>
              </w:rPr>
            </w:pPr>
          </w:p>
        </w:tc>
      </w:tr>
    </w:tbl>
    <w:p>
      <w:pPr>
        <w:rPr>
          <w:rFonts w:hint="default" w:ascii="Times New Roman" w:hAnsi="Times New Roman" w:eastAsia="黑体" w:cs="Times New Roman"/>
          <w:b/>
          <w:bCs w:val="0"/>
          <w:kern w:val="2"/>
          <w:sz w:val="32"/>
          <w:szCs w:val="32"/>
          <w:lang w:val="en-US" w:eastAsia="zh-CN" w:bidi="ar"/>
        </w:rPr>
        <w:sectPr>
          <w:pgSz w:w="16838" w:h="11906" w:orient="landscape"/>
          <w:pgMar w:top="1418" w:right="1418" w:bottom="1418" w:left="1418" w:header="851" w:footer="1" w:gutter="0"/>
          <w:cols w:space="425" w:num="1"/>
          <w:docGrid w:type="lines" w:linePitch="328" w:charSpace="0"/>
        </w:sectPr>
      </w:pPr>
    </w:p>
    <w:p>
      <w:pPr>
        <w:keepNext w:val="0"/>
        <w:keepLines w:val="0"/>
        <w:widowControl w:val="0"/>
        <w:suppressLineNumbers w:val="0"/>
        <w:adjustRightInd w:val="0"/>
        <w:snapToGrid w:val="0"/>
        <w:spacing w:before="0" w:beforeAutospacing="0" w:after="0" w:afterAutospacing="0" w:line="560" w:lineRule="exact"/>
        <w:ind w:left="0" w:right="0"/>
        <w:jc w:val="left"/>
        <w:rPr>
          <w:rFonts w:eastAsia="黑体"/>
          <w:b/>
          <w:bCs w:val="0"/>
          <w:sz w:val="32"/>
          <w:szCs w:val="32"/>
          <w:lang w:val="en-US"/>
        </w:rPr>
      </w:pPr>
      <w:r>
        <w:rPr>
          <w:rFonts w:hint="eastAsia" w:ascii="Times New Roman" w:hAnsi="Times New Roman" w:eastAsia="黑体" w:cs="黑体"/>
          <w:b/>
          <w:bCs w:val="0"/>
          <w:kern w:val="2"/>
          <w:sz w:val="32"/>
          <w:szCs w:val="32"/>
          <w:lang w:val="en-US" w:eastAsia="zh-CN" w:bidi="ar"/>
        </w:rPr>
        <w:t>附件</w:t>
      </w:r>
      <w:r>
        <w:rPr>
          <w:rFonts w:hint="default" w:ascii="Times New Roman" w:hAnsi="Times New Roman" w:eastAsia="黑体" w:cs="Times New Roman"/>
          <w:b/>
          <w:bCs w:val="0"/>
          <w:kern w:val="2"/>
          <w:sz w:val="32"/>
          <w:szCs w:val="32"/>
          <w:lang w:val="en-US" w:eastAsia="zh-CN" w:bidi="ar"/>
        </w:rPr>
        <w:t>2</w:t>
      </w:r>
    </w:p>
    <w:p>
      <w:pPr>
        <w:keepNext w:val="0"/>
        <w:keepLines w:val="0"/>
        <w:widowControl w:val="0"/>
        <w:suppressLineNumbers w:val="0"/>
        <w:adjustRightInd w:val="0"/>
        <w:snapToGrid w:val="0"/>
        <w:spacing w:before="164" w:beforeLines="50" w:beforeAutospacing="0" w:after="328" w:afterLines="100" w:afterAutospacing="0" w:line="560" w:lineRule="exact"/>
        <w:ind w:left="0" w:right="0"/>
        <w:jc w:val="center"/>
        <w:rPr>
          <w:rFonts w:eastAsia="方正小标宋简体"/>
          <w:b/>
          <w:bCs w:val="0"/>
          <w:sz w:val="44"/>
          <w:szCs w:val="44"/>
          <w:lang w:val="en-US"/>
        </w:rPr>
      </w:pPr>
      <w:r>
        <w:rPr>
          <w:rFonts w:hint="eastAsia" w:ascii="Times New Roman" w:hAnsi="方正小标宋简体" w:eastAsia="方正小标宋简体" w:cs="方正小标宋简体"/>
          <w:b/>
          <w:bCs w:val="0"/>
          <w:kern w:val="2"/>
          <w:sz w:val="44"/>
          <w:szCs w:val="44"/>
          <w:lang w:val="en-US" w:eastAsia="zh-CN" w:bidi="ar"/>
        </w:rPr>
        <w:t>南充市高坪区</w:t>
      </w:r>
      <w:r>
        <w:rPr>
          <w:rFonts w:hint="default" w:ascii="Times New Roman" w:hAnsi="Times New Roman" w:eastAsia="方正小标宋简体" w:cs="Times New Roman"/>
          <w:b/>
          <w:bCs w:val="0"/>
          <w:kern w:val="2"/>
          <w:sz w:val="44"/>
          <w:szCs w:val="44"/>
          <w:lang w:val="en-US" w:eastAsia="zh-CN" w:bidi="ar"/>
        </w:rPr>
        <w:t>2022</w:t>
      </w:r>
      <w:r>
        <w:rPr>
          <w:rFonts w:hint="eastAsia" w:ascii="Times New Roman" w:hAnsi="方正小标宋简体" w:eastAsia="方正小标宋简体" w:cs="方正小标宋简体"/>
          <w:b/>
          <w:bCs w:val="0"/>
          <w:kern w:val="2"/>
          <w:sz w:val="44"/>
          <w:szCs w:val="44"/>
          <w:lang w:val="en-US" w:eastAsia="zh-CN" w:bidi="ar"/>
        </w:rPr>
        <w:t>年度人才引进报名登记表</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1137"/>
        <w:gridCol w:w="1340"/>
        <w:gridCol w:w="640"/>
        <w:gridCol w:w="446"/>
        <w:gridCol w:w="760"/>
        <w:gridCol w:w="673"/>
        <w:gridCol w:w="124"/>
        <w:gridCol w:w="788"/>
        <w:gridCol w:w="1445"/>
        <w:gridCol w:w="2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80" w:hRule="exact"/>
          <w:jc w:val="center"/>
        </w:trPr>
        <w:tc>
          <w:tcPr>
            <w:tcW w:w="1137"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姓</w:t>
            </w:r>
            <w:r>
              <w:rPr>
                <w:rFonts w:hint="default" w:ascii="Times New Roman" w:hAnsi="Times New Roman" w:eastAsia="方正仿宋简体" w:cs="Times New Roman"/>
                <w:b/>
                <w:bCs w:val="0"/>
                <w:kern w:val="0"/>
                <w:sz w:val="24"/>
                <w:szCs w:val="28"/>
                <w:lang w:val="en-US" w:eastAsia="zh-CN" w:bidi="ar"/>
              </w:rPr>
              <w:t xml:space="preserve">   </w:t>
            </w:r>
            <w:r>
              <w:rPr>
                <w:rFonts w:hint="eastAsia" w:ascii="Times New Roman" w:hAnsi="方正仿宋简体" w:eastAsia="方正仿宋简体" w:cs="方正仿宋简体"/>
                <w:b/>
                <w:bCs w:val="0"/>
                <w:kern w:val="0"/>
                <w:sz w:val="24"/>
                <w:szCs w:val="28"/>
                <w:lang w:val="en-US" w:eastAsia="zh-CN" w:bidi="ar"/>
              </w:rPr>
              <w:t>名</w:t>
            </w:r>
          </w:p>
        </w:tc>
        <w:tc>
          <w:tcPr>
            <w:tcW w:w="1340"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c>
          <w:tcPr>
            <w:tcW w:w="1086" w:type="dxa"/>
            <w:gridSpan w:val="2"/>
            <w:tcBorders>
              <w:top w:val="single" w:color="auto" w:sz="8"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性</w:t>
            </w:r>
            <w:r>
              <w:rPr>
                <w:rFonts w:hint="default" w:ascii="Times New Roman" w:hAnsi="Times New Roman" w:eastAsia="方正仿宋简体" w:cs="Times New Roman"/>
                <w:b/>
                <w:bCs w:val="0"/>
                <w:kern w:val="0"/>
                <w:sz w:val="24"/>
                <w:szCs w:val="28"/>
                <w:lang w:val="en-US" w:eastAsia="zh-CN" w:bidi="ar"/>
              </w:rPr>
              <w:t xml:space="preserve">  </w:t>
            </w:r>
            <w:r>
              <w:rPr>
                <w:rFonts w:hint="eastAsia" w:ascii="Times New Roman" w:hAnsi="方正仿宋简体" w:eastAsia="方正仿宋简体" w:cs="方正仿宋简体"/>
                <w:b/>
                <w:bCs w:val="0"/>
                <w:kern w:val="0"/>
                <w:sz w:val="24"/>
                <w:szCs w:val="28"/>
                <w:lang w:val="en-US" w:eastAsia="zh-CN" w:bidi="ar"/>
              </w:rPr>
              <w:t>别</w:t>
            </w:r>
          </w:p>
        </w:tc>
        <w:tc>
          <w:tcPr>
            <w:tcW w:w="1433" w:type="dxa"/>
            <w:gridSpan w:val="2"/>
            <w:tcBorders>
              <w:top w:val="single" w:color="auto" w:sz="8"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c>
          <w:tcPr>
            <w:tcW w:w="912" w:type="dxa"/>
            <w:gridSpan w:val="2"/>
            <w:tcBorders>
              <w:top w:val="single" w:color="auto" w:sz="8"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民族</w:t>
            </w:r>
          </w:p>
        </w:tc>
        <w:tc>
          <w:tcPr>
            <w:tcW w:w="1445" w:type="dxa"/>
            <w:tcBorders>
              <w:top w:val="single" w:color="auto" w:sz="8"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c>
          <w:tcPr>
            <w:tcW w:w="2263"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照片</w:t>
            </w:r>
            <w:r>
              <w:rPr>
                <w:rFonts w:hint="default" w:ascii="Times New Roman" w:hAnsi="Times New Roman" w:eastAsia="方正仿宋简体" w:cs="Times New Roman"/>
                <w:b/>
                <w:bCs w:val="0"/>
                <w:kern w:val="0"/>
                <w:sz w:val="24"/>
                <w:szCs w:val="28"/>
                <w:lang w:val="en-US" w:eastAsia="zh-CN" w:bidi="ar"/>
              </w:rPr>
              <w:br w:type="textWrapping"/>
            </w:r>
            <w:r>
              <w:rPr>
                <w:rFonts w:hint="eastAsia" w:ascii="Times New Roman" w:hAnsi="方正仿宋简体" w:eastAsia="方正仿宋简体" w:cs="方正仿宋简体"/>
                <w:b/>
                <w:bCs w:val="0"/>
                <w:kern w:val="0"/>
                <w:sz w:val="24"/>
                <w:szCs w:val="28"/>
                <w:lang w:val="en-US" w:eastAsia="zh-CN" w:bidi="ar"/>
              </w:rPr>
              <w:t>（彩色免冠）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80" w:hRule="exact"/>
          <w:jc w:val="center"/>
        </w:trPr>
        <w:tc>
          <w:tcPr>
            <w:tcW w:w="1137"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出生年月</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c>
          <w:tcPr>
            <w:tcW w:w="108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政治面貌</w:t>
            </w:r>
          </w:p>
        </w:tc>
        <w:tc>
          <w:tcPr>
            <w:tcW w:w="1433"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c>
          <w:tcPr>
            <w:tcW w:w="912"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籍贯</w:t>
            </w:r>
          </w:p>
        </w:tc>
        <w:tc>
          <w:tcPr>
            <w:tcW w:w="1445" w:type="dxa"/>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c>
          <w:tcPr>
            <w:tcW w:w="2263" w:type="dxa"/>
            <w:vMerge w:val="continue"/>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80" w:hRule="exact"/>
          <w:jc w:val="center"/>
        </w:trPr>
        <w:tc>
          <w:tcPr>
            <w:tcW w:w="1137" w:type="dxa"/>
            <w:tcBorders>
              <w:top w:val="nil"/>
              <w:left w:val="single" w:color="auto" w:sz="8" w:space="0"/>
              <w:bottom w:val="nil"/>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身份证号</w:t>
            </w:r>
          </w:p>
        </w:tc>
        <w:tc>
          <w:tcPr>
            <w:tcW w:w="3859" w:type="dxa"/>
            <w:gridSpan w:val="5"/>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c>
          <w:tcPr>
            <w:tcW w:w="912"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婚否</w:t>
            </w:r>
          </w:p>
        </w:tc>
        <w:tc>
          <w:tcPr>
            <w:tcW w:w="1445" w:type="dxa"/>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c>
          <w:tcPr>
            <w:tcW w:w="2263" w:type="dxa"/>
            <w:vMerge w:val="continue"/>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80" w:hRule="exact"/>
          <w:jc w:val="center"/>
        </w:trPr>
        <w:tc>
          <w:tcPr>
            <w:tcW w:w="1137" w:type="dxa"/>
            <w:vMerge w:val="restart"/>
            <w:tcBorders>
              <w:top w:val="single" w:color="auto" w:sz="4" w:space="0"/>
              <w:left w:val="single" w:color="auto" w:sz="8" w:space="0"/>
              <w:bottom w:val="single" w:color="000000"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特长</w:t>
            </w:r>
          </w:p>
        </w:tc>
        <w:tc>
          <w:tcPr>
            <w:tcW w:w="1980" w:type="dxa"/>
            <w:gridSpan w:val="2"/>
            <w:vMerge w:val="restart"/>
            <w:tcBorders>
              <w:top w:val="single" w:color="auto" w:sz="4" w:space="0"/>
              <w:left w:val="single" w:color="auto" w:sz="4" w:space="0"/>
              <w:bottom w:val="single" w:color="000000"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c>
          <w:tcPr>
            <w:tcW w:w="120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联系方式</w:t>
            </w:r>
          </w:p>
        </w:tc>
        <w:tc>
          <w:tcPr>
            <w:tcW w:w="303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left"/>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手机</w:t>
            </w:r>
            <w:r>
              <w:rPr>
                <w:rFonts w:hint="default" w:ascii="Times New Roman" w:hAnsi="Times New Roman" w:eastAsia="方正仿宋简体" w:cs="Times New Roman"/>
                <w:b/>
                <w:bCs w:val="0"/>
                <w:kern w:val="0"/>
                <w:sz w:val="24"/>
                <w:szCs w:val="28"/>
                <w:lang w:val="en-US" w:eastAsia="zh-CN" w:bidi="ar"/>
              </w:rPr>
              <w:t>1:</w:t>
            </w:r>
            <w:r>
              <w:rPr>
                <w:rFonts w:hint="eastAsia" w:ascii="Times New Roman" w:hAnsi="方正仿宋简体" w:eastAsia="方正仿宋简体" w:cs="方正仿宋简体"/>
                <w:b/>
                <w:bCs w:val="0"/>
                <w:kern w:val="0"/>
                <w:sz w:val="24"/>
                <w:szCs w:val="28"/>
                <w:lang w:val="en-US" w:eastAsia="zh-CN" w:bidi="ar"/>
              </w:rPr>
              <w:t>（自己常用手机号码）</w:t>
            </w:r>
          </w:p>
        </w:tc>
        <w:tc>
          <w:tcPr>
            <w:tcW w:w="2263" w:type="dxa"/>
            <w:vMerge w:val="continue"/>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80" w:hRule="exact"/>
          <w:jc w:val="center"/>
        </w:trPr>
        <w:tc>
          <w:tcPr>
            <w:tcW w:w="1137"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0" w:type="dxa"/>
            <w:gridSpan w:val="2"/>
            <w:vMerge w:val="continue"/>
            <w:tcBorders>
              <w:top w:val="single" w:color="auto" w:sz="4" w:space="0"/>
              <w:left w:val="single" w:color="auto"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3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left"/>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手机</w:t>
            </w:r>
            <w:r>
              <w:rPr>
                <w:rFonts w:hint="default" w:ascii="Times New Roman" w:hAnsi="Times New Roman" w:eastAsia="方正仿宋简体" w:cs="Times New Roman"/>
                <w:b/>
                <w:bCs w:val="0"/>
                <w:kern w:val="0"/>
                <w:sz w:val="24"/>
                <w:szCs w:val="28"/>
                <w:lang w:val="en-US" w:eastAsia="zh-CN" w:bidi="ar"/>
              </w:rPr>
              <w:t>2</w:t>
            </w:r>
            <w:r>
              <w:rPr>
                <w:rFonts w:hint="eastAsia" w:ascii="Times New Roman" w:hAnsi="方正仿宋简体" w:eastAsia="方正仿宋简体" w:cs="方正仿宋简体"/>
                <w:b/>
                <w:bCs w:val="0"/>
                <w:kern w:val="0"/>
                <w:sz w:val="24"/>
                <w:szCs w:val="28"/>
                <w:lang w:val="en-US" w:eastAsia="zh-CN" w:bidi="ar"/>
              </w:rPr>
              <w:t>：（备用联系方式）</w:t>
            </w:r>
          </w:p>
        </w:tc>
        <w:tc>
          <w:tcPr>
            <w:tcW w:w="2263" w:type="dxa"/>
            <w:vMerge w:val="continue"/>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80" w:hRule="exact"/>
          <w:jc w:val="center"/>
        </w:trPr>
        <w:tc>
          <w:tcPr>
            <w:tcW w:w="1137" w:type="dxa"/>
            <w:vMerge w:val="restart"/>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毕业院校</w:t>
            </w:r>
            <w:r>
              <w:rPr>
                <w:rFonts w:hint="default" w:ascii="Times New Roman" w:hAnsi="Times New Roman" w:eastAsia="方正仿宋简体" w:cs="Times New Roman"/>
                <w:b/>
                <w:bCs w:val="0"/>
                <w:kern w:val="0"/>
                <w:sz w:val="24"/>
                <w:szCs w:val="28"/>
                <w:lang w:val="en-US" w:eastAsia="zh-CN" w:bidi="ar"/>
              </w:rPr>
              <w:br w:type="textWrapping"/>
            </w:r>
            <w:r>
              <w:rPr>
                <w:rFonts w:hint="eastAsia" w:ascii="Times New Roman" w:hAnsi="方正仿宋简体" w:eastAsia="方正仿宋简体" w:cs="方正仿宋简体"/>
                <w:b/>
                <w:bCs w:val="0"/>
                <w:kern w:val="0"/>
                <w:sz w:val="24"/>
                <w:szCs w:val="28"/>
                <w:lang w:val="en-US" w:eastAsia="zh-CN" w:bidi="ar"/>
              </w:rPr>
              <w:t>及专业</w:t>
            </w:r>
          </w:p>
        </w:tc>
        <w:tc>
          <w:tcPr>
            <w:tcW w:w="198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本科</w:t>
            </w:r>
          </w:p>
        </w:tc>
        <w:tc>
          <w:tcPr>
            <w:tcW w:w="6499" w:type="dxa"/>
            <w:gridSpan w:val="7"/>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80" w:hRule="exact"/>
          <w:jc w:val="center"/>
        </w:trPr>
        <w:tc>
          <w:tcPr>
            <w:tcW w:w="1137" w:type="dxa"/>
            <w:vMerge w:val="continue"/>
            <w:tcBorders>
              <w:top w:val="nil"/>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硕士研究生</w:t>
            </w:r>
          </w:p>
        </w:tc>
        <w:tc>
          <w:tcPr>
            <w:tcW w:w="6499" w:type="dxa"/>
            <w:gridSpan w:val="7"/>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80" w:hRule="exact"/>
          <w:jc w:val="center"/>
        </w:trPr>
        <w:tc>
          <w:tcPr>
            <w:tcW w:w="1137"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从业资格证书</w:t>
            </w:r>
          </w:p>
        </w:tc>
        <w:tc>
          <w:tcPr>
            <w:tcW w:w="8479" w:type="dxa"/>
            <w:gridSpan w:val="9"/>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80" w:hRule="exact"/>
          <w:jc w:val="center"/>
        </w:trPr>
        <w:tc>
          <w:tcPr>
            <w:tcW w:w="1137"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工作单位及职务</w:t>
            </w:r>
          </w:p>
        </w:tc>
        <w:tc>
          <w:tcPr>
            <w:tcW w:w="4771"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c>
          <w:tcPr>
            <w:tcW w:w="1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4"/>
                <w:lang w:val="en-US"/>
              </w:rPr>
            </w:pPr>
            <w:r>
              <w:rPr>
                <w:rFonts w:hint="eastAsia" w:ascii="Times New Roman" w:hAnsi="方正仿宋简体" w:eastAsia="方正仿宋简体" w:cs="方正仿宋简体"/>
                <w:b/>
                <w:bCs w:val="0"/>
                <w:kern w:val="0"/>
                <w:sz w:val="24"/>
                <w:szCs w:val="28"/>
                <w:lang w:val="en-US" w:eastAsia="zh-CN" w:bidi="ar"/>
              </w:rPr>
              <w:t>工作单位联系方式</w:t>
            </w:r>
          </w:p>
        </w:tc>
        <w:tc>
          <w:tcPr>
            <w:tcW w:w="226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80" w:hRule="exact"/>
          <w:jc w:val="center"/>
        </w:trPr>
        <w:tc>
          <w:tcPr>
            <w:tcW w:w="1137" w:type="dxa"/>
            <w:tcBorders>
              <w:top w:val="nil"/>
              <w:left w:val="single" w:color="auto" w:sz="8" w:space="0"/>
              <w:bottom w:val="nil"/>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通讯地址</w:t>
            </w:r>
          </w:p>
        </w:tc>
        <w:tc>
          <w:tcPr>
            <w:tcW w:w="4771" w:type="dxa"/>
            <w:gridSpan w:val="7"/>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c>
          <w:tcPr>
            <w:tcW w:w="14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default" w:ascii="Times New Roman" w:hAnsi="Times New Roman" w:eastAsia="方正仿宋简体" w:cs="Times New Roman"/>
                <w:b/>
                <w:bCs w:val="0"/>
                <w:kern w:val="0"/>
                <w:sz w:val="24"/>
                <w:szCs w:val="28"/>
                <w:lang w:val="en-US" w:eastAsia="zh-CN" w:bidi="ar"/>
              </w:rPr>
              <w:t>E-mail</w:t>
            </w:r>
          </w:p>
        </w:tc>
        <w:tc>
          <w:tcPr>
            <w:tcW w:w="226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left"/>
              <w:rPr>
                <w:rFonts w:hint="default" w:eastAsia="方正仿宋简体"/>
                <w:b/>
                <w:bCs w:val="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80" w:hRule="exact"/>
          <w:jc w:val="center"/>
        </w:trPr>
        <w:tc>
          <w:tcPr>
            <w:tcW w:w="1137"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报考单位及岗位</w:t>
            </w:r>
          </w:p>
        </w:tc>
        <w:tc>
          <w:tcPr>
            <w:tcW w:w="8479" w:type="dxa"/>
            <w:gridSpan w:val="9"/>
            <w:tcBorders>
              <w:top w:val="single" w:color="auto" w:sz="4" w:space="0"/>
              <w:left w:val="nil"/>
              <w:bottom w:val="single" w:color="auto" w:sz="4" w:space="0"/>
              <w:right w:val="single" w:color="auto" w:sz="8"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both"/>
              <w:rPr>
                <w:rFonts w:hint="default" w:eastAsia="方正仿宋简体"/>
                <w:b/>
                <w:bCs w:val="0"/>
                <w:kern w:val="0"/>
                <w:sz w:val="24"/>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595" w:hRule="atLeast"/>
          <w:jc w:val="center"/>
        </w:trPr>
        <w:tc>
          <w:tcPr>
            <w:tcW w:w="1137"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学习和</w:t>
            </w:r>
            <w:r>
              <w:rPr>
                <w:rFonts w:hint="default" w:ascii="Times New Roman" w:hAnsi="Times New Roman" w:eastAsia="方正仿宋简体" w:cs="Times New Roman"/>
                <w:b/>
                <w:bCs w:val="0"/>
                <w:kern w:val="0"/>
                <w:sz w:val="24"/>
                <w:szCs w:val="28"/>
                <w:lang w:val="en-US" w:eastAsia="zh-CN" w:bidi="ar"/>
              </w:rPr>
              <w:t xml:space="preserve">  </w:t>
            </w:r>
            <w:r>
              <w:rPr>
                <w:rFonts w:hint="eastAsia" w:ascii="Times New Roman" w:hAnsi="方正仿宋简体" w:eastAsia="方正仿宋简体" w:cs="方正仿宋简体"/>
                <w:b/>
                <w:bCs w:val="0"/>
                <w:kern w:val="0"/>
                <w:sz w:val="24"/>
                <w:szCs w:val="28"/>
                <w:lang w:val="en-US" w:eastAsia="zh-CN" w:bidi="ar"/>
              </w:rPr>
              <w:t>工作简历（由大学填起）</w:t>
            </w:r>
          </w:p>
        </w:tc>
        <w:tc>
          <w:tcPr>
            <w:tcW w:w="8479" w:type="dxa"/>
            <w:gridSpan w:val="9"/>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both"/>
              <w:rPr>
                <w:rFonts w:hint="default" w:eastAsia="方正仿宋简体"/>
                <w:b/>
                <w:bCs w:val="0"/>
                <w:kern w:val="0"/>
                <w:sz w:val="24"/>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800" w:hRule="atLeast"/>
          <w:jc w:val="center"/>
        </w:trPr>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担任学生干部、参加社会实践和论文发表情况</w:t>
            </w:r>
          </w:p>
        </w:tc>
        <w:tc>
          <w:tcPr>
            <w:tcW w:w="847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687" w:hRule="atLeast"/>
          <w:jc w:val="center"/>
        </w:trPr>
        <w:tc>
          <w:tcPr>
            <w:tcW w:w="1137"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奖惩情况</w:t>
            </w:r>
          </w:p>
        </w:tc>
        <w:tc>
          <w:tcPr>
            <w:tcW w:w="8479" w:type="dxa"/>
            <w:gridSpan w:val="9"/>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08" w:hRule="atLeast"/>
          <w:jc w:val="center"/>
        </w:trPr>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方正仿宋简体"/>
                <w:b/>
                <w:bCs w:val="0"/>
                <w:kern w:val="0"/>
                <w:sz w:val="24"/>
                <w:szCs w:val="26"/>
                <w:lang w:val="en-US"/>
              </w:rPr>
            </w:pPr>
            <w:r>
              <w:rPr>
                <w:rFonts w:hint="eastAsia" w:ascii="Times New Roman" w:hAnsi="方正仿宋简体" w:eastAsia="方正仿宋简体" w:cs="方正仿宋简体"/>
                <w:b/>
                <w:bCs w:val="0"/>
                <w:kern w:val="0"/>
                <w:sz w:val="24"/>
                <w:szCs w:val="26"/>
                <w:lang w:val="en-US" w:eastAsia="zh-CN" w:bidi="ar"/>
              </w:rPr>
              <w:t>考生诚信承诺</w:t>
            </w:r>
          </w:p>
        </w:tc>
        <w:tc>
          <w:tcPr>
            <w:tcW w:w="847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firstLine="468"/>
              <w:jc w:val="both"/>
              <w:rPr>
                <w:rFonts w:hint="default" w:eastAsia="方正仿宋简体"/>
                <w:kern w:val="0"/>
                <w:sz w:val="24"/>
                <w:szCs w:val="26"/>
                <w:lang w:val="en-US"/>
              </w:rPr>
            </w:pPr>
            <w:r>
              <w:rPr>
                <w:rFonts w:hint="eastAsia" w:ascii="Times New Roman" w:hAnsi="方正仿宋简体" w:eastAsia="方正仿宋简体" w:cs="方正仿宋简体"/>
                <w:b/>
                <w:bCs/>
                <w:kern w:val="0"/>
                <w:sz w:val="24"/>
                <w:szCs w:val="26"/>
                <w:lang w:val="en-US" w:eastAsia="zh-CN" w:bidi="ar"/>
              </w:rPr>
              <w:t>我已仔细阅读公告，并郑重承诺：我所提供的相关证明材料和个人相关信息真实准确，如有不实，本人自愿承担相应责任。</w:t>
            </w:r>
          </w:p>
          <w:p>
            <w:pPr>
              <w:keepNext w:val="0"/>
              <w:keepLines w:val="0"/>
              <w:widowControl/>
              <w:suppressLineNumbers w:val="0"/>
              <w:spacing w:before="0" w:beforeAutospacing="0" w:after="0" w:afterAutospacing="0" w:line="360" w:lineRule="exact"/>
              <w:ind w:left="0" w:right="0" w:firstLine="2352"/>
              <w:jc w:val="both"/>
              <w:rPr>
                <w:rFonts w:hint="default" w:eastAsia="方正仿宋简体"/>
                <w:kern w:val="0"/>
                <w:sz w:val="24"/>
                <w:szCs w:val="26"/>
                <w:lang w:val="en-US"/>
              </w:rPr>
            </w:pPr>
          </w:p>
          <w:p>
            <w:pPr>
              <w:keepNext w:val="0"/>
              <w:keepLines w:val="0"/>
              <w:widowControl/>
              <w:suppressLineNumbers w:val="0"/>
              <w:spacing w:before="0" w:beforeAutospacing="0" w:after="0" w:afterAutospacing="0" w:line="300" w:lineRule="exact"/>
              <w:ind w:left="0" w:right="0"/>
              <w:jc w:val="center"/>
              <w:rPr>
                <w:rFonts w:hint="default" w:eastAsia="方正仿宋简体"/>
                <w:b/>
                <w:bCs/>
                <w:kern w:val="0"/>
                <w:sz w:val="24"/>
                <w:szCs w:val="26"/>
                <w:lang w:val="en-US"/>
              </w:rPr>
            </w:pPr>
          </w:p>
          <w:p>
            <w:pPr>
              <w:keepNext w:val="0"/>
              <w:keepLines w:val="0"/>
              <w:widowControl/>
              <w:suppressLineNumbers w:val="0"/>
              <w:spacing w:before="0" w:beforeAutospacing="0" w:after="0" w:afterAutospacing="0" w:line="300" w:lineRule="exact"/>
              <w:ind w:left="0" w:right="0"/>
              <w:jc w:val="center"/>
              <w:rPr>
                <w:rFonts w:hint="default" w:eastAsia="方正仿宋简体"/>
                <w:b/>
                <w:bCs w:val="0"/>
                <w:kern w:val="0"/>
                <w:sz w:val="24"/>
                <w:szCs w:val="26"/>
                <w:lang w:val="en-US"/>
              </w:rPr>
            </w:pPr>
            <w:r>
              <w:rPr>
                <w:rFonts w:hint="eastAsia" w:ascii="Times New Roman" w:hAnsi="方正仿宋简体" w:eastAsia="方正仿宋简体" w:cs="方正仿宋简体"/>
                <w:b/>
                <w:bCs/>
                <w:kern w:val="0"/>
                <w:sz w:val="24"/>
                <w:szCs w:val="26"/>
                <w:lang w:val="en-US" w:eastAsia="zh-CN" w:bidi="ar"/>
              </w:rPr>
              <w:t>考生签名：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73" w:hRule="atLeast"/>
          <w:jc w:val="center"/>
        </w:trPr>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rPr>
                <w:rFonts w:hint="default" w:eastAsia="方正仿宋简体"/>
                <w:b/>
                <w:bCs w:val="0"/>
                <w:kern w:val="0"/>
                <w:sz w:val="24"/>
                <w:szCs w:val="26"/>
                <w:lang w:val="en-US"/>
              </w:rPr>
            </w:pPr>
            <w:r>
              <w:rPr>
                <w:rFonts w:hint="eastAsia" w:ascii="Times New Roman" w:hAnsi="方正仿宋简体" w:eastAsia="方正仿宋简体" w:cs="方正仿宋简体"/>
                <w:b/>
                <w:bCs w:val="0"/>
                <w:kern w:val="0"/>
                <w:sz w:val="24"/>
                <w:szCs w:val="26"/>
                <w:lang w:val="en-US" w:eastAsia="zh-CN" w:bidi="ar"/>
              </w:rPr>
              <w:t>资格审查意</w:t>
            </w:r>
            <w:r>
              <w:rPr>
                <w:rFonts w:hint="default" w:ascii="Times New Roman" w:hAnsi="Times New Roman" w:eastAsia="方正仿宋简体" w:cs="Times New Roman"/>
                <w:b/>
                <w:bCs w:val="0"/>
                <w:kern w:val="0"/>
                <w:sz w:val="24"/>
                <w:szCs w:val="26"/>
                <w:lang w:val="en-US" w:eastAsia="zh-CN" w:bidi="ar"/>
              </w:rPr>
              <w:t xml:space="preserve">   </w:t>
            </w:r>
            <w:r>
              <w:rPr>
                <w:rFonts w:hint="eastAsia" w:ascii="Times New Roman" w:hAnsi="方正仿宋简体" w:eastAsia="方正仿宋简体" w:cs="方正仿宋简体"/>
                <w:b/>
                <w:bCs w:val="0"/>
                <w:kern w:val="0"/>
                <w:sz w:val="24"/>
                <w:szCs w:val="26"/>
                <w:lang w:val="en-US" w:eastAsia="zh-CN" w:bidi="ar"/>
              </w:rPr>
              <w:t>见</w:t>
            </w:r>
          </w:p>
        </w:tc>
        <w:tc>
          <w:tcPr>
            <w:tcW w:w="3983"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eastAsia="方正仿宋简体"/>
                <w:b/>
                <w:bCs w:val="0"/>
                <w:sz w:val="24"/>
                <w:szCs w:val="26"/>
                <w:lang w:val="en-US"/>
              </w:rPr>
            </w:pPr>
            <w:r>
              <w:rPr>
                <w:rFonts w:hint="eastAsia" w:ascii="Times New Roman" w:hAnsi="方正仿宋简体" w:eastAsia="方正仿宋简体" w:cs="方正仿宋简体"/>
                <w:b/>
                <w:bCs w:val="0"/>
                <w:kern w:val="2"/>
                <w:sz w:val="24"/>
                <w:szCs w:val="26"/>
                <w:lang w:val="en-US" w:eastAsia="zh-CN" w:bidi="ar"/>
              </w:rPr>
              <w:t>组织人事部门审查意见：</w:t>
            </w:r>
          </w:p>
          <w:p>
            <w:pPr>
              <w:keepNext w:val="0"/>
              <w:keepLines w:val="0"/>
              <w:widowControl w:val="0"/>
              <w:suppressLineNumbers w:val="0"/>
              <w:spacing w:before="0" w:beforeAutospacing="0" w:after="0" w:afterAutospacing="0" w:line="360" w:lineRule="exact"/>
              <w:ind w:left="2286" w:right="0" w:hanging="2286" w:hangingChars="949"/>
              <w:jc w:val="center"/>
              <w:rPr>
                <w:rFonts w:hint="default" w:eastAsia="方正仿宋简体"/>
                <w:b/>
                <w:bCs w:val="0"/>
                <w:sz w:val="24"/>
                <w:szCs w:val="26"/>
                <w:lang w:val="en-US"/>
              </w:rPr>
            </w:pPr>
          </w:p>
          <w:p>
            <w:pPr>
              <w:keepNext w:val="0"/>
              <w:keepLines w:val="0"/>
              <w:widowControl w:val="0"/>
              <w:suppressLineNumbers w:val="0"/>
              <w:spacing w:before="0" w:beforeAutospacing="0" w:after="0" w:afterAutospacing="0" w:line="360" w:lineRule="exact"/>
              <w:ind w:left="2286" w:right="0" w:hanging="2286" w:hangingChars="949"/>
              <w:jc w:val="center"/>
              <w:rPr>
                <w:rFonts w:hint="default" w:eastAsia="方正仿宋简体"/>
                <w:b/>
                <w:bCs w:val="0"/>
                <w:sz w:val="24"/>
                <w:szCs w:val="26"/>
                <w:lang w:val="en-US"/>
              </w:rPr>
            </w:pPr>
          </w:p>
          <w:p>
            <w:pPr>
              <w:keepNext w:val="0"/>
              <w:keepLines w:val="0"/>
              <w:widowControl w:val="0"/>
              <w:suppressLineNumbers w:val="0"/>
              <w:spacing w:before="0" w:beforeAutospacing="0" w:after="0" w:afterAutospacing="0" w:line="360" w:lineRule="exact"/>
              <w:ind w:left="2286" w:right="0" w:hanging="2286" w:hangingChars="949"/>
              <w:jc w:val="center"/>
              <w:rPr>
                <w:rFonts w:hint="default" w:eastAsia="方正仿宋简体"/>
                <w:b/>
                <w:bCs w:val="0"/>
                <w:sz w:val="24"/>
                <w:szCs w:val="26"/>
                <w:lang w:val="en-US"/>
              </w:rPr>
            </w:pPr>
          </w:p>
          <w:p>
            <w:pPr>
              <w:keepNext w:val="0"/>
              <w:keepLines w:val="0"/>
              <w:widowControl w:val="0"/>
              <w:suppressLineNumbers w:val="0"/>
              <w:spacing w:before="0" w:beforeAutospacing="0" w:after="0" w:afterAutospacing="0" w:line="400" w:lineRule="exact"/>
              <w:ind w:left="0" w:right="0" w:firstLine="1446" w:firstLineChars="600"/>
              <w:jc w:val="both"/>
              <w:rPr>
                <w:rFonts w:hint="default" w:eastAsia="方正仿宋简体"/>
                <w:b/>
                <w:bCs w:val="0"/>
                <w:sz w:val="24"/>
                <w:szCs w:val="26"/>
                <w:lang w:val="en-US"/>
              </w:rPr>
            </w:pPr>
            <w:r>
              <w:rPr>
                <w:rFonts w:hint="eastAsia" w:ascii="Times New Roman" w:hAnsi="方正仿宋简体" w:eastAsia="方正仿宋简体" w:cs="方正仿宋简体"/>
                <w:b/>
                <w:bCs w:val="0"/>
                <w:kern w:val="2"/>
                <w:sz w:val="24"/>
                <w:szCs w:val="26"/>
                <w:lang w:val="en-US" w:eastAsia="zh-CN" w:bidi="ar"/>
              </w:rPr>
              <w:t>审查人：</w:t>
            </w:r>
          </w:p>
          <w:p>
            <w:pPr>
              <w:keepNext w:val="0"/>
              <w:keepLines w:val="0"/>
              <w:widowControl w:val="0"/>
              <w:suppressLineNumbers w:val="0"/>
              <w:spacing w:before="0" w:beforeAutospacing="0" w:after="0" w:afterAutospacing="0" w:line="400" w:lineRule="exact"/>
              <w:ind w:left="0" w:right="0" w:firstLine="1446" w:firstLineChars="600"/>
              <w:jc w:val="both"/>
              <w:rPr>
                <w:rFonts w:hint="default" w:eastAsia="方正仿宋简体"/>
                <w:b/>
                <w:bCs w:val="0"/>
                <w:sz w:val="24"/>
                <w:szCs w:val="26"/>
                <w:lang w:val="en-US"/>
              </w:rPr>
            </w:pPr>
            <w:r>
              <w:rPr>
                <w:rFonts w:hint="default" w:ascii="Times New Roman" w:hAnsi="Times New Roman" w:eastAsia="方正仿宋简体" w:cs="Times New Roman"/>
                <w:b/>
                <w:bCs w:val="0"/>
                <w:kern w:val="2"/>
                <w:sz w:val="24"/>
                <w:szCs w:val="26"/>
                <w:lang w:val="en-US" w:eastAsia="zh-CN" w:bidi="ar"/>
              </w:rPr>
              <w:t>2022</w:t>
            </w:r>
            <w:r>
              <w:rPr>
                <w:rFonts w:hint="eastAsia" w:ascii="Times New Roman" w:hAnsi="方正仿宋简体" w:eastAsia="方正仿宋简体" w:cs="方正仿宋简体"/>
                <w:b/>
                <w:bCs w:val="0"/>
                <w:kern w:val="2"/>
                <w:sz w:val="24"/>
                <w:szCs w:val="26"/>
                <w:lang w:val="en-US" w:eastAsia="zh-CN" w:bidi="ar"/>
              </w:rPr>
              <w:t>年</w:t>
            </w:r>
            <w:r>
              <w:rPr>
                <w:rFonts w:hint="default" w:ascii="Times New Roman" w:hAnsi="Times New Roman" w:eastAsia="方正仿宋简体" w:cs="Times New Roman"/>
                <w:b/>
                <w:bCs w:val="0"/>
                <w:kern w:val="2"/>
                <w:sz w:val="24"/>
                <w:szCs w:val="26"/>
                <w:lang w:val="en-US" w:eastAsia="zh-CN" w:bidi="ar"/>
              </w:rPr>
              <w:t xml:space="preserve">   </w:t>
            </w:r>
            <w:r>
              <w:rPr>
                <w:rFonts w:hint="eastAsia" w:ascii="Times New Roman" w:hAnsi="方正仿宋简体" w:eastAsia="方正仿宋简体" w:cs="方正仿宋简体"/>
                <w:b/>
                <w:bCs w:val="0"/>
                <w:kern w:val="2"/>
                <w:sz w:val="24"/>
                <w:szCs w:val="26"/>
                <w:lang w:val="en-US" w:eastAsia="zh-CN" w:bidi="ar"/>
              </w:rPr>
              <w:t>月</w:t>
            </w:r>
            <w:r>
              <w:rPr>
                <w:rFonts w:hint="default" w:ascii="Times New Roman" w:hAnsi="Times New Roman" w:eastAsia="方正仿宋简体" w:cs="Times New Roman"/>
                <w:b/>
                <w:bCs w:val="0"/>
                <w:kern w:val="2"/>
                <w:sz w:val="24"/>
                <w:szCs w:val="26"/>
                <w:lang w:val="en-US" w:eastAsia="zh-CN" w:bidi="ar"/>
              </w:rPr>
              <w:t xml:space="preserve">   </w:t>
            </w:r>
            <w:r>
              <w:rPr>
                <w:rFonts w:hint="eastAsia" w:ascii="Times New Roman" w:hAnsi="方正仿宋简体" w:eastAsia="方正仿宋简体" w:cs="方正仿宋简体"/>
                <w:b/>
                <w:bCs w:val="0"/>
                <w:kern w:val="2"/>
                <w:sz w:val="24"/>
                <w:szCs w:val="26"/>
                <w:lang w:val="en-US" w:eastAsia="zh-CN" w:bidi="ar"/>
              </w:rPr>
              <w:t>日</w:t>
            </w:r>
          </w:p>
        </w:tc>
        <w:tc>
          <w:tcPr>
            <w:tcW w:w="449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2286" w:right="0" w:hanging="2286" w:hangingChars="949"/>
              <w:jc w:val="left"/>
              <w:rPr>
                <w:rFonts w:hint="default" w:eastAsia="方正仿宋简体"/>
                <w:b/>
                <w:bCs w:val="0"/>
                <w:sz w:val="24"/>
                <w:szCs w:val="26"/>
                <w:lang w:val="en-US"/>
              </w:rPr>
            </w:pPr>
            <w:r>
              <w:rPr>
                <w:rFonts w:hint="eastAsia" w:ascii="Times New Roman" w:hAnsi="方正仿宋简体" w:eastAsia="方正仿宋简体" w:cs="方正仿宋简体"/>
                <w:b/>
                <w:bCs w:val="0"/>
                <w:kern w:val="2"/>
                <w:sz w:val="24"/>
                <w:szCs w:val="26"/>
                <w:lang w:val="en-US" w:eastAsia="zh-CN" w:bidi="ar"/>
              </w:rPr>
              <w:t>单位（主管部门）审查意见：</w:t>
            </w:r>
          </w:p>
          <w:p>
            <w:pPr>
              <w:keepNext w:val="0"/>
              <w:keepLines w:val="0"/>
              <w:widowControl w:val="0"/>
              <w:suppressLineNumbers w:val="0"/>
              <w:spacing w:before="0" w:beforeAutospacing="0" w:after="0" w:afterAutospacing="0" w:line="360" w:lineRule="exact"/>
              <w:ind w:left="2286" w:right="0" w:hanging="2286" w:hangingChars="949"/>
              <w:jc w:val="center"/>
              <w:rPr>
                <w:rFonts w:hint="default" w:eastAsia="方正仿宋简体"/>
                <w:b/>
                <w:bCs w:val="0"/>
                <w:sz w:val="24"/>
                <w:szCs w:val="26"/>
                <w:lang w:val="en-US"/>
              </w:rPr>
            </w:pPr>
          </w:p>
          <w:p>
            <w:pPr>
              <w:keepNext w:val="0"/>
              <w:keepLines w:val="0"/>
              <w:widowControl w:val="0"/>
              <w:suppressLineNumbers w:val="0"/>
              <w:spacing w:before="0" w:beforeAutospacing="0" w:after="0" w:afterAutospacing="0" w:line="360" w:lineRule="exact"/>
              <w:ind w:left="2286" w:right="0" w:hanging="2286" w:hangingChars="949"/>
              <w:jc w:val="center"/>
              <w:rPr>
                <w:rFonts w:hint="default" w:eastAsia="方正仿宋简体"/>
                <w:b/>
                <w:bCs w:val="0"/>
                <w:sz w:val="24"/>
                <w:szCs w:val="26"/>
                <w:lang w:val="en-US"/>
              </w:rPr>
            </w:pPr>
          </w:p>
          <w:p>
            <w:pPr>
              <w:keepNext w:val="0"/>
              <w:keepLines w:val="0"/>
              <w:widowControl w:val="0"/>
              <w:suppressLineNumbers w:val="0"/>
              <w:spacing w:before="0" w:beforeAutospacing="0" w:after="0" w:afterAutospacing="0" w:line="400" w:lineRule="exact"/>
              <w:ind w:left="2444" w:leftChars="1111" w:right="0" w:hanging="111" w:hangingChars="46"/>
              <w:jc w:val="both"/>
              <w:rPr>
                <w:rFonts w:hint="default" w:eastAsia="方正仿宋简体"/>
                <w:b/>
                <w:bCs w:val="0"/>
                <w:sz w:val="24"/>
                <w:szCs w:val="26"/>
                <w:lang w:val="en-US"/>
              </w:rPr>
            </w:pPr>
          </w:p>
          <w:p>
            <w:pPr>
              <w:keepNext w:val="0"/>
              <w:keepLines w:val="0"/>
              <w:widowControl w:val="0"/>
              <w:suppressLineNumbers w:val="0"/>
              <w:spacing w:before="0" w:beforeAutospacing="0" w:after="0" w:afterAutospacing="0" w:line="400" w:lineRule="exact"/>
              <w:ind w:left="0" w:right="0" w:firstLine="1687" w:firstLineChars="700"/>
              <w:jc w:val="both"/>
              <w:rPr>
                <w:rFonts w:hint="default" w:eastAsia="方正仿宋简体"/>
                <w:b/>
                <w:bCs w:val="0"/>
                <w:sz w:val="24"/>
                <w:szCs w:val="26"/>
                <w:lang w:val="en-US"/>
              </w:rPr>
            </w:pPr>
            <w:r>
              <w:rPr>
                <w:rFonts w:hint="eastAsia" w:ascii="Times New Roman" w:hAnsi="方正仿宋简体" w:eastAsia="方正仿宋简体" w:cs="方正仿宋简体"/>
                <w:b/>
                <w:bCs w:val="0"/>
                <w:kern w:val="2"/>
                <w:sz w:val="24"/>
                <w:szCs w:val="26"/>
                <w:lang w:val="en-US" w:eastAsia="zh-CN" w:bidi="ar"/>
              </w:rPr>
              <w:t>审查人：</w:t>
            </w:r>
          </w:p>
          <w:p>
            <w:pPr>
              <w:keepNext w:val="0"/>
              <w:keepLines w:val="0"/>
              <w:widowControl/>
              <w:suppressLineNumbers w:val="0"/>
              <w:spacing w:before="0" w:beforeAutospacing="0" w:after="0" w:afterAutospacing="0" w:line="400" w:lineRule="exact"/>
              <w:ind w:left="0" w:right="0" w:firstLine="520"/>
              <w:jc w:val="center"/>
              <w:rPr>
                <w:rFonts w:hint="default" w:eastAsia="方正仿宋简体"/>
                <w:b/>
                <w:bCs w:val="0"/>
                <w:kern w:val="0"/>
                <w:sz w:val="24"/>
                <w:szCs w:val="26"/>
                <w:lang w:val="en-US"/>
              </w:rPr>
            </w:pPr>
            <w:r>
              <w:rPr>
                <w:rFonts w:hint="default" w:ascii="Times New Roman" w:hAnsi="Times New Roman" w:eastAsia="方正仿宋简体" w:cs="Times New Roman"/>
                <w:b/>
                <w:bCs w:val="0"/>
                <w:kern w:val="2"/>
                <w:sz w:val="24"/>
                <w:szCs w:val="26"/>
                <w:lang w:val="en-US" w:eastAsia="zh-CN" w:bidi="ar"/>
              </w:rPr>
              <w:t xml:space="preserve">       2022</w:t>
            </w:r>
            <w:r>
              <w:rPr>
                <w:rFonts w:hint="eastAsia" w:ascii="Times New Roman" w:hAnsi="方正仿宋简体" w:eastAsia="方正仿宋简体" w:cs="方正仿宋简体"/>
                <w:b/>
                <w:bCs w:val="0"/>
                <w:kern w:val="2"/>
                <w:sz w:val="24"/>
                <w:szCs w:val="26"/>
                <w:lang w:val="en-US" w:eastAsia="zh-CN" w:bidi="ar"/>
              </w:rPr>
              <w:t>年</w:t>
            </w:r>
            <w:r>
              <w:rPr>
                <w:rFonts w:hint="default" w:ascii="Times New Roman" w:hAnsi="Times New Roman" w:eastAsia="方正仿宋简体" w:cs="Times New Roman"/>
                <w:b/>
                <w:bCs w:val="0"/>
                <w:kern w:val="2"/>
                <w:sz w:val="24"/>
                <w:szCs w:val="26"/>
                <w:lang w:val="en-US" w:eastAsia="zh-CN" w:bidi="ar"/>
              </w:rPr>
              <w:t xml:space="preserve">   </w:t>
            </w:r>
            <w:r>
              <w:rPr>
                <w:rFonts w:hint="eastAsia" w:ascii="Times New Roman" w:hAnsi="方正仿宋简体" w:eastAsia="方正仿宋简体" w:cs="方正仿宋简体"/>
                <w:b/>
                <w:bCs w:val="0"/>
                <w:kern w:val="2"/>
                <w:sz w:val="24"/>
                <w:szCs w:val="26"/>
                <w:lang w:val="en-US" w:eastAsia="zh-CN" w:bidi="ar"/>
              </w:rPr>
              <w:t>月</w:t>
            </w:r>
            <w:r>
              <w:rPr>
                <w:rFonts w:hint="default" w:ascii="Times New Roman" w:hAnsi="Times New Roman" w:eastAsia="方正仿宋简体" w:cs="Times New Roman"/>
                <w:b/>
                <w:bCs w:val="0"/>
                <w:kern w:val="2"/>
                <w:sz w:val="24"/>
                <w:szCs w:val="26"/>
                <w:lang w:val="en-US" w:eastAsia="zh-CN" w:bidi="ar"/>
              </w:rPr>
              <w:t xml:space="preserve">   </w:t>
            </w:r>
            <w:r>
              <w:rPr>
                <w:rFonts w:hint="eastAsia" w:ascii="Times New Roman" w:hAnsi="方正仿宋简体" w:eastAsia="方正仿宋简体" w:cs="方正仿宋简体"/>
                <w:b/>
                <w:bCs w:val="0"/>
                <w:kern w:val="2"/>
                <w:sz w:val="24"/>
                <w:szCs w:val="26"/>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16" w:hRule="atLeast"/>
          <w:jc w:val="center"/>
        </w:trPr>
        <w:tc>
          <w:tcPr>
            <w:tcW w:w="1137"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r>
              <w:rPr>
                <w:rFonts w:hint="eastAsia" w:ascii="Times New Roman" w:hAnsi="方正仿宋简体" w:eastAsia="方正仿宋简体" w:cs="方正仿宋简体"/>
                <w:b/>
                <w:bCs w:val="0"/>
                <w:kern w:val="0"/>
                <w:sz w:val="24"/>
                <w:szCs w:val="28"/>
                <w:lang w:val="en-US" w:eastAsia="zh-CN" w:bidi="ar"/>
              </w:rPr>
              <w:t>备注</w:t>
            </w:r>
          </w:p>
        </w:tc>
        <w:tc>
          <w:tcPr>
            <w:tcW w:w="8479" w:type="dxa"/>
            <w:gridSpan w:val="9"/>
            <w:tcBorders>
              <w:top w:val="single" w:color="auto" w:sz="4" w:space="0"/>
              <w:left w:val="nil"/>
              <w:bottom w:val="single" w:color="auto" w:sz="8" w:space="0"/>
              <w:right w:val="single" w:color="000000" w:sz="8"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eastAsia="方正仿宋简体"/>
                <w:b/>
                <w:bCs w:val="0"/>
                <w:kern w:val="0"/>
                <w:sz w:val="24"/>
                <w:szCs w:val="28"/>
                <w:lang w:val="en-US"/>
              </w:rPr>
            </w:pPr>
          </w:p>
        </w:tc>
      </w:tr>
    </w:tbl>
    <w:p>
      <w:pPr>
        <w:keepNext w:val="0"/>
        <w:keepLines w:val="0"/>
        <w:widowControl w:val="0"/>
        <w:suppressLineNumbers w:val="0"/>
        <w:adjustRightInd w:val="0"/>
        <w:snapToGrid w:val="0"/>
        <w:spacing w:before="0" w:beforeAutospacing="0" w:after="0" w:afterAutospacing="0" w:line="560" w:lineRule="exact"/>
        <w:ind w:left="0" w:right="0"/>
        <w:jc w:val="left"/>
        <w:rPr>
          <w:rFonts w:eastAsia="方正仿宋简体"/>
          <w:b/>
          <w:bCs w:val="0"/>
          <w:sz w:val="24"/>
          <w:szCs w:val="24"/>
          <w:lang w:val="en-US"/>
        </w:rPr>
      </w:pPr>
      <w:r>
        <w:rPr>
          <w:rFonts w:hint="eastAsia" w:ascii="Times New Roman" w:hAnsi="方正仿宋简体" w:eastAsia="方正仿宋简体" w:cs="方正仿宋简体"/>
          <w:b/>
          <w:bCs w:val="0"/>
          <w:kern w:val="2"/>
          <w:sz w:val="24"/>
          <w:szCs w:val="24"/>
          <w:lang w:val="en-US" w:eastAsia="zh-CN" w:bidi="ar"/>
        </w:rPr>
        <w:t>注：有从业资格证书人员按实填写，没有的人员填</w:t>
      </w:r>
      <w:r>
        <w:rPr>
          <w:rFonts w:hint="default" w:ascii="Times New Roman" w:hAnsi="Times New Roman" w:eastAsia="方正仿宋简体" w:cs="Times New Roman"/>
          <w:b/>
          <w:bCs w:val="0"/>
          <w:kern w:val="2"/>
          <w:sz w:val="24"/>
          <w:szCs w:val="24"/>
          <w:lang w:val="en-US" w:eastAsia="zh-CN" w:bidi="ar"/>
        </w:rPr>
        <w:t>“</w:t>
      </w:r>
      <w:r>
        <w:rPr>
          <w:rFonts w:hint="eastAsia" w:ascii="Times New Roman" w:hAnsi="方正仿宋简体" w:eastAsia="方正仿宋简体" w:cs="方正仿宋简体"/>
          <w:b/>
          <w:bCs w:val="0"/>
          <w:kern w:val="2"/>
          <w:sz w:val="24"/>
          <w:szCs w:val="24"/>
          <w:lang w:val="en-US" w:eastAsia="zh-CN" w:bidi="ar"/>
        </w:rPr>
        <w:t>无</w:t>
      </w:r>
      <w:r>
        <w:rPr>
          <w:rFonts w:hint="default" w:ascii="Times New Roman" w:hAnsi="Times New Roman" w:eastAsia="方正仿宋简体" w:cs="Times New Roman"/>
          <w:b/>
          <w:bCs w:val="0"/>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560" w:lineRule="exact"/>
        <w:ind w:left="0" w:right="0"/>
        <w:jc w:val="left"/>
        <w:rPr>
          <w:rFonts w:eastAsia="黑体"/>
          <w:b/>
          <w:bCs w:val="0"/>
          <w:sz w:val="32"/>
          <w:szCs w:val="32"/>
          <w:lang w:val="en-US"/>
        </w:rPr>
      </w:pPr>
      <w:r>
        <w:rPr>
          <w:rFonts w:hint="eastAsia" w:ascii="Times New Roman" w:hAnsi="Times New Roman" w:eastAsia="黑体" w:cs="黑体"/>
          <w:b/>
          <w:bCs w:val="0"/>
          <w:kern w:val="2"/>
          <w:sz w:val="32"/>
          <w:szCs w:val="32"/>
          <w:lang w:val="en-US" w:eastAsia="zh-CN" w:bidi="ar"/>
        </w:rPr>
        <w:t>附件</w:t>
      </w:r>
      <w:r>
        <w:rPr>
          <w:rFonts w:hint="default" w:ascii="Times New Roman" w:hAnsi="Times New Roman" w:eastAsia="黑体" w:cs="Times New Roman"/>
          <w:b/>
          <w:bCs w:val="0"/>
          <w:kern w:val="2"/>
          <w:sz w:val="32"/>
          <w:szCs w:val="32"/>
          <w:lang w:val="en-US" w:eastAsia="zh-CN" w:bidi="ar"/>
        </w:rPr>
        <w:t>3</w:t>
      </w:r>
    </w:p>
    <w:p>
      <w:pPr>
        <w:keepNext w:val="0"/>
        <w:keepLines w:val="0"/>
        <w:widowControl w:val="0"/>
        <w:suppressLineNumbers w:val="0"/>
        <w:adjustRightInd w:val="0"/>
        <w:snapToGrid w:val="0"/>
        <w:spacing w:before="0" w:beforeAutospacing="0" w:after="0" w:afterAutospacing="0" w:line="560" w:lineRule="exact"/>
        <w:ind w:left="0" w:right="0"/>
        <w:jc w:val="center"/>
        <w:rPr>
          <w:rFonts w:eastAsia="方正小标宋简体"/>
          <w:b/>
          <w:bCs w:val="0"/>
          <w:sz w:val="44"/>
          <w:szCs w:val="44"/>
          <w:lang w:val="en-US"/>
        </w:rPr>
      </w:pPr>
    </w:p>
    <w:p>
      <w:pPr>
        <w:keepNext w:val="0"/>
        <w:keepLines w:val="0"/>
        <w:widowControl w:val="0"/>
        <w:suppressLineNumbers w:val="0"/>
        <w:adjustRightInd w:val="0"/>
        <w:snapToGrid w:val="0"/>
        <w:spacing w:before="0" w:beforeAutospacing="0" w:after="0" w:afterAutospacing="0" w:line="560" w:lineRule="exact"/>
        <w:ind w:left="0" w:right="0"/>
        <w:jc w:val="center"/>
        <w:rPr>
          <w:rFonts w:eastAsia="方正小标宋简体"/>
          <w:b/>
          <w:bCs w:val="0"/>
          <w:sz w:val="44"/>
          <w:szCs w:val="44"/>
          <w:lang w:val="en-US"/>
        </w:rPr>
      </w:pPr>
      <w:r>
        <w:rPr>
          <w:rFonts w:hint="eastAsia" w:ascii="Times New Roman" w:hAnsi="方正小标宋简体" w:eastAsia="方正小标宋简体" w:cs="方正小标宋简体"/>
          <w:b/>
          <w:bCs w:val="0"/>
          <w:kern w:val="2"/>
          <w:sz w:val="44"/>
          <w:szCs w:val="44"/>
          <w:lang w:val="en-US" w:eastAsia="zh-CN" w:bidi="ar"/>
        </w:rPr>
        <w:t>学历学位证明</w:t>
      </w:r>
    </w:p>
    <w:p>
      <w:pPr>
        <w:keepNext w:val="0"/>
        <w:keepLines w:val="0"/>
        <w:widowControl w:val="0"/>
        <w:suppressLineNumbers w:val="0"/>
        <w:spacing w:before="0" w:beforeAutospacing="0" w:after="0" w:afterAutospacing="0" w:line="550" w:lineRule="exact"/>
        <w:ind w:left="0" w:right="0"/>
        <w:jc w:val="center"/>
        <w:rPr>
          <w:rFonts w:eastAsia="方正楷体简体"/>
          <w:b/>
          <w:bCs/>
          <w:sz w:val="30"/>
          <w:szCs w:val="30"/>
          <w:lang w:val="en-US"/>
        </w:rPr>
      </w:pPr>
      <w:r>
        <w:rPr>
          <w:rFonts w:hint="eastAsia" w:ascii="Times New Roman" w:hAnsi="方正楷体简体" w:eastAsia="方正楷体简体" w:cs="方正楷体简体"/>
          <w:b/>
          <w:bCs/>
          <w:kern w:val="2"/>
          <w:sz w:val="30"/>
          <w:szCs w:val="30"/>
          <w:lang w:val="en-US" w:eastAsia="zh-CN" w:bidi="ar"/>
        </w:rPr>
        <w:t>（参考样式）</w:t>
      </w:r>
    </w:p>
    <w:p>
      <w:pPr>
        <w:keepNext w:val="0"/>
        <w:keepLines w:val="0"/>
        <w:widowControl w:val="0"/>
        <w:suppressLineNumbers w:val="0"/>
        <w:adjustRightInd w:val="0"/>
        <w:snapToGrid w:val="0"/>
        <w:spacing w:before="0" w:beforeAutospacing="0" w:after="0" w:afterAutospacing="0" w:line="560" w:lineRule="exact"/>
        <w:ind w:left="0" w:right="0"/>
        <w:jc w:val="center"/>
        <w:rPr>
          <w:rFonts w:eastAsia="方正小标宋简体"/>
          <w:b/>
          <w:bCs w:val="0"/>
          <w:sz w:val="44"/>
          <w:szCs w:val="44"/>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eastAsia="方正仿宋简体"/>
          <w:b/>
          <w:bCs w:val="0"/>
          <w:sz w:val="32"/>
          <w:szCs w:val="32"/>
          <w:lang w:val="en-US"/>
        </w:rPr>
      </w:pPr>
      <w:r>
        <w:rPr>
          <w:rFonts w:hint="eastAsia" w:ascii="Times New Roman" w:hAnsi="方正仿宋简体" w:eastAsia="方正仿宋简体" w:cs="方正仿宋简体"/>
          <w:b/>
          <w:bCs w:val="0"/>
          <w:kern w:val="2"/>
          <w:sz w:val="32"/>
          <w:szCs w:val="32"/>
          <w:lang w:val="en-US" w:eastAsia="zh-CN" w:bidi="ar"/>
        </w:rPr>
        <w:t>中共南充市高坪区委组织部：</w:t>
      </w:r>
    </w:p>
    <w:p>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eastAsia="方正仿宋简体"/>
          <w:b/>
          <w:bCs w:val="0"/>
          <w:sz w:val="32"/>
          <w:szCs w:val="32"/>
          <w:lang w:val="en-US"/>
        </w:rPr>
      </w:pPr>
      <w:r>
        <w:rPr>
          <w:rFonts w:hint="eastAsia" w:ascii="Times New Roman" w:hAnsi="方正仿宋简体" w:eastAsia="方正仿宋简体" w:cs="方正仿宋简体"/>
          <w:b/>
          <w:bCs w:val="0"/>
          <w:kern w:val="2"/>
          <w:sz w:val="32"/>
          <w:szCs w:val="32"/>
          <w:lang w:val="en-US" w:eastAsia="zh-CN" w:bidi="ar"/>
        </w:rPr>
        <w:t>兹有我校</w:t>
      </w:r>
      <w:r>
        <w:rPr>
          <w:rFonts w:hint="default" w:ascii="Times New Roman" w:hAnsi="Times New Roman" w:eastAsia="方正仿宋简体" w:cs="Times New Roman"/>
          <w:b/>
          <w:bCs w:val="0"/>
          <w:kern w:val="2"/>
          <w:sz w:val="32"/>
          <w:szCs w:val="32"/>
          <w:lang w:val="en-US" w:eastAsia="zh-CN" w:bidi="ar"/>
        </w:rPr>
        <w:t>2022</w:t>
      </w:r>
      <w:r>
        <w:rPr>
          <w:rFonts w:hint="eastAsia" w:ascii="Times New Roman" w:hAnsi="方正仿宋简体" w:eastAsia="方正仿宋简体" w:cs="方正仿宋简体"/>
          <w:b/>
          <w:bCs w:val="0"/>
          <w:kern w:val="2"/>
          <w:sz w:val="32"/>
          <w:szCs w:val="32"/>
          <w:lang w:val="en-US" w:eastAsia="zh-CN" w:bidi="ar"/>
        </w:rPr>
        <w:t>年应届毕业生</w:t>
      </w:r>
      <w:r>
        <w:rPr>
          <w:rFonts w:hint="default" w:ascii="Times New Roman" w:hAnsi="Times New Roman" w:eastAsia="方正仿宋简体" w:cs="Times New Roman"/>
          <w:b/>
          <w:bCs w:val="0"/>
          <w:kern w:val="2"/>
          <w:sz w:val="32"/>
          <w:szCs w:val="32"/>
          <w:lang w:val="en-US" w:eastAsia="zh-CN" w:bidi="ar"/>
        </w:rPr>
        <w:t>XX</w:t>
      </w:r>
      <w:r>
        <w:rPr>
          <w:rFonts w:hint="eastAsia" w:ascii="Times New Roman" w:hAnsi="方正仿宋简体" w:eastAsia="方正仿宋简体" w:cs="方正仿宋简体"/>
          <w:b/>
          <w:bCs w:val="0"/>
          <w:kern w:val="2"/>
          <w:sz w:val="32"/>
          <w:szCs w:val="32"/>
          <w:lang w:val="en-US" w:eastAsia="zh-CN" w:bidi="ar"/>
        </w:rPr>
        <w:t>（身份证号码：</w:t>
      </w:r>
      <w:r>
        <w:rPr>
          <w:rFonts w:hint="default" w:ascii="Times New Roman" w:hAnsi="Times New Roman" w:eastAsia="方正仿宋简体" w:cs="Times New Roman"/>
          <w:b/>
          <w:bCs w:val="0"/>
          <w:kern w:val="2"/>
          <w:sz w:val="32"/>
          <w:szCs w:val="32"/>
          <w:lang w:val="en-US" w:eastAsia="zh-CN" w:bidi="ar"/>
        </w:rPr>
        <w:t>XXX</w:t>
      </w:r>
      <w:r>
        <w:rPr>
          <w:rFonts w:hint="eastAsia" w:ascii="Times New Roman" w:hAnsi="方正仿宋简体" w:eastAsia="方正仿宋简体" w:cs="方正仿宋简体"/>
          <w:b/>
          <w:bCs w:val="0"/>
          <w:kern w:val="2"/>
          <w:sz w:val="32"/>
          <w:szCs w:val="32"/>
          <w:lang w:val="en-US" w:eastAsia="zh-CN" w:bidi="ar"/>
        </w:rPr>
        <w:t>）报名参加南充市高坪区</w:t>
      </w:r>
      <w:r>
        <w:rPr>
          <w:rFonts w:hint="default" w:ascii="Times New Roman" w:hAnsi="Times New Roman" w:eastAsia="方正仿宋简体" w:cs="Times New Roman"/>
          <w:b/>
          <w:bCs w:val="0"/>
          <w:kern w:val="2"/>
          <w:sz w:val="32"/>
          <w:szCs w:val="32"/>
          <w:lang w:val="en-US" w:eastAsia="zh-CN" w:bidi="ar"/>
        </w:rPr>
        <w:t>2022</w:t>
      </w:r>
      <w:r>
        <w:rPr>
          <w:rFonts w:hint="eastAsia" w:ascii="Times New Roman" w:hAnsi="方正仿宋简体" w:eastAsia="方正仿宋简体" w:cs="方正仿宋简体"/>
          <w:b/>
          <w:bCs w:val="0"/>
          <w:kern w:val="2"/>
          <w:sz w:val="32"/>
          <w:szCs w:val="32"/>
          <w:lang w:val="en-US" w:eastAsia="zh-CN" w:bidi="ar"/>
        </w:rPr>
        <w:t>年度</w:t>
      </w:r>
      <w:r>
        <w:rPr>
          <w:rFonts w:hint="default" w:ascii="Times New Roman" w:hAnsi="Times New Roman" w:eastAsia="方正仿宋简体" w:cs="Times New Roman"/>
          <w:b/>
          <w:bCs w:val="0"/>
          <w:kern w:val="2"/>
          <w:sz w:val="32"/>
          <w:szCs w:val="32"/>
          <w:lang w:val="en-US" w:eastAsia="zh-CN" w:bidi="ar"/>
        </w:rPr>
        <w:t>“</w:t>
      </w:r>
      <w:r>
        <w:rPr>
          <w:rFonts w:hint="eastAsia" w:ascii="Times New Roman" w:hAnsi="方正仿宋简体" w:eastAsia="方正仿宋简体" w:cs="方正仿宋简体"/>
          <w:b/>
          <w:bCs w:val="0"/>
          <w:kern w:val="2"/>
          <w:sz w:val="32"/>
          <w:szCs w:val="32"/>
          <w:lang w:val="en-US" w:eastAsia="zh-CN" w:bidi="ar"/>
        </w:rPr>
        <w:t>人才兴区</w:t>
      </w:r>
      <w:r>
        <w:rPr>
          <w:rFonts w:hint="default" w:ascii="Times New Roman" w:hAnsi="Times New Roman" w:eastAsia="方正仿宋简体" w:cs="Times New Roman"/>
          <w:b/>
          <w:bCs w:val="0"/>
          <w:kern w:val="2"/>
          <w:sz w:val="32"/>
          <w:szCs w:val="32"/>
          <w:lang w:val="en-US" w:eastAsia="zh-CN" w:bidi="ar"/>
        </w:rPr>
        <w:t>”</w:t>
      </w:r>
      <w:r>
        <w:rPr>
          <w:rFonts w:hint="eastAsia" w:ascii="Times New Roman" w:hAnsi="方正仿宋简体" w:eastAsia="方正仿宋简体" w:cs="方正仿宋简体"/>
          <w:b/>
          <w:bCs w:val="0"/>
          <w:kern w:val="2"/>
          <w:sz w:val="32"/>
          <w:szCs w:val="32"/>
          <w:lang w:val="en-US" w:eastAsia="zh-CN" w:bidi="ar"/>
        </w:rPr>
        <w:t>战略人才引进。现证明：该生自</w:t>
      </w:r>
      <w:r>
        <w:rPr>
          <w:rFonts w:hint="default" w:ascii="Times New Roman" w:hAnsi="Times New Roman" w:eastAsia="方正仿宋简体" w:cs="Times New Roman"/>
          <w:b/>
          <w:bCs w:val="0"/>
          <w:kern w:val="2"/>
          <w:sz w:val="32"/>
          <w:szCs w:val="32"/>
          <w:lang w:val="en-US" w:eastAsia="zh-CN" w:bidi="ar"/>
        </w:rPr>
        <w:t>X</w:t>
      </w:r>
      <w:r>
        <w:rPr>
          <w:rFonts w:hint="eastAsia" w:ascii="Times New Roman" w:hAnsi="方正仿宋简体" w:eastAsia="方正仿宋简体" w:cs="方正仿宋简体"/>
          <w:b/>
          <w:bCs w:val="0"/>
          <w:kern w:val="2"/>
          <w:sz w:val="32"/>
          <w:szCs w:val="32"/>
          <w:lang w:val="en-US" w:eastAsia="zh-CN" w:bidi="ar"/>
        </w:rPr>
        <w:t>年</w:t>
      </w:r>
      <w:r>
        <w:rPr>
          <w:rFonts w:hint="default" w:ascii="Times New Roman" w:hAnsi="Times New Roman" w:eastAsia="方正仿宋简体" w:cs="Times New Roman"/>
          <w:b/>
          <w:bCs w:val="0"/>
          <w:kern w:val="2"/>
          <w:sz w:val="32"/>
          <w:szCs w:val="32"/>
          <w:lang w:val="en-US" w:eastAsia="zh-CN" w:bidi="ar"/>
        </w:rPr>
        <w:t>X</w:t>
      </w:r>
      <w:r>
        <w:rPr>
          <w:rFonts w:hint="eastAsia" w:ascii="Times New Roman" w:hAnsi="方正仿宋简体" w:eastAsia="方正仿宋简体" w:cs="方正仿宋简体"/>
          <w:b/>
          <w:bCs w:val="0"/>
          <w:kern w:val="2"/>
          <w:sz w:val="32"/>
          <w:szCs w:val="32"/>
          <w:lang w:val="en-US" w:eastAsia="zh-CN" w:bidi="ar"/>
        </w:rPr>
        <w:t>月至今，在</w:t>
      </w:r>
      <w:r>
        <w:rPr>
          <w:rFonts w:hint="default" w:ascii="Times New Roman" w:hAnsi="Times New Roman" w:eastAsia="方正仿宋简体" w:cs="Times New Roman"/>
          <w:b/>
          <w:bCs w:val="0"/>
          <w:kern w:val="2"/>
          <w:sz w:val="32"/>
          <w:szCs w:val="32"/>
          <w:lang w:val="en-US" w:eastAsia="zh-CN" w:bidi="ar"/>
        </w:rPr>
        <w:t>X</w:t>
      </w:r>
      <w:r>
        <w:rPr>
          <w:rFonts w:hint="eastAsia" w:ascii="Times New Roman" w:hAnsi="方正仿宋简体" w:eastAsia="方正仿宋简体" w:cs="方正仿宋简体"/>
          <w:b/>
          <w:bCs w:val="0"/>
          <w:kern w:val="2"/>
          <w:sz w:val="32"/>
          <w:szCs w:val="32"/>
          <w:lang w:val="en-US" w:eastAsia="zh-CN" w:bidi="ar"/>
        </w:rPr>
        <w:t>校</w:t>
      </w:r>
      <w:r>
        <w:rPr>
          <w:rFonts w:hint="default" w:ascii="Times New Roman" w:hAnsi="Times New Roman" w:eastAsia="方正仿宋简体" w:cs="Times New Roman"/>
          <w:b/>
          <w:bCs w:val="0"/>
          <w:kern w:val="2"/>
          <w:sz w:val="32"/>
          <w:szCs w:val="32"/>
          <w:lang w:val="en-US" w:eastAsia="zh-CN" w:bidi="ar"/>
        </w:rPr>
        <w:t>X</w:t>
      </w:r>
      <w:r>
        <w:rPr>
          <w:rFonts w:hint="eastAsia" w:ascii="Times New Roman" w:hAnsi="方正仿宋简体" w:eastAsia="方正仿宋简体" w:cs="方正仿宋简体"/>
          <w:b/>
          <w:bCs w:val="0"/>
          <w:kern w:val="2"/>
          <w:sz w:val="32"/>
          <w:szCs w:val="32"/>
          <w:lang w:val="en-US" w:eastAsia="zh-CN" w:bidi="ar"/>
        </w:rPr>
        <w:t>院（系）</w:t>
      </w:r>
      <w:r>
        <w:rPr>
          <w:rFonts w:hint="default" w:ascii="Times New Roman" w:hAnsi="Times New Roman" w:eastAsia="方正仿宋简体" w:cs="Times New Roman"/>
          <w:b/>
          <w:bCs w:val="0"/>
          <w:kern w:val="2"/>
          <w:sz w:val="32"/>
          <w:szCs w:val="32"/>
          <w:lang w:val="en-US" w:eastAsia="zh-CN" w:bidi="ar"/>
        </w:rPr>
        <w:t>X</w:t>
      </w:r>
      <w:r>
        <w:rPr>
          <w:rFonts w:hint="eastAsia" w:ascii="Times New Roman" w:hAnsi="方正仿宋简体" w:eastAsia="方正仿宋简体" w:cs="方正仿宋简体"/>
          <w:b/>
          <w:bCs w:val="0"/>
          <w:kern w:val="2"/>
          <w:sz w:val="32"/>
          <w:szCs w:val="32"/>
          <w:lang w:val="en-US" w:eastAsia="zh-CN" w:bidi="ar"/>
        </w:rPr>
        <w:t>专业学习，将于</w:t>
      </w:r>
      <w:r>
        <w:rPr>
          <w:rFonts w:hint="default" w:ascii="Times New Roman" w:hAnsi="Times New Roman" w:eastAsia="方正仿宋简体" w:cs="Times New Roman"/>
          <w:b/>
          <w:bCs w:val="0"/>
          <w:kern w:val="2"/>
          <w:sz w:val="32"/>
          <w:szCs w:val="32"/>
          <w:lang w:val="en-US" w:eastAsia="zh-CN" w:bidi="ar"/>
        </w:rPr>
        <w:t>2022</w:t>
      </w:r>
      <w:r>
        <w:rPr>
          <w:rFonts w:hint="eastAsia" w:ascii="Times New Roman" w:hAnsi="方正仿宋简体" w:eastAsia="方正仿宋简体" w:cs="方正仿宋简体"/>
          <w:b/>
          <w:bCs w:val="0"/>
          <w:kern w:val="2"/>
          <w:sz w:val="32"/>
          <w:szCs w:val="32"/>
          <w:lang w:val="en-US" w:eastAsia="zh-CN" w:bidi="ar"/>
        </w:rPr>
        <w:t>年</w:t>
      </w:r>
      <w:r>
        <w:rPr>
          <w:rFonts w:hint="default" w:ascii="Times New Roman" w:hAnsi="Times New Roman" w:eastAsia="方正仿宋简体" w:cs="Times New Roman"/>
          <w:b/>
          <w:bCs w:val="0"/>
          <w:kern w:val="2"/>
          <w:sz w:val="32"/>
          <w:szCs w:val="32"/>
          <w:lang w:val="en-US" w:eastAsia="zh-CN" w:bidi="ar"/>
        </w:rPr>
        <w:t>X</w:t>
      </w:r>
      <w:r>
        <w:rPr>
          <w:rFonts w:hint="eastAsia" w:ascii="Times New Roman" w:hAnsi="方正仿宋简体" w:eastAsia="方正仿宋简体" w:cs="方正仿宋简体"/>
          <w:b/>
          <w:bCs w:val="0"/>
          <w:kern w:val="2"/>
          <w:sz w:val="32"/>
          <w:szCs w:val="32"/>
          <w:lang w:val="en-US" w:eastAsia="zh-CN" w:bidi="ar"/>
        </w:rPr>
        <w:t>月</w:t>
      </w:r>
      <w:r>
        <w:rPr>
          <w:rFonts w:hint="default" w:ascii="Times New Roman" w:hAnsi="Times New Roman" w:eastAsia="方正仿宋简体" w:cs="Times New Roman"/>
          <w:b/>
          <w:bCs w:val="0"/>
          <w:kern w:val="2"/>
          <w:sz w:val="32"/>
          <w:szCs w:val="32"/>
          <w:lang w:val="en-US" w:eastAsia="zh-CN" w:bidi="ar"/>
        </w:rPr>
        <w:t>X</w:t>
      </w:r>
      <w:r>
        <w:rPr>
          <w:rFonts w:hint="eastAsia" w:ascii="Times New Roman" w:hAnsi="方正仿宋简体" w:eastAsia="方正仿宋简体" w:cs="方正仿宋简体"/>
          <w:b/>
          <w:bCs w:val="0"/>
          <w:kern w:val="2"/>
          <w:sz w:val="32"/>
          <w:szCs w:val="32"/>
          <w:lang w:val="en-US" w:eastAsia="zh-CN" w:bidi="ar"/>
        </w:rPr>
        <w:t>日前按期毕业并取得</w:t>
      </w:r>
      <w:r>
        <w:rPr>
          <w:rFonts w:hint="default" w:ascii="Times New Roman" w:hAnsi="Times New Roman" w:eastAsia="方正仿宋简体" w:cs="Times New Roman"/>
          <w:b/>
          <w:bCs w:val="0"/>
          <w:kern w:val="2"/>
          <w:sz w:val="32"/>
          <w:szCs w:val="32"/>
          <w:lang w:val="en-US" w:eastAsia="zh-CN" w:bidi="ar"/>
        </w:rPr>
        <w:t>X</w:t>
      </w:r>
      <w:r>
        <w:rPr>
          <w:rFonts w:hint="eastAsia" w:ascii="Times New Roman" w:hAnsi="方正仿宋简体" w:eastAsia="方正仿宋简体" w:cs="方正仿宋简体"/>
          <w:b/>
          <w:bCs w:val="0"/>
          <w:kern w:val="2"/>
          <w:sz w:val="32"/>
          <w:szCs w:val="32"/>
          <w:lang w:val="en-US" w:eastAsia="zh-CN" w:bidi="ar"/>
        </w:rPr>
        <w:t>学历和</w:t>
      </w:r>
      <w:r>
        <w:rPr>
          <w:rFonts w:hint="default" w:ascii="Times New Roman" w:hAnsi="Times New Roman" w:eastAsia="方正仿宋简体" w:cs="Times New Roman"/>
          <w:b/>
          <w:bCs w:val="0"/>
          <w:kern w:val="2"/>
          <w:sz w:val="32"/>
          <w:szCs w:val="32"/>
          <w:lang w:val="en-US" w:eastAsia="zh-CN" w:bidi="ar"/>
        </w:rPr>
        <w:t>X</w:t>
      </w:r>
      <w:r>
        <w:rPr>
          <w:rFonts w:hint="eastAsia" w:ascii="Times New Roman" w:hAnsi="方正仿宋简体" w:eastAsia="方正仿宋简体" w:cs="方正仿宋简体"/>
          <w:b/>
          <w:bCs w:val="0"/>
          <w:kern w:val="2"/>
          <w:sz w:val="32"/>
          <w:szCs w:val="32"/>
          <w:lang w:val="en-US" w:eastAsia="zh-CN" w:bidi="ar"/>
        </w:rPr>
        <w:t>学位。</w:t>
      </w:r>
    </w:p>
    <w:p>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eastAsia="方正仿宋简体"/>
          <w:b/>
          <w:bCs w:val="0"/>
          <w:sz w:val="32"/>
          <w:szCs w:val="32"/>
          <w:lang w:val="en-US"/>
        </w:rPr>
      </w:pPr>
      <w:r>
        <w:rPr>
          <w:rFonts w:hint="eastAsia" w:ascii="Times New Roman" w:hAnsi="方正仿宋简体" w:eastAsia="方正仿宋简体" w:cs="方正仿宋简体"/>
          <w:b/>
          <w:bCs w:val="0"/>
          <w:kern w:val="2"/>
          <w:sz w:val="32"/>
          <w:szCs w:val="32"/>
          <w:lang w:val="en-US" w:eastAsia="zh-CN" w:bidi="ar"/>
        </w:rPr>
        <w:t>特此证明。</w:t>
      </w:r>
    </w:p>
    <w:p>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eastAsia="方正仿宋简体"/>
          <w:b/>
          <w:bCs w:val="0"/>
          <w:sz w:val="32"/>
          <w:szCs w:val="32"/>
          <w:lang w:val="en-US"/>
        </w:rPr>
      </w:pPr>
    </w:p>
    <w:p>
      <w:pPr>
        <w:keepNext w:val="0"/>
        <w:keepLines w:val="0"/>
        <w:widowControl w:val="0"/>
        <w:suppressLineNumbers w:val="0"/>
        <w:adjustRightInd w:val="0"/>
        <w:snapToGrid w:val="0"/>
        <w:spacing w:before="0" w:beforeAutospacing="0" w:after="0" w:afterAutospacing="0" w:line="560" w:lineRule="exact"/>
        <w:ind w:left="0" w:right="0" w:firstLine="3855" w:firstLineChars="1200"/>
        <w:jc w:val="both"/>
        <w:rPr>
          <w:rFonts w:eastAsia="方正仿宋简体"/>
          <w:b/>
          <w:bCs w:val="0"/>
          <w:sz w:val="32"/>
          <w:szCs w:val="32"/>
          <w:lang w:val="en-US"/>
        </w:rPr>
      </w:pPr>
      <w:r>
        <w:rPr>
          <w:rFonts w:hint="eastAsia" w:ascii="Times New Roman" w:hAnsi="方正仿宋简体" w:eastAsia="方正仿宋简体" w:cs="方正仿宋简体"/>
          <w:b/>
          <w:bCs w:val="0"/>
          <w:kern w:val="2"/>
          <w:sz w:val="32"/>
          <w:szCs w:val="32"/>
          <w:lang w:val="en-US" w:eastAsia="zh-CN" w:bidi="ar"/>
        </w:rPr>
        <w:t>（所在院校或系落款并加盖鲜章）</w:t>
      </w:r>
    </w:p>
    <w:p>
      <w:pPr>
        <w:keepNext w:val="0"/>
        <w:keepLines w:val="0"/>
        <w:widowControl w:val="0"/>
        <w:suppressLineNumbers w:val="0"/>
        <w:adjustRightInd w:val="0"/>
        <w:snapToGrid w:val="0"/>
        <w:spacing w:before="0" w:beforeAutospacing="0" w:after="0" w:afterAutospacing="0" w:line="560" w:lineRule="exact"/>
        <w:ind w:left="0" w:right="0" w:firstLine="5140" w:firstLineChars="1600"/>
        <w:jc w:val="both"/>
        <w:rPr>
          <w:rFonts w:eastAsia="方正仿宋简体"/>
          <w:b/>
          <w:bCs w:val="0"/>
          <w:sz w:val="32"/>
          <w:szCs w:val="32"/>
          <w:lang w:val="en-US"/>
        </w:rPr>
      </w:pPr>
      <w:r>
        <w:rPr>
          <w:rFonts w:hint="eastAsia" w:ascii="Times New Roman" w:hAnsi="方正仿宋简体" w:eastAsia="方正仿宋简体" w:cs="方正仿宋简体"/>
          <w:b/>
          <w:bCs w:val="0"/>
          <w:kern w:val="2"/>
          <w:sz w:val="32"/>
          <w:szCs w:val="32"/>
          <w:lang w:val="en-US" w:eastAsia="zh-CN" w:bidi="ar"/>
        </w:rPr>
        <w:t>年</w:t>
      </w:r>
      <w:r>
        <w:rPr>
          <w:rFonts w:hint="default" w:ascii="Times New Roman" w:hAnsi="Times New Roman" w:eastAsia="方正仿宋简体" w:cs="Times New Roman"/>
          <w:b/>
          <w:bCs w:val="0"/>
          <w:kern w:val="2"/>
          <w:sz w:val="32"/>
          <w:szCs w:val="32"/>
          <w:lang w:val="en-US" w:eastAsia="zh-CN" w:bidi="ar"/>
        </w:rPr>
        <w:t xml:space="preserve">    </w:t>
      </w:r>
      <w:r>
        <w:rPr>
          <w:rFonts w:hint="eastAsia" w:ascii="Times New Roman" w:hAnsi="方正仿宋简体" w:eastAsia="方正仿宋简体" w:cs="方正仿宋简体"/>
          <w:b/>
          <w:bCs w:val="0"/>
          <w:kern w:val="2"/>
          <w:sz w:val="32"/>
          <w:szCs w:val="32"/>
          <w:lang w:val="en-US" w:eastAsia="zh-CN" w:bidi="ar"/>
        </w:rPr>
        <w:t>月</w:t>
      </w:r>
      <w:r>
        <w:rPr>
          <w:rFonts w:hint="default" w:ascii="Times New Roman" w:hAnsi="Times New Roman" w:eastAsia="方正仿宋简体" w:cs="Times New Roman"/>
          <w:b/>
          <w:bCs w:val="0"/>
          <w:kern w:val="2"/>
          <w:sz w:val="32"/>
          <w:szCs w:val="32"/>
          <w:lang w:val="en-US" w:eastAsia="zh-CN" w:bidi="ar"/>
        </w:rPr>
        <w:t xml:space="preserve">    </w:t>
      </w:r>
      <w:r>
        <w:rPr>
          <w:rFonts w:hint="eastAsia" w:ascii="Times New Roman" w:hAnsi="方正仿宋简体" w:eastAsia="方正仿宋简体" w:cs="方正仿宋简体"/>
          <w:b/>
          <w:bCs w:val="0"/>
          <w:kern w:val="2"/>
          <w:sz w:val="32"/>
          <w:szCs w:val="32"/>
          <w:lang w:val="en-US" w:eastAsia="zh-CN" w:bidi="ar"/>
        </w:rPr>
        <w:t>日</w:t>
      </w:r>
    </w:p>
    <w:p>
      <w:pPr>
        <w:keepNext w:val="0"/>
        <w:keepLines w:val="0"/>
        <w:widowControl w:val="0"/>
        <w:suppressLineNumbers w:val="0"/>
        <w:adjustRightInd w:val="0"/>
        <w:snapToGrid w:val="0"/>
        <w:spacing w:before="0" w:beforeAutospacing="0" w:after="0" w:afterAutospacing="0" w:line="560" w:lineRule="exact"/>
        <w:ind w:left="0" w:right="0"/>
        <w:jc w:val="both"/>
        <w:rPr>
          <w:rFonts w:eastAsia="方正小标宋简体"/>
          <w:b/>
          <w:bCs w:val="0"/>
          <w:sz w:val="44"/>
          <w:szCs w:val="44"/>
          <w:lang w:val="en-US"/>
        </w:rPr>
      </w:pPr>
    </w:p>
    <w:p>
      <w:pPr>
        <w:pStyle w:val="7"/>
        <w:widowControl/>
        <w:spacing w:before="0" w:beforeAutospacing="0" w:after="120" w:afterAutospacing="0"/>
        <w:ind w:leftChars="200" w:right="0" w:firstLine="0" w:firstLineChars="0"/>
        <w:rPr>
          <w:lang w:val="en-US"/>
        </w:rPr>
      </w:pPr>
    </w:p>
    <w:p>
      <w:pPr>
        <w:pStyle w:val="7"/>
        <w:widowControl/>
        <w:spacing w:before="0" w:beforeAutospacing="0" w:after="120" w:afterAutospacing="0"/>
        <w:ind w:leftChars="200" w:right="0"/>
        <w:rPr>
          <w:lang w:val="en-US"/>
        </w:rPr>
      </w:pPr>
    </w:p>
    <w:p>
      <w:pPr>
        <w:pStyle w:val="7"/>
        <w:widowControl/>
        <w:spacing w:before="0" w:beforeAutospacing="0" w:after="120" w:afterAutospacing="0"/>
        <w:ind w:leftChars="200" w:right="0"/>
        <w:rPr>
          <w:lang w:val="en-US"/>
        </w:rPr>
      </w:pPr>
    </w:p>
    <w:p>
      <w:pPr>
        <w:pStyle w:val="7"/>
        <w:widowControl/>
        <w:spacing w:before="0" w:beforeAutospacing="0" w:after="120" w:afterAutospacing="0"/>
        <w:ind w:leftChars="200" w:right="0"/>
        <w:rPr>
          <w:lang w:val="en-US"/>
        </w:rPr>
      </w:pPr>
    </w:p>
    <w:p>
      <w:pPr>
        <w:pStyle w:val="7"/>
        <w:widowControl/>
        <w:spacing w:before="0" w:beforeAutospacing="0" w:after="120" w:afterAutospacing="0"/>
        <w:ind w:leftChars="200" w:right="0"/>
        <w:rPr>
          <w:lang w:val="en-US"/>
        </w:rPr>
      </w:pPr>
    </w:p>
    <w:p>
      <w:pPr>
        <w:pStyle w:val="7"/>
        <w:widowControl/>
        <w:spacing w:before="0" w:beforeAutospacing="0" w:after="120" w:afterAutospacing="0"/>
        <w:ind w:leftChars="200" w:right="0"/>
        <w:rPr>
          <w:lang w:val="en-US"/>
        </w:rPr>
      </w:pPr>
    </w:p>
    <w:p>
      <w:pPr>
        <w:pStyle w:val="7"/>
        <w:widowControl/>
        <w:spacing w:before="0" w:beforeAutospacing="0" w:after="120" w:afterAutospacing="0"/>
        <w:ind w:leftChars="200" w:right="0"/>
        <w:rPr>
          <w:lang w:val="en-US"/>
        </w:rPr>
      </w:pPr>
    </w:p>
    <w:p>
      <w:pPr>
        <w:pStyle w:val="7"/>
        <w:widowControl/>
        <w:spacing w:before="0" w:beforeAutospacing="0" w:after="120" w:afterAutospacing="0"/>
        <w:ind w:leftChars="200" w:right="0"/>
        <w:rPr>
          <w:lang w:val="en-US"/>
        </w:rPr>
      </w:pPr>
    </w:p>
    <w:p>
      <w:pPr>
        <w:pStyle w:val="7"/>
        <w:widowControl/>
        <w:spacing w:before="0" w:beforeAutospacing="0" w:after="120" w:afterAutospacing="0"/>
        <w:ind w:leftChars="200" w:right="0" w:firstLine="0" w:firstLineChars="0"/>
        <w:rPr>
          <w:lang w:val="en-US"/>
        </w:rPr>
      </w:pPr>
    </w:p>
    <w:p/>
    <w:sectPr>
      <w:pgSz w:w="11906" w:h="16838"/>
      <w:pgMar w:top="1418" w:right="1418" w:bottom="1418" w:left="1418" w:header="851" w:footer="1" w:gutter="0"/>
      <w:cols w:space="425"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ZmUxYTNiMDhjZDc4ZjBiNzhhYWIyYWM0ZWFkMDkifQ=="/>
  </w:docVars>
  <w:rsids>
    <w:rsidRoot w:val="00000000"/>
    <w:rsid w:val="018C0A1B"/>
    <w:rsid w:val="41A35BFB"/>
    <w:rsid w:val="62141EE8"/>
    <w:rsid w:val="7BC33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7"/>
    <w:qFormat/>
    <w:uiPriority w:val="0"/>
    <w:pPr>
      <w:spacing w:after="120" w:afterLines="0" w:afterAutospacing="0"/>
    </w:pPr>
  </w:style>
  <w:style w:type="paragraph" w:styleId="4">
    <w:name w:val="Body Text Indent"/>
    <w:basedOn w:val="1"/>
    <w:link w:val="14"/>
    <w:qFormat/>
    <w:uiPriority w:val="0"/>
    <w:pPr>
      <w:spacing w:after="120" w:afterLines="0" w:afterAutospacing="0"/>
      <w:ind w:left="420" w:leftChars="200"/>
    </w:pPr>
  </w:style>
  <w:style w:type="paragraph" w:styleId="5">
    <w:name w:val="footer"/>
    <w:basedOn w:val="1"/>
    <w:link w:val="18"/>
    <w:qFormat/>
    <w:uiPriority w:val="0"/>
    <w:pPr>
      <w:tabs>
        <w:tab w:val="center" w:pos="4153"/>
        <w:tab w:val="right" w:pos="8306"/>
      </w:tabs>
      <w:snapToGrid w:val="0"/>
      <w:jc w:val="left"/>
    </w:pPr>
    <w:rPr>
      <w:sz w:val="18"/>
    </w:rPr>
  </w:style>
  <w:style w:type="paragraph" w:styleId="6">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link w:val="13"/>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table" w:styleId="9">
    <w:name w:val="Table Grid"/>
    <w:basedOn w:val="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FollowedHyperlink"/>
    <w:basedOn w:val="10"/>
    <w:qFormat/>
    <w:uiPriority w:val="0"/>
    <w:rPr>
      <w:color w:val="000000"/>
      <w:u w:val="none"/>
    </w:rPr>
  </w:style>
  <w:style w:type="character" w:styleId="12">
    <w:name w:val="Hyperlink"/>
    <w:basedOn w:val="10"/>
    <w:qFormat/>
    <w:uiPriority w:val="0"/>
    <w:rPr>
      <w:color w:val="000000"/>
      <w:u w:val="none"/>
    </w:rPr>
  </w:style>
  <w:style w:type="character" w:customStyle="1" w:styleId="13">
    <w:name w:val="正文文本首行缩进 2 字符"/>
    <w:basedOn w:val="14"/>
    <w:link w:val="7"/>
    <w:qFormat/>
    <w:uiPriority w:val="0"/>
    <w:rPr>
      <w:kern w:val="2"/>
      <w:sz w:val="21"/>
      <w:szCs w:val="24"/>
    </w:rPr>
  </w:style>
  <w:style w:type="character" w:customStyle="1" w:styleId="14">
    <w:name w:val="正文文本缩进 字符"/>
    <w:basedOn w:val="10"/>
    <w:link w:val="4"/>
    <w:qFormat/>
    <w:uiPriority w:val="0"/>
    <w:rPr>
      <w:kern w:val="2"/>
      <w:sz w:val="21"/>
      <w:szCs w:val="24"/>
    </w:rPr>
  </w:style>
  <w:style w:type="character" w:customStyle="1" w:styleId="15">
    <w:name w:val="font01"/>
    <w:basedOn w:val="10"/>
    <w:qFormat/>
    <w:uiPriority w:val="0"/>
    <w:rPr>
      <w:rFonts w:hint="eastAsia" w:ascii="方正黑体简体" w:hAnsi="方正黑体简体" w:eastAsia="方正黑体简体" w:cs="方正黑体简体"/>
      <w:b/>
      <w:color w:val="000000"/>
      <w:sz w:val="28"/>
      <w:szCs w:val="28"/>
      <w:u w:val="none"/>
    </w:rPr>
  </w:style>
  <w:style w:type="character" w:customStyle="1" w:styleId="16">
    <w:name w:val="标题 1 字符"/>
    <w:basedOn w:val="10"/>
    <w:link w:val="2"/>
    <w:qFormat/>
    <w:uiPriority w:val="0"/>
    <w:rPr>
      <w:rFonts w:hint="eastAsia" w:ascii="方正小标宋简体" w:hAnsi="方正小标宋简体" w:eastAsia="方正小标宋简体" w:cs="方正小标宋简体"/>
      <w:b/>
      <w:bCs/>
      <w:kern w:val="2"/>
      <w:sz w:val="44"/>
      <w:szCs w:val="44"/>
    </w:rPr>
  </w:style>
  <w:style w:type="character" w:customStyle="1" w:styleId="17">
    <w:name w:val="正文文本 字符"/>
    <w:basedOn w:val="10"/>
    <w:link w:val="3"/>
    <w:qFormat/>
    <w:uiPriority w:val="0"/>
    <w:rPr>
      <w:rFonts w:hint="eastAsia" w:ascii="微软雅黑" w:hAnsi="微软雅黑" w:eastAsia="微软雅黑" w:cs="微软雅黑"/>
      <w:b/>
      <w:bCs/>
      <w:kern w:val="2"/>
      <w:sz w:val="32"/>
      <w:szCs w:val="32"/>
      <w:lang w:val="zh-CN" w:bidi="zh-CN"/>
    </w:rPr>
  </w:style>
  <w:style w:type="character" w:customStyle="1" w:styleId="18">
    <w:name w:val="页脚 字符"/>
    <w:basedOn w:val="10"/>
    <w:link w:val="5"/>
    <w:qFormat/>
    <w:uiPriority w:val="0"/>
    <w:rPr>
      <w:kern w:val="2"/>
      <w:sz w:val="18"/>
      <w:szCs w:val="24"/>
    </w:rPr>
  </w:style>
  <w:style w:type="character" w:customStyle="1" w:styleId="19">
    <w:name w:val="页眉 字符"/>
    <w:basedOn w:val="10"/>
    <w:link w:val="6"/>
    <w:qFormat/>
    <w:uiPriority w:val="0"/>
    <w:rPr>
      <w:kern w:val="2"/>
      <w:sz w:val="18"/>
      <w:szCs w:val="24"/>
    </w:rPr>
  </w:style>
  <w:style w:type="character" w:customStyle="1" w:styleId="20">
    <w:name w:val="jp-artist"/>
    <w:basedOn w:val="10"/>
    <w:qFormat/>
    <w:uiPriority w:val="0"/>
    <w:rPr>
      <w:color w:val="666666"/>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2022-04-29T01:07:00Z</dcterms:created>
  <dc:creator>Lenovo</dc:creator>
  <cp:lastModifiedBy>诸星当</cp:lastModifiedBy>
  <dcterms:modified xsi:type="dcterms:W3CDTF">2022-04-29T01:16:36Z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64E58C1B2F5349DFABE65B2573880C4D</vt:lpwstr>
  </property>
</Properties>
</file>