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楷体_GB2312" w:hAnsi="楷体_GB2312" w:eastAsia="楷体_GB2312" w:cs="楷体_GB2312"/>
          <w:bCs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bCs/>
          <w:sz w:val="32"/>
          <w:szCs w:val="32"/>
          <w:lang w:val="en-US" w:eastAsia="zh-CN"/>
        </w:rPr>
        <w:t>5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16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</w:rPr>
        <w:t>国</w:t>
      </w:r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</w:rPr>
        <w:t>境</w:t>
      </w:r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  <w:lang w:eastAsia="zh-CN"/>
        </w:rPr>
        <w:t>）</w:t>
      </w:r>
      <w:r>
        <w:rPr>
          <w:rFonts w:hint="eastAsia" w:ascii="方正小标宋简体" w:eastAsia="方正小标宋简体" w:cs="宋体"/>
          <w:kern w:val="0"/>
          <w:sz w:val="44"/>
          <w:szCs w:val="44"/>
          <w:shd w:val="clear" w:color="auto" w:fill="FFFFFF"/>
        </w:rPr>
        <w:t xml:space="preserve">外部分知名大学名单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4107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tblHeader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国家/地区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麻省理工学院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斯坦福大学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剑桥大学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哈佛大学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加州理工学院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帝国理工学院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苏黎世联邦理工学院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芝加哥大学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新加坡国立大学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南洋理工大学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新加坡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洛桑联邦理工学院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耶鲁大学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爱丁堡大学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哥伦比亚大学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普林斯顿大学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康奈尔大学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密歇根大学安娜堡分校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约翰·霍普金斯大学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多伦多大学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麦吉尔大学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澳大利亚国立大学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曼彻斯特大学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加利福尼亚大学伯克利分校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京都大学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伦敦国王学院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首尔大学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墨尔本大学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悉尼大学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香港中文大学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加利福尼亚大学洛杉矶分校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韩国科学技术院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纽约大学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新南威尔士大学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巴黎文理研究大学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不列颠哥伦比亚大学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加拿大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昆士兰大学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加利福尼亚大学圣迭戈分校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伦敦政治经济学院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卡内基梅隆大学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香港城市大学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阿姆斯特丹大学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东京工业大学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代尔夫特理工大学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荷兰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布朗大学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华威大学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布里斯托大学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海德堡大学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慕尼黑大学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马来亚大学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马来西亚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香港理工大学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中国香港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得克萨斯大学奥斯汀分校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台湾大学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中国台湾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布宜诺斯艾利斯大学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阿根廷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鲁汶大学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比利时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苏黎世大学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索邦大学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格拉斯哥大学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高丽大学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大阪大学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威斯康星大学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南安普顿大学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莫斯科罗蒙诺索夫国立大学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俄罗斯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哥本哈根大学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延世大学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浦项科技大学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杜伦大学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东北大学(日本)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伊利诺伊大学厄巴纳-香槟分校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奥克兰大学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新西兰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华盛顿大学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巴黎萨克雷大学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隆德大学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佐治亚理工学院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瑞典皇家理工学院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伯明翰大学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圣安德鲁斯大学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利兹大学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西澳大学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澳大利亚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莱斯大学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谢菲尔德大学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宾夕法尼亚州立大学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成均馆大学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丹麦科技大学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北卡罗来纳大学教堂山分校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都柏林三一学院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爱尔兰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奥斯陆大学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挪威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诺丁汉大学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赫尔辛基大学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芬兰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  <w:jc w:val="center"/>
        </w:trPr>
        <w:tc>
          <w:tcPr>
            <w:tcW w:w="157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41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墨西哥国立自治大学</w:t>
            </w:r>
          </w:p>
        </w:tc>
        <w:tc>
          <w:tcPr>
            <w:tcW w:w="28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墨西哥</w:t>
            </w:r>
          </w:p>
        </w:tc>
      </w:tr>
    </w:tbl>
    <w:p>
      <w:pPr>
        <w:jc w:val="center"/>
        <w:rPr>
          <w:rFonts w:hint="eastAsia" w:ascii="仿宋_GB2312" w:eastAsia="仿宋_GB2312" w:cs="宋体"/>
          <w:kern w:val="0"/>
          <w:sz w:val="24"/>
          <w:shd w:val="clear" w:color="auto" w:fill="FFFFFF"/>
        </w:rPr>
      </w:pPr>
    </w:p>
    <w:p>
      <w:pPr>
        <w:ind w:firstLine="480" w:firstLineChars="200"/>
        <w:rPr>
          <w:rFonts w:hint="eastAsia"/>
        </w:rPr>
      </w:pPr>
      <w:r>
        <w:rPr>
          <w:rFonts w:hint="eastAsia" w:ascii="仿宋_GB2312" w:eastAsia="仿宋_GB2312" w:cs="宋体"/>
          <w:kern w:val="0"/>
          <w:sz w:val="24"/>
          <w:shd w:val="clear" w:color="auto" w:fill="FFFFFF"/>
        </w:rPr>
        <w:t>注：本名单参考202</w:t>
      </w:r>
      <w:r>
        <w:rPr>
          <w:rFonts w:hint="eastAsia" w:ascii="仿宋_GB2312" w:eastAsia="仿宋_GB2312" w:cs="宋体"/>
          <w:kern w:val="0"/>
          <w:sz w:val="24"/>
          <w:shd w:val="clear" w:color="auto" w:fill="FFFFFF"/>
          <w:lang w:val="en-US" w:eastAsia="zh-CN"/>
        </w:rPr>
        <w:t>2</w:t>
      </w:r>
      <w:r>
        <w:rPr>
          <w:rFonts w:hint="eastAsia" w:ascii="仿宋_GB2312" w:eastAsia="仿宋_GB2312" w:cs="宋体"/>
          <w:kern w:val="0"/>
          <w:sz w:val="24"/>
          <w:shd w:val="clear" w:color="auto" w:fill="FFFFFF"/>
        </w:rPr>
        <w:t>QS世界大学排名拟定，不含中国大陆地区上榜的高校。</w:t>
      </w:r>
    </w:p>
    <w:p/>
    <w:sectPr>
      <w:headerReference r:id="rId3" w:type="default"/>
      <w:footerReference r:id="rId4" w:type="default"/>
      <w:pgSz w:w="11907" w:h="16840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2690A"/>
    <w:rsid w:val="06AD62E4"/>
    <w:rsid w:val="12174F59"/>
    <w:rsid w:val="416A4B7D"/>
    <w:rsid w:val="42CB7357"/>
    <w:rsid w:val="542D2DFE"/>
    <w:rsid w:val="5EA2690A"/>
    <w:rsid w:val="5FE416D7"/>
    <w:rsid w:val="624C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Arial"/>
      <w:bCs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2022-03-03T02:44:00Z</dcterms:created>
  <dc:creator>Lenovo</dc:creator>
  <cp:lastModifiedBy>Lenovo</cp:lastModifiedBy>
  <cp:lastPrinted>2022-03-14T01:04:12Z</cp:lastPrinted>
  <dcterms:modified xsi:type="dcterms:W3CDTF">2022-03-14T01:07:14Z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4D5AAB024A114C7EB743BE79D312932F</vt:lpwstr>
  </property>
</Properties>
</file>