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95" w:tblpY="1458"/>
        <w:tblOverlap w:val="never"/>
        <w:tblW w:w="98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895"/>
        <w:gridCol w:w="2316"/>
        <w:gridCol w:w="2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附件2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2022年涧西区学校直接招聘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教师岗位设置一览表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职位数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MjQyYzllZDIzODUzYjc0ZmJmYmM1Y2JmNjY4OTgifQ=="/>
  </w:docVars>
  <w:rsids>
    <w:rsidRoot w:val="43C4272E"/>
    <w:rsid w:val="10C42C25"/>
    <w:rsid w:val="160772BE"/>
    <w:rsid w:val="22DC60C0"/>
    <w:rsid w:val="289779D9"/>
    <w:rsid w:val="35097A47"/>
    <w:rsid w:val="43C4272E"/>
    <w:rsid w:val="7B0C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86</Characters>
  <Lines>0</Lines>
  <Paragraphs>0</Paragraphs>
  <TotalTime>3</TotalTime>
  <ScaleCrop>false</ScaleCrop>
  <LinksUpToDate>false</LinksUpToDate>
  <CharactersWithSpaces>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2022-04-30T03:16:00Z</dcterms:created>
  <dc:creator>陈亚飞</dc:creator>
  <cp:lastModifiedBy>陈亚飞</cp:lastModifiedBy>
  <dcterms:modified xsi:type="dcterms:W3CDTF">2022-04-30T04:22:03Z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8E732F7A36A44D81B21C1BC2A6E6177B</vt:lpwstr>
  </property>
</Properties>
</file>