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方正黑体_GBK" w:eastAsia="方正黑体_GBK"/>
          <w:sz w:val="32"/>
          <w:szCs w:val="32"/>
        </w:rPr>
      </w:pPr>
      <w:r>
        <w:rPr>
          <w:rFonts w:hint="eastAsia" w:ascii="方正黑体_GBK" w:eastAsia="方正黑体_GBK"/>
          <w:sz w:val="32"/>
          <w:szCs w:val="32"/>
        </w:rPr>
        <w:t>附件4</w:t>
      </w:r>
    </w:p>
    <w:p>
      <w:pPr>
        <w:spacing w:line="220" w:lineRule="atLeast"/>
        <w:jc w:val="center"/>
        <w:rPr>
          <w:rFonts w:hint="eastAsia" w:ascii="方正小标宋_GBK" w:eastAsia="方正小标宋_GBK"/>
          <w:sz w:val="44"/>
          <w:szCs w:val="44"/>
        </w:rPr>
      </w:pPr>
      <w:r>
        <w:rPr>
          <w:rFonts w:hint="eastAsia" w:ascii="方正小标宋_GBK" w:eastAsia="方正小标宋_GBK"/>
          <w:sz w:val="44"/>
          <w:szCs w:val="44"/>
        </w:rPr>
        <w:t>报名需提交的材料</w:t>
      </w:r>
    </w:p>
    <w:p>
      <w:pPr>
        <w:spacing w:line="220" w:lineRule="atLeast"/>
        <w:ind w:firstLine="640" w:firstLineChars="200"/>
        <w:rPr>
          <w:rFonts w:hint="eastAsia" w:ascii="方正仿宋_GBK" w:hAnsi="微软雅黑" w:eastAsia="方正仿宋_GBK" w:cs="微软雅黑"/>
          <w:sz w:val="32"/>
          <w:szCs w:val="32"/>
        </w:rPr>
      </w:pP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1.本人有效身份证原件及复印件一份。</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2.《云阳县202</w:t>
      </w:r>
      <w:r>
        <w:rPr>
          <w:rFonts w:hint="default" w:ascii="Times New Roman" w:hAnsi="Times New Roman" w:eastAsia="方正仿宋_GBK" w:cs="Times New Roman"/>
          <w:sz w:val="32"/>
          <w:szCs w:val="32"/>
          <w:lang w:val="en-US" w:eastAsia="zh-CN"/>
        </w:rPr>
        <w:t>2年二季度</w:t>
      </w:r>
      <w:r>
        <w:rPr>
          <w:rFonts w:hint="default" w:ascii="Times New Roman" w:hAnsi="Times New Roman" w:eastAsia="方正仿宋_GBK" w:cs="Times New Roman"/>
          <w:sz w:val="32"/>
          <w:szCs w:val="32"/>
        </w:rPr>
        <w:t>考核招聘事业单位</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人员报名登记表》（附件3）。</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2022届应届普通高校毕业生</w:t>
      </w:r>
      <w:r>
        <w:rPr>
          <w:rFonts w:hint="default" w:ascii="Times New Roman" w:hAnsi="Times New Roman" w:eastAsia="方正仿宋_GBK" w:cs="Times New Roman"/>
          <w:sz w:val="32"/>
          <w:szCs w:val="32"/>
        </w:rPr>
        <w:t>须提供《就业推荐表》（须由所在院系负责人签字并加盖院系公章）</w:t>
      </w:r>
      <w:r>
        <w:rPr>
          <w:rFonts w:hint="eastAsia" w:ascii="Times New Roman" w:hAnsi="Times New Roman" w:eastAsia="方正仿宋_GBK" w:cs="Times New Roman"/>
          <w:sz w:val="32"/>
          <w:szCs w:val="32"/>
          <w:lang w:eastAsia="zh-CN"/>
        </w:rPr>
        <w:t>、成绩单和</w:t>
      </w:r>
      <w:bookmarkStart w:id="0" w:name="_GoBack"/>
      <w:bookmarkEnd w:id="0"/>
      <w:r>
        <w:rPr>
          <w:rFonts w:hint="default" w:ascii="Times New Roman" w:hAnsi="Times New Roman" w:eastAsia="方正仿宋_GBK" w:cs="Times New Roman"/>
          <w:sz w:val="32"/>
          <w:szCs w:val="32"/>
        </w:rPr>
        <w:t>学生证原件及复印件各一份。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4.毕业证、学位证及《一览表》要求的职业（执业）资格证原件及复印件，研究生学历的还需提供本科学历学位证。</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取得住院医师规范化培训合格证的本科生须提供规培合格证或成绩合格单或住培基地20</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级的在培证明。</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firstLine="640" w:firstLineChars="200"/>
        <w:textAlignment w:val="auto"/>
        <w:rPr>
          <w:rFonts w:hint="eastAsia" w:ascii="Times New Roman" w:hAnsi="Times New Roman" w:eastAsia="方正小标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属机关事业单位工作人员报考的，需提供《机关事业单位工作人员诚信应聘承诺》。</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7.疫情防控告知书（附件6）要求的材料</w:t>
      </w:r>
      <w:r>
        <w:rPr>
          <w:rFonts w:hint="default"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方正仿宋_GBK" w:hAnsi="方正仿宋_GBK" w:eastAsia="方正仿宋_GBK" w:cs="方正仿宋_GBK"/>
          <w:sz w:val="32"/>
          <w:szCs w:val="32"/>
          <w:lang w:val="en-US" w:eastAsia="zh-CN"/>
        </w:rPr>
      </w:pPr>
    </w:p>
    <w:p>
      <w:pPr>
        <w:numPr>
          <w:ilvl w:val="0"/>
          <w:numId w:val="0"/>
        </w:numPr>
        <w:spacing w:line="220" w:lineRule="atLeast"/>
        <w:ind w:firstLine="640" w:firstLineChars="200"/>
        <w:rPr>
          <w:rFonts w:hint="default" w:ascii="方正仿宋_GBK" w:hAnsi="微软雅黑" w:eastAsia="方正仿宋_GBK" w:cs="微软雅黑"/>
          <w:sz w:val="32"/>
          <w:szCs w:val="32"/>
          <w:lang w:val="en-US" w:eastAsia="zh-CN"/>
        </w:rPr>
      </w:pPr>
    </w:p>
    <w:sectPr>
      <w:pgSz w:w="11906" w:h="16838"/>
      <w:pgMar w:top="2098" w:right="1531" w:bottom="1984" w:left="1531"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977B2"/>
    <w:rsid w:val="00323B43"/>
    <w:rsid w:val="003D37D8"/>
    <w:rsid w:val="00426133"/>
    <w:rsid w:val="004358AB"/>
    <w:rsid w:val="008B7726"/>
    <w:rsid w:val="00C1342A"/>
    <w:rsid w:val="00D31D50"/>
    <w:rsid w:val="00FD2A29"/>
    <w:rsid w:val="03460996"/>
    <w:rsid w:val="0546370B"/>
    <w:rsid w:val="0ACB6984"/>
    <w:rsid w:val="0D2E5C80"/>
    <w:rsid w:val="10004BD8"/>
    <w:rsid w:val="17D7387B"/>
    <w:rsid w:val="1FA1468C"/>
    <w:rsid w:val="25806B0A"/>
    <w:rsid w:val="331029F1"/>
    <w:rsid w:val="357A2F9B"/>
    <w:rsid w:val="3A80710F"/>
    <w:rsid w:val="3B5B0451"/>
    <w:rsid w:val="3CED740A"/>
    <w:rsid w:val="3D6F7638"/>
    <w:rsid w:val="539F7B63"/>
    <w:rsid w:val="728E2A1A"/>
    <w:rsid w:val="755C13E9"/>
    <w:rsid w:val="7B2B4523"/>
    <w:rsid w:val="7D4F5135"/>
    <w:rsid w:val="7FE1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317</Words>
  <Characters>334</Characters>
  <Lines>1</Lines>
  <Paragraphs>1</Paragraphs>
  <TotalTime>8</TotalTime>
  <ScaleCrop>false</ScaleCrop>
  <LinksUpToDate>false</LinksUpToDate>
  <CharactersWithSpaces>334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2022-04-27T03:28:44Z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CB70211FA8084DA48FCD3462C873DBBE</vt:lpwstr>
  </property>
  <property fmtid="{D5CDD505-2E9C-101B-9397-08002B2CF9AE}" pid="4" name="commondata">
    <vt:lpwstr>eyJoZGlkIjoiODg4ZGFkY2ZiODJhMDYxZjg4OWQwZWUzYjczN2Y4MDIifQ==</vt:lpwstr>
  </property>
</Properties>
</file>