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0" w:firstLineChars="0"/>
        <w:rPr>
          <w:rFonts w:eastAsia="黑体"/>
          <w:bCs/>
          <w:szCs w:val="32"/>
        </w:rPr>
      </w:pPr>
      <w:r>
        <w:rPr>
          <w:rFonts w:hint="eastAsia" w:eastAsia="黑体"/>
          <w:bCs/>
          <w:szCs w:val="32"/>
        </w:rPr>
        <w:t>附件1</w:t>
      </w:r>
    </w:p>
    <w:p>
      <w:pPr>
        <w:spacing w:before="435" w:beforeLines="100" w:after="435" w:afterLines="100" w:line="640" w:lineRule="exact"/>
        <w:ind w:firstLine="0" w:firstLineChars="0"/>
        <w:jc w:val="center"/>
        <w:rPr>
          <w:rFonts w:eastAsia="方正小标宋简体"/>
          <w:bCs/>
          <w:kern w:val="0"/>
          <w:sz w:val="44"/>
          <w:szCs w:val="44"/>
          <w:lang w:val="zh-CN"/>
        </w:rPr>
      </w:pPr>
      <w:bookmarkStart w:id="0" w:name="_GoBack"/>
      <w:r>
        <w:rPr>
          <w:rFonts w:hint="eastAsia" w:eastAsia="方正小标宋简体"/>
          <w:bCs/>
          <w:kern w:val="0"/>
          <w:sz w:val="44"/>
          <w:szCs w:val="44"/>
          <w:lang w:val="zh-CN"/>
        </w:rPr>
        <w:t>国家药品监督管理局药品评价中心</w:t>
      </w:r>
      <w:r>
        <w:rPr>
          <w:rFonts w:ascii="方正小标宋简体" w:hAnsi="方正小标宋简体" w:eastAsia="方正小标宋简体" w:cs="方正小标宋简体"/>
          <w:bCs/>
          <w:kern w:val="0"/>
          <w:sz w:val="44"/>
          <w:szCs w:val="44"/>
          <w:lang w:val="zh-CN"/>
        </w:rPr>
        <w:t>2022</w:t>
      </w:r>
      <w:r>
        <w:rPr>
          <w:rFonts w:hint="eastAsia" w:ascii="方正小标宋简体" w:hAnsi="方正小标宋简体" w:eastAsia="方正小标宋简体" w:cs="方正小标宋简体"/>
          <w:bCs/>
          <w:kern w:val="0"/>
          <w:sz w:val="44"/>
          <w:szCs w:val="44"/>
          <w:lang w:val="zh-CN"/>
        </w:rPr>
        <w:t>年</w:t>
      </w:r>
      <w:r>
        <w:rPr>
          <w:rFonts w:hint="eastAsia" w:eastAsia="方正小标宋简体"/>
          <w:bCs/>
          <w:kern w:val="0"/>
          <w:sz w:val="44"/>
          <w:szCs w:val="44"/>
          <w:lang w:val="zh-CN"/>
        </w:rPr>
        <w:t>公开招聘岗位信息表</w:t>
      </w:r>
      <w:bookmarkEnd w:id="0"/>
    </w:p>
    <w:tbl>
      <w:tblPr>
        <w:tblStyle w:val="4"/>
        <w:tblW w:w="14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992"/>
        <w:gridCol w:w="1950"/>
        <w:gridCol w:w="885"/>
        <w:gridCol w:w="1353"/>
        <w:gridCol w:w="1344"/>
        <w:gridCol w:w="3931"/>
        <w:gridCol w:w="2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jc w:val="center"/>
        </w:trPr>
        <w:tc>
          <w:tcPr>
            <w:tcW w:w="14781" w:type="dxa"/>
            <w:gridSpan w:val="8"/>
          </w:tcPr>
          <w:p>
            <w:pPr>
              <w:spacing w:before="217" w:beforeLines="50" w:line="340" w:lineRule="exact"/>
              <w:ind w:firstLine="0" w:firstLineChars="0"/>
              <w:rPr>
                <w:rFonts w:eastAsia="仿宋_GB2312"/>
                <w:sz w:val="28"/>
                <w:szCs w:val="28"/>
              </w:rPr>
            </w:pPr>
            <w:r>
              <w:rPr>
                <w:rFonts w:hint="eastAsia" w:eastAsia="仿宋_GB2312"/>
                <w:sz w:val="28"/>
                <w:szCs w:val="28"/>
              </w:rPr>
              <w:t>单位主要职责：</w:t>
            </w:r>
          </w:p>
          <w:p>
            <w:pPr>
              <w:spacing w:line="340" w:lineRule="exact"/>
              <w:ind w:firstLine="0" w:firstLineChars="0"/>
              <w:rPr>
                <w:rFonts w:eastAsia="仿宋_GB2312"/>
                <w:sz w:val="28"/>
                <w:szCs w:val="28"/>
              </w:rPr>
            </w:pPr>
            <w:r>
              <w:rPr>
                <w:rFonts w:eastAsia="仿宋_GB2312"/>
                <w:sz w:val="28"/>
                <w:szCs w:val="28"/>
              </w:rPr>
              <w:t>1.</w:t>
            </w:r>
            <w:r>
              <w:rPr>
                <w:rFonts w:hint="eastAsia" w:eastAsia="仿宋_GB2312"/>
                <w:sz w:val="28"/>
                <w:szCs w:val="28"/>
              </w:rPr>
              <w:t>组织制定修订药品不良反应、医疗器械不良事件、化妆品不良反应监测与上市后安全性评价以及药物滥用监测的技术标准和规范。</w:t>
            </w:r>
            <w:r>
              <w:rPr>
                <w:rFonts w:eastAsia="仿宋_GB2312"/>
                <w:sz w:val="28"/>
                <w:szCs w:val="28"/>
              </w:rPr>
              <w:t>2.</w:t>
            </w:r>
            <w:r>
              <w:rPr>
                <w:rFonts w:hint="eastAsia" w:eastAsia="仿宋_GB2312"/>
                <w:sz w:val="28"/>
                <w:szCs w:val="28"/>
              </w:rPr>
              <w:t>组织开展药品不良反应、医疗器械不良事件、化妆品不良反应、药物滥用监测工作。</w:t>
            </w:r>
            <w:r>
              <w:rPr>
                <w:rFonts w:eastAsia="仿宋_GB2312"/>
                <w:sz w:val="28"/>
                <w:szCs w:val="28"/>
              </w:rPr>
              <w:t>3.</w:t>
            </w:r>
            <w:r>
              <w:rPr>
                <w:rFonts w:hint="eastAsia" w:eastAsia="仿宋_GB2312"/>
                <w:sz w:val="28"/>
                <w:szCs w:val="28"/>
              </w:rPr>
              <w:t>开展药品、医疗器械、化妆品的上市后安全性评价工作。</w:t>
            </w:r>
            <w:r>
              <w:rPr>
                <w:rFonts w:eastAsia="仿宋_GB2312"/>
                <w:sz w:val="28"/>
                <w:szCs w:val="28"/>
              </w:rPr>
              <w:t>4.</w:t>
            </w:r>
            <w:r>
              <w:rPr>
                <w:rFonts w:hint="eastAsia" w:eastAsia="仿宋_GB2312"/>
                <w:sz w:val="28"/>
                <w:szCs w:val="28"/>
              </w:rPr>
              <w:t>指导地方相关监测与上市后安全性评价工作。组织开展相关监测与上市后安全性评价的方法研究、技术咨询和国际（地区）交流合作。</w:t>
            </w:r>
            <w:r>
              <w:rPr>
                <w:rFonts w:eastAsia="仿宋_GB2312"/>
                <w:sz w:val="28"/>
                <w:szCs w:val="28"/>
              </w:rPr>
              <w:t>5.</w:t>
            </w:r>
            <w:r>
              <w:rPr>
                <w:rFonts w:hint="eastAsia" w:eastAsia="仿宋_GB2312"/>
                <w:sz w:val="28"/>
                <w:szCs w:val="28"/>
              </w:rPr>
              <w:t>参与拟订、调整国家基本药物目录。</w:t>
            </w:r>
            <w:r>
              <w:rPr>
                <w:rFonts w:eastAsia="仿宋_GB2312"/>
                <w:sz w:val="28"/>
                <w:szCs w:val="28"/>
              </w:rPr>
              <w:t>6.</w:t>
            </w:r>
            <w:r>
              <w:rPr>
                <w:rFonts w:hint="eastAsia" w:eastAsia="仿宋_GB2312"/>
                <w:sz w:val="28"/>
                <w:szCs w:val="28"/>
              </w:rPr>
              <w:t>参与拟订、调整非处方药目录。</w:t>
            </w:r>
            <w:r>
              <w:rPr>
                <w:rFonts w:eastAsia="仿宋_GB2312"/>
                <w:sz w:val="28"/>
                <w:szCs w:val="28"/>
              </w:rPr>
              <w:t>7.</w:t>
            </w:r>
            <w:r>
              <w:rPr>
                <w:rFonts w:hint="eastAsia" w:eastAsia="仿宋_GB2312"/>
                <w:sz w:val="28"/>
                <w:szCs w:val="28"/>
              </w:rPr>
              <w:t>承办国家局交办的其他事项。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39" w:type="dxa"/>
            <w:vAlign w:val="center"/>
          </w:tcPr>
          <w:p>
            <w:pPr>
              <w:spacing w:line="340" w:lineRule="exact"/>
              <w:ind w:firstLine="0" w:firstLineChars="0"/>
              <w:jc w:val="center"/>
              <w:rPr>
                <w:rFonts w:eastAsia="仿宋_GB2312"/>
                <w:sz w:val="28"/>
                <w:szCs w:val="28"/>
              </w:rPr>
            </w:pPr>
            <w:r>
              <w:rPr>
                <w:rFonts w:hint="eastAsia" w:eastAsia="仿宋_GB2312"/>
                <w:sz w:val="28"/>
                <w:szCs w:val="28"/>
              </w:rPr>
              <w:t>岗位名称</w:t>
            </w:r>
          </w:p>
        </w:tc>
        <w:tc>
          <w:tcPr>
            <w:tcW w:w="992" w:type="dxa"/>
            <w:vAlign w:val="center"/>
          </w:tcPr>
          <w:p>
            <w:pPr>
              <w:spacing w:line="340" w:lineRule="exact"/>
              <w:ind w:firstLine="0" w:firstLineChars="0"/>
              <w:jc w:val="center"/>
              <w:rPr>
                <w:rFonts w:eastAsia="仿宋_GB2312"/>
                <w:sz w:val="28"/>
                <w:szCs w:val="28"/>
              </w:rPr>
            </w:pPr>
            <w:r>
              <w:rPr>
                <w:rFonts w:hint="eastAsia" w:eastAsia="仿宋_GB2312"/>
                <w:sz w:val="28"/>
                <w:szCs w:val="28"/>
              </w:rPr>
              <w:t>招聘</w:t>
            </w:r>
          </w:p>
          <w:p>
            <w:pPr>
              <w:spacing w:line="340" w:lineRule="exact"/>
              <w:ind w:firstLine="0" w:firstLineChars="0"/>
              <w:jc w:val="center"/>
              <w:rPr>
                <w:rFonts w:eastAsia="仿宋_GB2312"/>
                <w:sz w:val="28"/>
                <w:szCs w:val="28"/>
              </w:rPr>
            </w:pPr>
            <w:r>
              <w:rPr>
                <w:rFonts w:hint="eastAsia" w:eastAsia="仿宋_GB2312"/>
                <w:sz w:val="28"/>
                <w:szCs w:val="28"/>
              </w:rPr>
              <w:t>人数</w:t>
            </w:r>
          </w:p>
        </w:tc>
        <w:tc>
          <w:tcPr>
            <w:tcW w:w="1950" w:type="dxa"/>
            <w:vAlign w:val="center"/>
          </w:tcPr>
          <w:p>
            <w:pPr>
              <w:spacing w:line="340" w:lineRule="exact"/>
              <w:ind w:firstLine="0" w:firstLineChars="0"/>
              <w:jc w:val="center"/>
              <w:rPr>
                <w:rFonts w:eastAsia="仿宋_GB2312"/>
                <w:sz w:val="28"/>
                <w:szCs w:val="28"/>
              </w:rPr>
            </w:pPr>
            <w:r>
              <w:rPr>
                <w:rFonts w:hint="eastAsia" w:eastAsia="仿宋_GB2312"/>
                <w:sz w:val="28"/>
                <w:szCs w:val="28"/>
                <w:lang w:eastAsia="zh-CN"/>
              </w:rPr>
              <w:t>应届</w:t>
            </w:r>
            <w:r>
              <w:rPr>
                <w:rFonts w:hint="eastAsia" w:eastAsia="仿宋_GB2312"/>
                <w:sz w:val="28"/>
                <w:szCs w:val="28"/>
              </w:rPr>
              <w:t>毕业生或</w:t>
            </w:r>
          </w:p>
          <w:p>
            <w:pPr>
              <w:spacing w:line="340" w:lineRule="exact"/>
              <w:ind w:firstLine="0" w:firstLineChars="0"/>
              <w:jc w:val="center"/>
              <w:rPr>
                <w:rFonts w:eastAsia="仿宋_GB2312"/>
                <w:sz w:val="28"/>
                <w:szCs w:val="28"/>
              </w:rPr>
            </w:pPr>
            <w:r>
              <w:rPr>
                <w:rFonts w:hint="eastAsia" w:eastAsia="仿宋_GB2312"/>
                <w:sz w:val="28"/>
                <w:szCs w:val="28"/>
              </w:rPr>
              <w:t>社会在职人员</w:t>
            </w:r>
          </w:p>
        </w:tc>
        <w:tc>
          <w:tcPr>
            <w:tcW w:w="885" w:type="dxa"/>
            <w:vAlign w:val="center"/>
          </w:tcPr>
          <w:p>
            <w:pPr>
              <w:spacing w:line="340" w:lineRule="exact"/>
              <w:ind w:firstLine="0" w:firstLineChars="0"/>
              <w:jc w:val="center"/>
              <w:rPr>
                <w:rFonts w:eastAsia="仿宋_GB2312"/>
                <w:sz w:val="28"/>
                <w:szCs w:val="28"/>
              </w:rPr>
            </w:pPr>
            <w:r>
              <w:rPr>
                <w:rFonts w:hint="eastAsia" w:eastAsia="仿宋_GB2312"/>
                <w:sz w:val="28"/>
                <w:szCs w:val="28"/>
              </w:rPr>
              <w:t>政治</w:t>
            </w:r>
          </w:p>
          <w:p>
            <w:pPr>
              <w:spacing w:line="340" w:lineRule="exact"/>
              <w:ind w:firstLine="0" w:firstLineChars="0"/>
              <w:jc w:val="center"/>
              <w:rPr>
                <w:rFonts w:eastAsia="仿宋_GB2312"/>
                <w:sz w:val="28"/>
                <w:szCs w:val="28"/>
              </w:rPr>
            </w:pPr>
            <w:r>
              <w:rPr>
                <w:rFonts w:hint="eastAsia" w:eastAsia="仿宋_GB2312"/>
                <w:sz w:val="28"/>
                <w:szCs w:val="28"/>
              </w:rPr>
              <w:t>面貌</w:t>
            </w:r>
          </w:p>
        </w:tc>
        <w:tc>
          <w:tcPr>
            <w:tcW w:w="1353" w:type="dxa"/>
            <w:vAlign w:val="center"/>
          </w:tcPr>
          <w:p>
            <w:pPr>
              <w:spacing w:line="340" w:lineRule="exact"/>
              <w:ind w:firstLine="0" w:firstLineChars="0"/>
              <w:jc w:val="center"/>
              <w:rPr>
                <w:rFonts w:eastAsia="仿宋_GB2312"/>
                <w:sz w:val="28"/>
                <w:szCs w:val="28"/>
              </w:rPr>
            </w:pPr>
            <w:r>
              <w:rPr>
                <w:rFonts w:hint="eastAsia" w:eastAsia="仿宋_GB2312"/>
                <w:sz w:val="28"/>
                <w:szCs w:val="28"/>
              </w:rPr>
              <w:t>年龄条件</w:t>
            </w:r>
          </w:p>
        </w:tc>
        <w:tc>
          <w:tcPr>
            <w:tcW w:w="1344" w:type="dxa"/>
            <w:vAlign w:val="center"/>
          </w:tcPr>
          <w:p>
            <w:pPr>
              <w:spacing w:line="340" w:lineRule="exact"/>
              <w:ind w:firstLine="0" w:firstLineChars="0"/>
              <w:jc w:val="center"/>
              <w:rPr>
                <w:rFonts w:eastAsia="仿宋_GB2312"/>
                <w:sz w:val="28"/>
                <w:szCs w:val="28"/>
              </w:rPr>
            </w:pPr>
            <w:r>
              <w:rPr>
                <w:rFonts w:hint="eastAsia" w:eastAsia="仿宋_GB2312"/>
                <w:sz w:val="28"/>
                <w:szCs w:val="28"/>
              </w:rPr>
              <w:t>学历学位</w:t>
            </w:r>
          </w:p>
        </w:tc>
        <w:tc>
          <w:tcPr>
            <w:tcW w:w="3931" w:type="dxa"/>
            <w:vAlign w:val="center"/>
          </w:tcPr>
          <w:p>
            <w:pPr>
              <w:spacing w:line="340" w:lineRule="exact"/>
              <w:ind w:firstLine="0" w:firstLineChars="0"/>
              <w:jc w:val="center"/>
              <w:rPr>
                <w:rFonts w:eastAsia="仿宋_GB2312"/>
                <w:sz w:val="28"/>
                <w:szCs w:val="28"/>
              </w:rPr>
            </w:pPr>
            <w:r>
              <w:rPr>
                <w:rFonts w:hint="eastAsia" w:eastAsia="仿宋_GB2312"/>
                <w:sz w:val="28"/>
                <w:szCs w:val="28"/>
              </w:rPr>
              <w:t>专业要求</w:t>
            </w:r>
          </w:p>
        </w:tc>
        <w:tc>
          <w:tcPr>
            <w:tcW w:w="2887" w:type="dxa"/>
            <w:vAlign w:val="center"/>
          </w:tcPr>
          <w:p>
            <w:pPr>
              <w:spacing w:line="340" w:lineRule="exact"/>
              <w:ind w:firstLine="0" w:firstLineChars="0"/>
              <w:jc w:val="center"/>
              <w:rPr>
                <w:rFonts w:eastAsia="仿宋_GB2312"/>
                <w:sz w:val="28"/>
                <w:szCs w:val="28"/>
              </w:rPr>
            </w:pPr>
            <w:r>
              <w:rPr>
                <w:rFonts w:hint="eastAsia" w:eastAsia="仿宋_GB2312"/>
                <w:sz w:val="28"/>
                <w:szCs w:val="28"/>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8" w:hRule="atLeast"/>
          <w:jc w:val="center"/>
        </w:trPr>
        <w:tc>
          <w:tcPr>
            <w:tcW w:w="1439" w:type="dxa"/>
            <w:vAlign w:val="center"/>
          </w:tcPr>
          <w:p>
            <w:pPr>
              <w:widowControl/>
              <w:spacing w:line="340" w:lineRule="exact"/>
              <w:ind w:firstLine="0" w:firstLineChars="0"/>
              <w:jc w:val="center"/>
              <w:rPr>
                <w:rFonts w:eastAsia="仿宋_GB2312"/>
                <w:sz w:val="28"/>
                <w:szCs w:val="28"/>
              </w:rPr>
            </w:pPr>
            <w:r>
              <w:rPr>
                <w:rFonts w:hint="eastAsia" w:eastAsia="仿宋_GB2312"/>
                <w:sz w:val="28"/>
                <w:szCs w:val="28"/>
              </w:rPr>
              <w:t>人事岗</w:t>
            </w:r>
          </w:p>
        </w:tc>
        <w:tc>
          <w:tcPr>
            <w:tcW w:w="992" w:type="dxa"/>
            <w:vAlign w:val="center"/>
          </w:tcPr>
          <w:p>
            <w:pPr>
              <w:widowControl/>
              <w:spacing w:line="340" w:lineRule="exact"/>
              <w:ind w:firstLine="0" w:firstLineChars="0"/>
              <w:jc w:val="center"/>
              <w:rPr>
                <w:rFonts w:eastAsia="仿宋_GB2312"/>
                <w:sz w:val="28"/>
                <w:szCs w:val="28"/>
              </w:rPr>
            </w:pPr>
            <w:r>
              <w:rPr>
                <w:rFonts w:eastAsia="仿宋_GB2312"/>
                <w:sz w:val="28"/>
                <w:szCs w:val="28"/>
              </w:rPr>
              <w:t>1</w:t>
            </w:r>
          </w:p>
        </w:tc>
        <w:tc>
          <w:tcPr>
            <w:tcW w:w="1950" w:type="dxa"/>
            <w:vAlign w:val="center"/>
          </w:tcPr>
          <w:p>
            <w:pPr>
              <w:spacing w:line="340" w:lineRule="exact"/>
              <w:ind w:firstLine="0" w:firstLineChars="0"/>
              <w:jc w:val="center"/>
              <w:rPr>
                <w:rFonts w:eastAsia="仿宋_GB2312"/>
                <w:sz w:val="28"/>
                <w:szCs w:val="28"/>
              </w:rPr>
            </w:pPr>
            <w:r>
              <w:rPr>
                <w:rFonts w:hint="eastAsia" w:eastAsia="仿宋_GB2312"/>
                <w:sz w:val="28"/>
                <w:szCs w:val="28"/>
              </w:rPr>
              <w:t>社会在职</w:t>
            </w:r>
          </w:p>
          <w:p>
            <w:pPr>
              <w:spacing w:line="340" w:lineRule="exact"/>
              <w:ind w:firstLine="0" w:firstLineChars="0"/>
              <w:jc w:val="center"/>
              <w:rPr>
                <w:sz w:val="28"/>
                <w:szCs w:val="28"/>
              </w:rPr>
            </w:pPr>
            <w:r>
              <w:rPr>
                <w:rFonts w:hint="eastAsia" w:eastAsia="仿宋_GB2312"/>
                <w:sz w:val="28"/>
                <w:szCs w:val="28"/>
              </w:rPr>
              <w:t>人员</w:t>
            </w:r>
          </w:p>
        </w:tc>
        <w:tc>
          <w:tcPr>
            <w:tcW w:w="885" w:type="dxa"/>
            <w:vAlign w:val="center"/>
          </w:tcPr>
          <w:p>
            <w:pPr>
              <w:spacing w:line="340" w:lineRule="exact"/>
              <w:ind w:firstLine="0" w:firstLineChars="0"/>
              <w:jc w:val="center"/>
              <w:rPr>
                <w:rFonts w:eastAsia="仿宋_GB2312"/>
                <w:sz w:val="28"/>
                <w:szCs w:val="28"/>
              </w:rPr>
            </w:pPr>
            <w:r>
              <w:rPr>
                <w:rFonts w:hint="eastAsia" w:eastAsia="仿宋_GB2312"/>
                <w:sz w:val="28"/>
                <w:szCs w:val="28"/>
              </w:rPr>
              <w:t>中共</w:t>
            </w:r>
          </w:p>
          <w:p>
            <w:pPr>
              <w:spacing w:line="340" w:lineRule="exact"/>
              <w:ind w:firstLine="0" w:firstLineChars="0"/>
              <w:jc w:val="center"/>
              <w:rPr>
                <w:sz w:val="28"/>
                <w:szCs w:val="28"/>
              </w:rPr>
            </w:pPr>
            <w:r>
              <w:rPr>
                <w:rFonts w:hint="eastAsia" w:eastAsia="仿宋_GB2312"/>
                <w:sz w:val="28"/>
                <w:szCs w:val="28"/>
              </w:rPr>
              <w:t>党员</w:t>
            </w:r>
          </w:p>
        </w:tc>
        <w:tc>
          <w:tcPr>
            <w:tcW w:w="1353" w:type="dxa"/>
            <w:vAlign w:val="center"/>
          </w:tcPr>
          <w:p>
            <w:pPr>
              <w:widowControl/>
              <w:spacing w:line="340" w:lineRule="exact"/>
              <w:ind w:firstLine="0" w:firstLineChars="0"/>
              <w:jc w:val="center"/>
              <w:rPr>
                <w:rFonts w:eastAsia="仿宋_GB2312"/>
                <w:color w:val="000000"/>
                <w:kern w:val="0"/>
                <w:sz w:val="28"/>
                <w:szCs w:val="28"/>
              </w:rPr>
            </w:pPr>
            <w:r>
              <w:rPr>
                <w:rFonts w:eastAsia="仿宋_GB2312"/>
                <w:color w:val="000000"/>
                <w:kern w:val="0"/>
                <w:sz w:val="28"/>
                <w:szCs w:val="28"/>
              </w:rPr>
              <w:t>35</w:t>
            </w:r>
            <w:r>
              <w:rPr>
                <w:rFonts w:hint="eastAsia" w:eastAsia="仿宋_GB2312"/>
                <w:color w:val="000000"/>
                <w:kern w:val="0"/>
                <w:sz w:val="28"/>
                <w:szCs w:val="28"/>
              </w:rPr>
              <w:t>周岁</w:t>
            </w:r>
          </w:p>
          <w:p>
            <w:pPr>
              <w:widowControl/>
              <w:spacing w:line="340" w:lineRule="exact"/>
              <w:ind w:firstLine="0" w:firstLineChars="0"/>
              <w:jc w:val="center"/>
              <w:rPr>
                <w:rFonts w:eastAsia="仿宋_GB2312"/>
                <w:color w:val="000000"/>
                <w:kern w:val="0"/>
                <w:sz w:val="28"/>
                <w:szCs w:val="28"/>
              </w:rPr>
            </w:pPr>
            <w:r>
              <w:rPr>
                <w:rFonts w:hint="eastAsia" w:eastAsia="仿宋_GB2312"/>
                <w:color w:val="000000"/>
                <w:kern w:val="0"/>
                <w:sz w:val="28"/>
                <w:szCs w:val="28"/>
              </w:rPr>
              <w:t>以下</w:t>
            </w:r>
          </w:p>
        </w:tc>
        <w:tc>
          <w:tcPr>
            <w:tcW w:w="1344" w:type="dxa"/>
            <w:vAlign w:val="center"/>
          </w:tcPr>
          <w:p>
            <w:pPr>
              <w:widowControl/>
              <w:spacing w:line="340" w:lineRule="exact"/>
              <w:ind w:firstLine="0" w:firstLineChars="0"/>
              <w:jc w:val="center"/>
              <w:rPr>
                <w:rFonts w:eastAsia="仿宋_GB2312"/>
                <w:sz w:val="28"/>
                <w:szCs w:val="28"/>
              </w:rPr>
            </w:pPr>
            <w:r>
              <w:rPr>
                <w:rFonts w:hint="eastAsia" w:eastAsia="仿宋_GB2312"/>
                <w:sz w:val="28"/>
                <w:szCs w:val="28"/>
              </w:rPr>
              <w:t>本科及</w:t>
            </w:r>
          </w:p>
          <w:p>
            <w:pPr>
              <w:widowControl/>
              <w:spacing w:line="340" w:lineRule="exact"/>
              <w:ind w:firstLine="0" w:firstLineChars="0"/>
              <w:jc w:val="center"/>
              <w:rPr>
                <w:rFonts w:eastAsia="仿宋_GB2312"/>
                <w:color w:val="000000"/>
                <w:kern w:val="0"/>
                <w:sz w:val="28"/>
                <w:szCs w:val="28"/>
              </w:rPr>
            </w:pPr>
            <w:r>
              <w:rPr>
                <w:rFonts w:hint="eastAsia" w:eastAsia="仿宋_GB2312"/>
                <w:sz w:val="28"/>
                <w:szCs w:val="28"/>
              </w:rPr>
              <w:t>以上</w:t>
            </w:r>
          </w:p>
        </w:tc>
        <w:tc>
          <w:tcPr>
            <w:tcW w:w="3931" w:type="dxa"/>
            <w:vAlign w:val="center"/>
          </w:tcPr>
          <w:p>
            <w:pPr>
              <w:widowControl/>
              <w:spacing w:line="340" w:lineRule="exact"/>
              <w:ind w:firstLine="0" w:firstLineChars="0"/>
              <w:jc w:val="left"/>
              <w:rPr>
                <w:rFonts w:eastAsia="仿宋_GB2312"/>
                <w:sz w:val="28"/>
                <w:szCs w:val="28"/>
              </w:rPr>
            </w:pPr>
            <w:r>
              <w:rPr>
                <w:rFonts w:hint="eastAsia" w:eastAsia="仿宋_GB2312"/>
                <w:sz w:val="28"/>
                <w:szCs w:val="28"/>
              </w:rPr>
              <w:t>本科：哲学（</w:t>
            </w:r>
            <w:r>
              <w:rPr>
                <w:rFonts w:eastAsia="仿宋_GB2312"/>
                <w:sz w:val="28"/>
                <w:szCs w:val="28"/>
              </w:rPr>
              <w:t>010101</w:t>
            </w:r>
            <w:r>
              <w:rPr>
                <w:rFonts w:hint="eastAsia" w:eastAsia="仿宋_GB2312"/>
                <w:sz w:val="28"/>
                <w:szCs w:val="28"/>
              </w:rPr>
              <w:t>）、法学（</w:t>
            </w:r>
            <w:r>
              <w:rPr>
                <w:rFonts w:eastAsia="仿宋_GB2312"/>
                <w:sz w:val="28"/>
                <w:szCs w:val="28"/>
              </w:rPr>
              <w:t>30101K</w:t>
            </w:r>
            <w:r>
              <w:rPr>
                <w:rFonts w:hint="eastAsia" w:eastAsia="仿宋_GB2312"/>
                <w:sz w:val="28"/>
                <w:szCs w:val="28"/>
              </w:rPr>
              <w:t>）、政治学（</w:t>
            </w:r>
            <w:r>
              <w:rPr>
                <w:rFonts w:eastAsia="仿宋_GB2312"/>
                <w:sz w:val="28"/>
                <w:szCs w:val="28"/>
              </w:rPr>
              <w:t>030205T</w:t>
            </w:r>
            <w:r>
              <w:rPr>
                <w:rFonts w:hint="eastAsia" w:eastAsia="仿宋_GB2312"/>
                <w:sz w:val="28"/>
                <w:szCs w:val="28"/>
              </w:rPr>
              <w:t>）、社会学（</w:t>
            </w:r>
            <w:r>
              <w:rPr>
                <w:rFonts w:eastAsia="仿宋_GB2312"/>
                <w:sz w:val="28"/>
                <w:szCs w:val="28"/>
              </w:rPr>
              <w:t>030301</w:t>
            </w:r>
            <w:r>
              <w:rPr>
                <w:rFonts w:hint="eastAsia" w:eastAsia="仿宋_GB2312"/>
                <w:sz w:val="28"/>
                <w:szCs w:val="28"/>
              </w:rPr>
              <w:t>）、人力资源管理（</w:t>
            </w:r>
            <w:r>
              <w:rPr>
                <w:rFonts w:eastAsia="仿宋_GB2312"/>
                <w:sz w:val="28"/>
                <w:szCs w:val="28"/>
              </w:rPr>
              <w:t>120206</w:t>
            </w:r>
            <w:r>
              <w:rPr>
                <w:rFonts w:hint="eastAsia" w:eastAsia="仿宋_GB2312"/>
                <w:sz w:val="28"/>
                <w:szCs w:val="28"/>
              </w:rPr>
              <w:t>）、公共事业管理（</w:t>
            </w:r>
            <w:r>
              <w:rPr>
                <w:rFonts w:eastAsia="仿宋_GB2312"/>
                <w:sz w:val="28"/>
                <w:szCs w:val="28"/>
              </w:rPr>
              <w:t>120401</w:t>
            </w:r>
            <w:r>
              <w:rPr>
                <w:rFonts w:hint="eastAsia" w:eastAsia="仿宋_GB2312"/>
                <w:sz w:val="28"/>
                <w:szCs w:val="28"/>
              </w:rPr>
              <w:t>）、行政管理（</w:t>
            </w:r>
            <w:r>
              <w:rPr>
                <w:rFonts w:eastAsia="仿宋_GB2312"/>
                <w:sz w:val="28"/>
                <w:szCs w:val="28"/>
              </w:rPr>
              <w:t>120402</w:t>
            </w:r>
            <w:r>
              <w:rPr>
                <w:rFonts w:hint="eastAsia" w:eastAsia="仿宋_GB2312"/>
                <w:sz w:val="28"/>
                <w:szCs w:val="28"/>
              </w:rPr>
              <w:t>）、劳动与社会保障（</w:t>
            </w:r>
            <w:r>
              <w:rPr>
                <w:rFonts w:eastAsia="仿宋_GB2312"/>
                <w:sz w:val="28"/>
                <w:szCs w:val="28"/>
              </w:rPr>
              <w:t>120403</w:t>
            </w:r>
            <w:r>
              <w:rPr>
                <w:rFonts w:hint="eastAsia" w:eastAsia="仿宋_GB2312"/>
                <w:sz w:val="28"/>
                <w:szCs w:val="28"/>
              </w:rPr>
              <w:t>）</w:t>
            </w:r>
          </w:p>
          <w:p>
            <w:pPr>
              <w:widowControl/>
              <w:spacing w:line="340" w:lineRule="exact"/>
              <w:ind w:firstLine="0" w:firstLineChars="0"/>
              <w:jc w:val="left"/>
              <w:rPr>
                <w:rFonts w:eastAsia="仿宋_GB2312"/>
                <w:color w:val="000000"/>
                <w:kern w:val="0"/>
                <w:sz w:val="28"/>
                <w:szCs w:val="28"/>
              </w:rPr>
            </w:pPr>
            <w:r>
              <w:rPr>
                <w:rFonts w:hint="eastAsia" w:eastAsia="仿宋_GB2312"/>
                <w:sz w:val="28"/>
                <w:szCs w:val="28"/>
              </w:rPr>
              <w:t>研究生：哲学（</w:t>
            </w:r>
            <w:r>
              <w:rPr>
                <w:rFonts w:eastAsia="仿宋_GB2312"/>
                <w:sz w:val="28"/>
                <w:szCs w:val="28"/>
              </w:rPr>
              <w:t>01</w:t>
            </w:r>
            <w:r>
              <w:rPr>
                <w:rFonts w:hint="eastAsia" w:eastAsia="仿宋_GB2312"/>
                <w:sz w:val="28"/>
                <w:szCs w:val="28"/>
              </w:rPr>
              <w:t>）、法学（</w:t>
            </w:r>
            <w:r>
              <w:rPr>
                <w:rFonts w:eastAsia="仿宋_GB2312"/>
                <w:sz w:val="28"/>
                <w:szCs w:val="28"/>
              </w:rPr>
              <w:t>0301</w:t>
            </w:r>
            <w:r>
              <w:rPr>
                <w:rFonts w:hint="eastAsia" w:eastAsia="仿宋_GB2312"/>
                <w:sz w:val="28"/>
                <w:szCs w:val="28"/>
              </w:rPr>
              <w:t>）、政治学（</w:t>
            </w:r>
            <w:r>
              <w:rPr>
                <w:rFonts w:eastAsia="仿宋_GB2312"/>
                <w:sz w:val="28"/>
                <w:szCs w:val="28"/>
              </w:rPr>
              <w:t>0302</w:t>
            </w:r>
            <w:r>
              <w:rPr>
                <w:rFonts w:hint="eastAsia" w:eastAsia="仿宋_GB2312"/>
                <w:sz w:val="28"/>
                <w:szCs w:val="28"/>
              </w:rPr>
              <w:t>）、社会学（</w:t>
            </w:r>
            <w:r>
              <w:rPr>
                <w:rFonts w:eastAsia="仿宋_GB2312"/>
                <w:sz w:val="28"/>
                <w:szCs w:val="28"/>
              </w:rPr>
              <w:t>0303</w:t>
            </w:r>
            <w:r>
              <w:rPr>
                <w:rFonts w:hint="eastAsia" w:eastAsia="仿宋_GB2312"/>
                <w:sz w:val="28"/>
                <w:szCs w:val="28"/>
              </w:rPr>
              <w:t>）、公共管理（</w:t>
            </w:r>
            <w:r>
              <w:rPr>
                <w:rFonts w:eastAsia="仿宋_GB2312"/>
                <w:sz w:val="28"/>
                <w:szCs w:val="28"/>
              </w:rPr>
              <w:t>1204</w:t>
            </w:r>
            <w:r>
              <w:rPr>
                <w:rFonts w:hint="eastAsia" w:eastAsia="仿宋_GB2312"/>
                <w:sz w:val="28"/>
                <w:szCs w:val="28"/>
              </w:rPr>
              <w:t>）</w:t>
            </w:r>
          </w:p>
        </w:tc>
        <w:tc>
          <w:tcPr>
            <w:tcW w:w="2887" w:type="dxa"/>
            <w:vAlign w:val="center"/>
          </w:tcPr>
          <w:p>
            <w:pPr>
              <w:pStyle w:val="6"/>
              <w:numPr>
                <w:ilvl w:val="0"/>
                <w:numId w:val="1"/>
              </w:numPr>
              <w:spacing w:line="340" w:lineRule="exact"/>
              <w:ind w:firstLine="0" w:firstLineChars="0"/>
              <w:jc w:val="left"/>
              <w:rPr>
                <w:rFonts w:ascii="Times New Roman" w:hAnsi="Times New Roman" w:eastAsia="仿宋_GB2312"/>
                <w:sz w:val="28"/>
                <w:szCs w:val="28"/>
              </w:rPr>
            </w:pPr>
            <w:r>
              <w:rPr>
                <w:rFonts w:ascii="Times New Roman" w:hAnsi="Times New Roman" w:eastAsia="仿宋"/>
                <w:sz w:val="32"/>
                <w:szCs w:val="32"/>
              </w:rPr>
              <w:t>具有北京市常住户口。</w:t>
            </w:r>
          </w:p>
          <w:p>
            <w:pPr>
              <w:pStyle w:val="6"/>
              <w:numPr>
                <w:ilvl w:val="0"/>
                <w:numId w:val="1"/>
              </w:numPr>
              <w:spacing w:line="340" w:lineRule="exact"/>
              <w:ind w:firstLine="0" w:firstLineChars="0"/>
              <w:jc w:val="left"/>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年以上人事相关工作经验。</w:t>
            </w:r>
          </w:p>
          <w:p>
            <w:pPr>
              <w:pStyle w:val="6"/>
              <w:numPr>
                <w:ilvl w:val="0"/>
                <w:numId w:val="1"/>
              </w:numPr>
              <w:spacing w:line="340" w:lineRule="exact"/>
              <w:ind w:firstLine="0" w:firstLineChars="0"/>
              <w:jc w:val="left"/>
              <w:rPr>
                <w:rFonts w:ascii="Times New Roman" w:hAnsi="Times New Roman" w:eastAsia="仿宋_GB2312"/>
                <w:sz w:val="28"/>
                <w:szCs w:val="28"/>
              </w:rPr>
            </w:pPr>
            <w:r>
              <w:rPr>
                <w:rFonts w:hint="eastAsia" w:ascii="Times New Roman" w:hAnsi="Times New Roman" w:eastAsia="仿宋_GB2312"/>
                <w:sz w:val="28"/>
                <w:szCs w:val="28"/>
              </w:rPr>
              <w:t>具有中级职称年龄可放宽至</w:t>
            </w:r>
            <w:r>
              <w:rPr>
                <w:rFonts w:ascii="Times New Roman" w:hAnsi="Times New Roman" w:eastAsia="仿宋_GB2312"/>
                <w:sz w:val="28"/>
                <w:szCs w:val="28"/>
              </w:rPr>
              <w:t>40</w:t>
            </w:r>
            <w:r>
              <w:rPr>
                <w:rFonts w:hint="eastAsia" w:ascii="Times New Roman" w:hAnsi="Times New Roman" w:eastAsia="仿宋_GB2312"/>
                <w:sz w:val="28"/>
                <w:szCs w:val="28"/>
              </w:rPr>
              <w:t>周岁，具有高级职称年龄可放宽至</w:t>
            </w:r>
            <w:r>
              <w:rPr>
                <w:rFonts w:ascii="Times New Roman" w:hAnsi="Times New Roman" w:eastAsia="仿宋_GB2312"/>
                <w:sz w:val="28"/>
                <w:szCs w:val="28"/>
              </w:rPr>
              <w:t>45</w:t>
            </w:r>
            <w:r>
              <w:rPr>
                <w:rFonts w:hint="eastAsia" w:ascii="Times New Roman" w:hAnsi="Times New Roman" w:eastAsia="仿宋_GB2312"/>
                <w:sz w:val="28"/>
                <w:szCs w:val="28"/>
              </w:rPr>
              <w:t>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2" w:hRule="atLeast"/>
          <w:jc w:val="center"/>
        </w:trPr>
        <w:tc>
          <w:tcPr>
            <w:tcW w:w="1439" w:type="dxa"/>
            <w:vAlign w:val="center"/>
          </w:tcPr>
          <w:p>
            <w:pPr>
              <w:widowControl/>
              <w:spacing w:line="340" w:lineRule="exact"/>
              <w:ind w:firstLine="0" w:firstLineChars="0"/>
              <w:jc w:val="center"/>
              <w:rPr>
                <w:rFonts w:eastAsia="仿宋_GB2312"/>
                <w:sz w:val="28"/>
                <w:szCs w:val="28"/>
              </w:rPr>
            </w:pPr>
            <w:r>
              <w:rPr>
                <w:rFonts w:hint="eastAsia" w:eastAsia="仿宋_GB2312"/>
                <w:sz w:val="28"/>
                <w:szCs w:val="28"/>
              </w:rPr>
              <w:t>党务岗</w:t>
            </w:r>
          </w:p>
        </w:tc>
        <w:tc>
          <w:tcPr>
            <w:tcW w:w="992" w:type="dxa"/>
            <w:vAlign w:val="center"/>
          </w:tcPr>
          <w:p>
            <w:pPr>
              <w:widowControl/>
              <w:spacing w:line="340" w:lineRule="exact"/>
              <w:ind w:firstLine="0" w:firstLineChars="0"/>
              <w:jc w:val="center"/>
              <w:rPr>
                <w:rFonts w:eastAsia="仿宋_GB2312"/>
                <w:sz w:val="28"/>
                <w:szCs w:val="28"/>
              </w:rPr>
            </w:pPr>
            <w:r>
              <w:rPr>
                <w:rFonts w:eastAsia="仿宋_GB2312"/>
                <w:sz w:val="28"/>
                <w:szCs w:val="28"/>
              </w:rPr>
              <w:t>1</w:t>
            </w:r>
          </w:p>
        </w:tc>
        <w:tc>
          <w:tcPr>
            <w:tcW w:w="1950" w:type="dxa"/>
            <w:vAlign w:val="center"/>
          </w:tcPr>
          <w:p>
            <w:pPr>
              <w:spacing w:line="340" w:lineRule="exact"/>
              <w:ind w:firstLine="0" w:firstLineChars="0"/>
              <w:jc w:val="center"/>
              <w:rPr>
                <w:rFonts w:eastAsia="仿宋_GB2312"/>
                <w:sz w:val="28"/>
                <w:szCs w:val="28"/>
              </w:rPr>
            </w:pPr>
            <w:r>
              <w:rPr>
                <w:rFonts w:hint="eastAsia" w:eastAsia="仿宋_GB2312"/>
                <w:sz w:val="28"/>
                <w:szCs w:val="28"/>
              </w:rPr>
              <w:t>社会在职</w:t>
            </w:r>
          </w:p>
          <w:p>
            <w:pPr>
              <w:spacing w:line="340" w:lineRule="exact"/>
              <w:ind w:firstLine="0" w:firstLineChars="0"/>
              <w:jc w:val="center"/>
              <w:rPr>
                <w:sz w:val="28"/>
                <w:szCs w:val="28"/>
              </w:rPr>
            </w:pPr>
            <w:r>
              <w:rPr>
                <w:rFonts w:hint="eastAsia" w:eastAsia="仿宋_GB2312"/>
                <w:sz w:val="28"/>
                <w:szCs w:val="28"/>
              </w:rPr>
              <w:t>人员</w:t>
            </w:r>
          </w:p>
        </w:tc>
        <w:tc>
          <w:tcPr>
            <w:tcW w:w="885" w:type="dxa"/>
            <w:vAlign w:val="center"/>
          </w:tcPr>
          <w:p>
            <w:pPr>
              <w:spacing w:line="340" w:lineRule="exact"/>
              <w:ind w:firstLine="0" w:firstLineChars="0"/>
              <w:jc w:val="center"/>
              <w:rPr>
                <w:rFonts w:eastAsia="仿宋_GB2312"/>
                <w:sz w:val="28"/>
                <w:szCs w:val="28"/>
              </w:rPr>
            </w:pPr>
            <w:r>
              <w:rPr>
                <w:rFonts w:hint="eastAsia" w:eastAsia="仿宋_GB2312"/>
                <w:sz w:val="28"/>
                <w:szCs w:val="28"/>
              </w:rPr>
              <w:t>中共</w:t>
            </w:r>
          </w:p>
          <w:p>
            <w:pPr>
              <w:spacing w:line="340" w:lineRule="exact"/>
              <w:ind w:firstLine="0" w:firstLineChars="0"/>
              <w:jc w:val="center"/>
              <w:rPr>
                <w:sz w:val="28"/>
                <w:szCs w:val="28"/>
              </w:rPr>
            </w:pPr>
            <w:r>
              <w:rPr>
                <w:rFonts w:hint="eastAsia" w:eastAsia="仿宋_GB2312"/>
                <w:sz w:val="28"/>
                <w:szCs w:val="28"/>
              </w:rPr>
              <w:t>党员</w:t>
            </w:r>
          </w:p>
        </w:tc>
        <w:tc>
          <w:tcPr>
            <w:tcW w:w="1353" w:type="dxa"/>
            <w:vAlign w:val="center"/>
          </w:tcPr>
          <w:p>
            <w:pPr>
              <w:widowControl/>
              <w:spacing w:line="340" w:lineRule="exact"/>
              <w:ind w:firstLine="0" w:firstLineChars="0"/>
              <w:jc w:val="center"/>
              <w:rPr>
                <w:rFonts w:eastAsia="仿宋_GB2312"/>
                <w:color w:val="000000"/>
                <w:kern w:val="0"/>
                <w:sz w:val="28"/>
                <w:szCs w:val="28"/>
              </w:rPr>
            </w:pPr>
            <w:r>
              <w:rPr>
                <w:rFonts w:eastAsia="仿宋_GB2312"/>
                <w:color w:val="000000"/>
                <w:kern w:val="0"/>
                <w:sz w:val="28"/>
                <w:szCs w:val="28"/>
              </w:rPr>
              <w:t>35</w:t>
            </w:r>
            <w:r>
              <w:rPr>
                <w:rFonts w:hint="eastAsia" w:eastAsia="仿宋_GB2312"/>
                <w:color w:val="000000"/>
                <w:kern w:val="0"/>
                <w:sz w:val="28"/>
                <w:szCs w:val="28"/>
              </w:rPr>
              <w:t>周岁</w:t>
            </w:r>
          </w:p>
          <w:p>
            <w:pPr>
              <w:widowControl/>
              <w:spacing w:line="340" w:lineRule="exact"/>
              <w:ind w:firstLine="0" w:firstLineChars="0"/>
              <w:jc w:val="center"/>
              <w:rPr>
                <w:rFonts w:eastAsia="仿宋_GB2312"/>
                <w:color w:val="000000"/>
                <w:kern w:val="0"/>
                <w:sz w:val="28"/>
                <w:szCs w:val="28"/>
              </w:rPr>
            </w:pPr>
            <w:r>
              <w:rPr>
                <w:rFonts w:hint="eastAsia" w:eastAsia="仿宋_GB2312"/>
                <w:color w:val="000000"/>
                <w:kern w:val="0"/>
                <w:sz w:val="28"/>
                <w:szCs w:val="28"/>
              </w:rPr>
              <w:t>以下</w:t>
            </w:r>
          </w:p>
        </w:tc>
        <w:tc>
          <w:tcPr>
            <w:tcW w:w="1344" w:type="dxa"/>
            <w:vAlign w:val="center"/>
          </w:tcPr>
          <w:p>
            <w:pPr>
              <w:widowControl/>
              <w:spacing w:line="340" w:lineRule="exact"/>
              <w:ind w:firstLine="0" w:firstLineChars="0"/>
              <w:jc w:val="center"/>
              <w:rPr>
                <w:rFonts w:eastAsia="仿宋_GB2312"/>
                <w:color w:val="000000"/>
                <w:kern w:val="0"/>
                <w:sz w:val="28"/>
                <w:szCs w:val="28"/>
              </w:rPr>
            </w:pPr>
            <w:r>
              <w:rPr>
                <w:rFonts w:hint="eastAsia" w:eastAsia="仿宋_GB2312"/>
                <w:sz w:val="28"/>
                <w:szCs w:val="28"/>
              </w:rPr>
              <w:t>本科及以上</w:t>
            </w:r>
          </w:p>
        </w:tc>
        <w:tc>
          <w:tcPr>
            <w:tcW w:w="3931" w:type="dxa"/>
            <w:vAlign w:val="center"/>
          </w:tcPr>
          <w:p>
            <w:pPr>
              <w:widowControl/>
              <w:spacing w:line="340" w:lineRule="exact"/>
              <w:ind w:firstLine="0" w:firstLineChars="0"/>
              <w:jc w:val="left"/>
              <w:rPr>
                <w:rFonts w:eastAsia="仿宋_GB2312"/>
                <w:color w:val="000000"/>
                <w:kern w:val="0"/>
                <w:sz w:val="28"/>
                <w:szCs w:val="28"/>
              </w:rPr>
            </w:pPr>
            <w:r>
              <w:rPr>
                <w:rFonts w:hint="eastAsia" w:eastAsia="仿宋_GB2312"/>
                <w:color w:val="000000"/>
                <w:kern w:val="0"/>
                <w:sz w:val="28"/>
                <w:szCs w:val="28"/>
              </w:rPr>
              <w:t>本科：哲学（</w:t>
            </w:r>
            <w:r>
              <w:rPr>
                <w:rFonts w:eastAsia="仿宋_GB2312"/>
                <w:color w:val="000000"/>
                <w:kern w:val="0"/>
                <w:sz w:val="28"/>
                <w:szCs w:val="28"/>
              </w:rPr>
              <w:t>010101</w:t>
            </w:r>
            <w:r>
              <w:rPr>
                <w:rFonts w:hint="eastAsia" w:eastAsia="仿宋_GB2312"/>
                <w:color w:val="000000"/>
                <w:kern w:val="0"/>
                <w:sz w:val="28"/>
                <w:szCs w:val="28"/>
              </w:rPr>
              <w:t>）、法学（</w:t>
            </w:r>
            <w:r>
              <w:rPr>
                <w:rFonts w:eastAsia="仿宋_GB2312"/>
                <w:color w:val="000000"/>
                <w:kern w:val="0"/>
                <w:sz w:val="28"/>
                <w:szCs w:val="28"/>
              </w:rPr>
              <w:t>30101K</w:t>
            </w:r>
            <w:r>
              <w:rPr>
                <w:rFonts w:hint="eastAsia" w:eastAsia="仿宋_GB2312"/>
                <w:color w:val="000000"/>
                <w:kern w:val="0"/>
                <w:sz w:val="28"/>
                <w:szCs w:val="28"/>
              </w:rPr>
              <w:t>）、政治学（</w:t>
            </w:r>
            <w:r>
              <w:rPr>
                <w:rFonts w:eastAsia="仿宋_GB2312"/>
                <w:color w:val="000000"/>
                <w:kern w:val="0"/>
                <w:sz w:val="28"/>
                <w:szCs w:val="28"/>
              </w:rPr>
              <w:t>030205T</w:t>
            </w:r>
            <w:r>
              <w:rPr>
                <w:rFonts w:hint="eastAsia" w:eastAsia="仿宋_GB2312"/>
                <w:color w:val="000000"/>
                <w:kern w:val="0"/>
                <w:sz w:val="28"/>
                <w:szCs w:val="28"/>
              </w:rPr>
              <w:t>）、社会学（</w:t>
            </w:r>
            <w:r>
              <w:rPr>
                <w:rFonts w:eastAsia="仿宋_GB2312"/>
                <w:color w:val="000000"/>
                <w:kern w:val="0"/>
                <w:sz w:val="28"/>
                <w:szCs w:val="28"/>
              </w:rPr>
              <w:t>030301</w:t>
            </w:r>
            <w:r>
              <w:rPr>
                <w:rFonts w:hint="eastAsia" w:eastAsia="仿宋_GB2312"/>
                <w:color w:val="000000"/>
                <w:kern w:val="0"/>
                <w:sz w:val="28"/>
                <w:szCs w:val="28"/>
              </w:rPr>
              <w:t>）、马克思主义理论（</w:t>
            </w:r>
            <w:r>
              <w:rPr>
                <w:rFonts w:eastAsia="仿宋_GB2312"/>
                <w:color w:val="000000"/>
                <w:kern w:val="0"/>
                <w:sz w:val="28"/>
                <w:szCs w:val="28"/>
              </w:rPr>
              <w:t>030504T</w:t>
            </w:r>
            <w:r>
              <w:rPr>
                <w:rFonts w:hint="eastAsia" w:eastAsia="仿宋_GB2312"/>
                <w:color w:val="000000"/>
                <w:kern w:val="0"/>
                <w:sz w:val="28"/>
                <w:szCs w:val="28"/>
              </w:rPr>
              <w:t>）、汉语言文学（</w:t>
            </w:r>
            <w:r>
              <w:rPr>
                <w:rFonts w:eastAsia="仿宋_GB2312"/>
                <w:color w:val="000000"/>
                <w:kern w:val="0"/>
                <w:sz w:val="28"/>
                <w:szCs w:val="28"/>
              </w:rPr>
              <w:t>050101</w:t>
            </w:r>
            <w:r>
              <w:rPr>
                <w:rFonts w:hint="eastAsia" w:eastAsia="仿宋_GB2312"/>
                <w:color w:val="000000"/>
                <w:kern w:val="0"/>
                <w:sz w:val="28"/>
                <w:szCs w:val="28"/>
              </w:rPr>
              <w:t>）、新闻学（</w:t>
            </w:r>
            <w:r>
              <w:rPr>
                <w:rFonts w:eastAsia="仿宋_GB2312"/>
                <w:color w:val="000000"/>
                <w:kern w:val="0"/>
                <w:sz w:val="28"/>
                <w:szCs w:val="28"/>
              </w:rPr>
              <w:t>050301</w:t>
            </w:r>
            <w:r>
              <w:rPr>
                <w:rFonts w:hint="eastAsia" w:eastAsia="仿宋_GB2312"/>
                <w:color w:val="000000"/>
                <w:kern w:val="0"/>
                <w:sz w:val="28"/>
                <w:szCs w:val="28"/>
              </w:rPr>
              <w:t>）、传播学（</w:t>
            </w:r>
            <w:r>
              <w:rPr>
                <w:rFonts w:eastAsia="仿宋_GB2312"/>
                <w:color w:val="000000"/>
                <w:kern w:val="0"/>
                <w:sz w:val="28"/>
                <w:szCs w:val="28"/>
              </w:rPr>
              <w:t>050304</w:t>
            </w:r>
            <w:r>
              <w:rPr>
                <w:rFonts w:hint="eastAsia" w:eastAsia="仿宋_GB2312"/>
                <w:color w:val="000000"/>
                <w:kern w:val="0"/>
                <w:sz w:val="28"/>
                <w:szCs w:val="28"/>
              </w:rPr>
              <w:t>）、公共事业管理（</w:t>
            </w:r>
            <w:r>
              <w:rPr>
                <w:rFonts w:eastAsia="仿宋_GB2312"/>
                <w:color w:val="000000"/>
                <w:kern w:val="0"/>
                <w:sz w:val="28"/>
                <w:szCs w:val="28"/>
              </w:rPr>
              <w:t>120401</w:t>
            </w:r>
            <w:r>
              <w:rPr>
                <w:rFonts w:hint="eastAsia" w:eastAsia="仿宋_GB2312"/>
                <w:color w:val="000000"/>
                <w:kern w:val="0"/>
                <w:sz w:val="28"/>
                <w:szCs w:val="28"/>
              </w:rPr>
              <w:t>）</w:t>
            </w:r>
          </w:p>
          <w:p>
            <w:pPr>
              <w:widowControl/>
              <w:spacing w:line="340" w:lineRule="exact"/>
              <w:ind w:firstLine="0" w:firstLineChars="0"/>
              <w:jc w:val="left"/>
              <w:rPr>
                <w:rFonts w:eastAsia="仿宋_GB2312"/>
                <w:color w:val="000000"/>
                <w:kern w:val="0"/>
                <w:sz w:val="28"/>
                <w:szCs w:val="28"/>
              </w:rPr>
            </w:pPr>
            <w:r>
              <w:rPr>
                <w:rFonts w:hint="eastAsia" w:eastAsia="仿宋_GB2312"/>
                <w:color w:val="000000"/>
                <w:kern w:val="0"/>
                <w:sz w:val="28"/>
                <w:szCs w:val="28"/>
              </w:rPr>
              <w:t>研究生：哲学（</w:t>
            </w:r>
            <w:r>
              <w:rPr>
                <w:rFonts w:eastAsia="仿宋_GB2312"/>
                <w:color w:val="000000"/>
                <w:kern w:val="0"/>
                <w:sz w:val="28"/>
                <w:szCs w:val="28"/>
              </w:rPr>
              <w:t>01</w:t>
            </w:r>
            <w:r>
              <w:rPr>
                <w:rFonts w:hint="eastAsia" w:eastAsia="仿宋_GB2312"/>
                <w:color w:val="000000"/>
                <w:kern w:val="0"/>
                <w:sz w:val="28"/>
                <w:szCs w:val="28"/>
              </w:rPr>
              <w:t>）、法学（</w:t>
            </w:r>
            <w:r>
              <w:rPr>
                <w:rFonts w:eastAsia="仿宋_GB2312"/>
                <w:color w:val="000000"/>
                <w:kern w:val="0"/>
                <w:sz w:val="28"/>
                <w:szCs w:val="28"/>
              </w:rPr>
              <w:t>0301</w:t>
            </w:r>
            <w:r>
              <w:rPr>
                <w:rFonts w:hint="eastAsia" w:eastAsia="仿宋_GB2312"/>
                <w:color w:val="000000"/>
                <w:kern w:val="0"/>
                <w:sz w:val="28"/>
                <w:szCs w:val="28"/>
              </w:rPr>
              <w:t>）、政治学（</w:t>
            </w:r>
            <w:r>
              <w:rPr>
                <w:rFonts w:eastAsia="仿宋_GB2312"/>
                <w:color w:val="000000"/>
                <w:kern w:val="0"/>
                <w:sz w:val="28"/>
                <w:szCs w:val="28"/>
              </w:rPr>
              <w:t>0302</w:t>
            </w:r>
            <w:r>
              <w:rPr>
                <w:rFonts w:hint="eastAsia" w:eastAsia="仿宋_GB2312"/>
                <w:color w:val="000000"/>
                <w:kern w:val="0"/>
                <w:sz w:val="28"/>
                <w:szCs w:val="28"/>
              </w:rPr>
              <w:t>）、社会学（</w:t>
            </w:r>
            <w:r>
              <w:rPr>
                <w:rFonts w:eastAsia="仿宋_GB2312"/>
                <w:color w:val="000000"/>
                <w:kern w:val="0"/>
                <w:sz w:val="28"/>
                <w:szCs w:val="28"/>
              </w:rPr>
              <w:t>0303</w:t>
            </w:r>
            <w:r>
              <w:rPr>
                <w:rFonts w:hint="eastAsia" w:eastAsia="仿宋_GB2312"/>
                <w:color w:val="000000"/>
                <w:kern w:val="0"/>
                <w:sz w:val="28"/>
                <w:szCs w:val="28"/>
              </w:rPr>
              <w:t>）、马克思主义理论（</w:t>
            </w:r>
            <w:r>
              <w:rPr>
                <w:rFonts w:eastAsia="仿宋_GB2312"/>
                <w:color w:val="000000"/>
                <w:kern w:val="0"/>
                <w:sz w:val="28"/>
                <w:szCs w:val="28"/>
              </w:rPr>
              <w:t>0305</w:t>
            </w:r>
            <w:r>
              <w:rPr>
                <w:rFonts w:hint="eastAsia" w:eastAsia="仿宋_GB2312"/>
                <w:color w:val="000000"/>
                <w:kern w:val="0"/>
                <w:sz w:val="28"/>
                <w:szCs w:val="28"/>
              </w:rPr>
              <w:t>）、中国语言文学（</w:t>
            </w:r>
            <w:r>
              <w:rPr>
                <w:rFonts w:eastAsia="仿宋_GB2312"/>
                <w:color w:val="000000"/>
                <w:kern w:val="0"/>
                <w:sz w:val="28"/>
                <w:szCs w:val="28"/>
              </w:rPr>
              <w:t>0501</w:t>
            </w:r>
            <w:r>
              <w:rPr>
                <w:rFonts w:hint="eastAsia" w:eastAsia="仿宋_GB2312"/>
                <w:color w:val="000000"/>
                <w:kern w:val="0"/>
                <w:sz w:val="28"/>
                <w:szCs w:val="28"/>
              </w:rPr>
              <w:t>）、新闻传播学（</w:t>
            </w:r>
            <w:r>
              <w:rPr>
                <w:rFonts w:eastAsia="仿宋_GB2312"/>
                <w:color w:val="000000"/>
                <w:kern w:val="0"/>
                <w:sz w:val="28"/>
                <w:szCs w:val="28"/>
              </w:rPr>
              <w:t>0503</w:t>
            </w:r>
            <w:r>
              <w:rPr>
                <w:rFonts w:hint="eastAsia" w:eastAsia="仿宋_GB2312"/>
                <w:color w:val="000000"/>
                <w:kern w:val="0"/>
                <w:sz w:val="28"/>
                <w:szCs w:val="28"/>
              </w:rPr>
              <w:t>）、公共管理（</w:t>
            </w:r>
            <w:r>
              <w:rPr>
                <w:rFonts w:eastAsia="仿宋_GB2312"/>
                <w:color w:val="000000"/>
                <w:kern w:val="0"/>
                <w:sz w:val="28"/>
                <w:szCs w:val="28"/>
              </w:rPr>
              <w:t>1204</w:t>
            </w:r>
            <w:r>
              <w:rPr>
                <w:rFonts w:hint="eastAsia" w:eastAsia="仿宋_GB2312"/>
                <w:color w:val="000000"/>
                <w:kern w:val="0"/>
                <w:sz w:val="28"/>
                <w:szCs w:val="28"/>
              </w:rPr>
              <w:t>）</w:t>
            </w:r>
          </w:p>
        </w:tc>
        <w:tc>
          <w:tcPr>
            <w:tcW w:w="2887" w:type="dxa"/>
            <w:vAlign w:val="center"/>
          </w:tcPr>
          <w:p>
            <w:pPr>
              <w:pStyle w:val="6"/>
              <w:numPr>
                <w:ilvl w:val="0"/>
                <w:numId w:val="2"/>
              </w:numPr>
              <w:spacing w:line="340" w:lineRule="exact"/>
              <w:ind w:firstLine="0" w:firstLineChars="0"/>
              <w:jc w:val="left"/>
              <w:rPr>
                <w:rFonts w:ascii="Times New Roman" w:hAnsi="Times New Roman" w:eastAsia="仿宋_GB2312"/>
                <w:sz w:val="28"/>
                <w:szCs w:val="28"/>
              </w:rPr>
            </w:pPr>
            <w:r>
              <w:rPr>
                <w:rFonts w:ascii="Times New Roman" w:hAnsi="Times New Roman" w:eastAsia="仿宋"/>
                <w:sz w:val="32"/>
                <w:szCs w:val="32"/>
              </w:rPr>
              <w:t>具有北京市常住户口。</w:t>
            </w:r>
          </w:p>
          <w:p>
            <w:pPr>
              <w:pStyle w:val="6"/>
              <w:numPr>
                <w:ilvl w:val="0"/>
                <w:numId w:val="2"/>
              </w:numPr>
              <w:spacing w:line="340" w:lineRule="exact"/>
              <w:ind w:firstLine="0" w:firstLineChars="0"/>
              <w:jc w:val="left"/>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年以上党务相关工作经验。</w:t>
            </w:r>
          </w:p>
          <w:p>
            <w:pPr>
              <w:pStyle w:val="6"/>
              <w:numPr>
                <w:ilvl w:val="0"/>
                <w:numId w:val="2"/>
              </w:numPr>
              <w:spacing w:line="340" w:lineRule="exact"/>
              <w:ind w:firstLine="0" w:firstLineChars="0"/>
              <w:jc w:val="left"/>
              <w:rPr>
                <w:rFonts w:ascii="Times New Roman" w:hAnsi="Times New Roman" w:eastAsia="仿宋_GB2312"/>
                <w:sz w:val="28"/>
                <w:szCs w:val="28"/>
              </w:rPr>
            </w:pPr>
            <w:r>
              <w:rPr>
                <w:rFonts w:hint="eastAsia" w:ascii="Times New Roman" w:hAnsi="Times New Roman" w:eastAsia="仿宋_GB2312"/>
                <w:sz w:val="28"/>
                <w:szCs w:val="28"/>
              </w:rPr>
              <w:t>具有中级职称年龄可放宽至</w:t>
            </w:r>
            <w:r>
              <w:rPr>
                <w:rFonts w:ascii="Times New Roman" w:hAnsi="Times New Roman" w:eastAsia="仿宋_GB2312"/>
                <w:sz w:val="28"/>
                <w:szCs w:val="28"/>
              </w:rPr>
              <w:t>40</w:t>
            </w:r>
            <w:r>
              <w:rPr>
                <w:rFonts w:hint="eastAsia" w:ascii="Times New Roman" w:hAnsi="Times New Roman" w:eastAsia="仿宋_GB2312"/>
                <w:sz w:val="28"/>
                <w:szCs w:val="28"/>
              </w:rPr>
              <w:t>周岁，具有高级职称年龄可放宽至</w:t>
            </w:r>
            <w:r>
              <w:rPr>
                <w:rFonts w:ascii="Times New Roman" w:hAnsi="Times New Roman" w:eastAsia="仿宋_GB2312"/>
                <w:sz w:val="28"/>
                <w:szCs w:val="28"/>
              </w:rPr>
              <w:t>45</w:t>
            </w:r>
            <w:r>
              <w:rPr>
                <w:rFonts w:hint="eastAsia" w:ascii="Times New Roman" w:hAnsi="Times New Roman" w:eastAsia="仿宋_GB2312"/>
                <w:sz w:val="28"/>
                <w:szCs w:val="28"/>
              </w:rPr>
              <w:t>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1439" w:type="dxa"/>
            <w:vAlign w:val="center"/>
          </w:tcPr>
          <w:p>
            <w:pPr>
              <w:spacing w:line="340" w:lineRule="exact"/>
              <w:ind w:firstLine="0" w:firstLineChars="0"/>
              <w:jc w:val="center"/>
              <w:rPr>
                <w:rFonts w:eastAsia="仿宋_GB2312"/>
                <w:sz w:val="28"/>
                <w:szCs w:val="28"/>
              </w:rPr>
            </w:pPr>
            <w:r>
              <w:rPr>
                <w:rFonts w:hint="eastAsia" w:eastAsia="仿宋_GB2312"/>
                <w:sz w:val="28"/>
                <w:szCs w:val="28"/>
              </w:rPr>
              <w:t>监测评价岗一</w:t>
            </w:r>
          </w:p>
        </w:tc>
        <w:tc>
          <w:tcPr>
            <w:tcW w:w="992" w:type="dxa"/>
            <w:vAlign w:val="center"/>
          </w:tcPr>
          <w:p>
            <w:pPr>
              <w:spacing w:line="340" w:lineRule="exact"/>
              <w:ind w:firstLine="0" w:firstLineChars="0"/>
              <w:jc w:val="center"/>
              <w:rPr>
                <w:rFonts w:eastAsia="仿宋_GB2312"/>
                <w:sz w:val="28"/>
                <w:szCs w:val="28"/>
              </w:rPr>
            </w:pPr>
            <w:r>
              <w:rPr>
                <w:rFonts w:eastAsia="仿宋_GB2312"/>
                <w:sz w:val="28"/>
                <w:szCs w:val="28"/>
              </w:rPr>
              <w:t>1</w:t>
            </w:r>
          </w:p>
        </w:tc>
        <w:tc>
          <w:tcPr>
            <w:tcW w:w="1950" w:type="dxa"/>
            <w:vAlign w:val="center"/>
          </w:tcPr>
          <w:p>
            <w:pPr>
              <w:spacing w:line="340" w:lineRule="exact"/>
              <w:ind w:firstLine="0" w:firstLineChars="0"/>
              <w:jc w:val="center"/>
              <w:rPr>
                <w:rFonts w:eastAsia="仿宋_GB2312"/>
                <w:sz w:val="28"/>
                <w:szCs w:val="28"/>
              </w:rPr>
            </w:pPr>
            <w:r>
              <w:rPr>
                <w:rFonts w:hint="eastAsia" w:eastAsia="仿宋_GB2312"/>
                <w:sz w:val="28"/>
                <w:szCs w:val="28"/>
              </w:rPr>
              <w:t>社会在职</w:t>
            </w:r>
          </w:p>
          <w:p>
            <w:pPr>
              <w:spacing w:line="340" w:lineRule="exact"/>
              <w:ind w:firstLine="0" w:firstLineChars="0"/>
              <w:jc w:val="center"/>
              <w:rPr>
                <w:sz w:val="28"/>
                <w:szCs w:val="28"/>
              </w:rPr>
            </w:pPr>
            <w:r>
              <w:rPr>
                <w:rFonts w:hint="eastAsia" w:eastAsia="仿宋_GB2312"/>
                <w:sz w:val="28"/>
                <w:szCs w:val="28"/>
              </w:rPr>
              <w:t>人员</w:t>
            </w:r>
          </w:p>
        </w:tc>
        <w:tc>
          <w:tcPr>
            <w:tcW w:w="885" w:type="dxa"/>
            <w:vAlign w:val="center"/>
          </w:tcPr>
          <w:p>
            <w:pPr>
              <w:spacing w:line="340" w:lineRule="exact"/>
              <w:ind w:firstLine="0" w:firstLineChars="0"/>
              <w:jc w:val="center"/>
              <w:rPr>
                <w:rFonts w:eastAsia="仿宋_GB2312"/>
                <w:sz w:val="28"/>
                <w:szCs w:val="28"/>
              </w:rPr>
            </w:pPr>
            <w:r>
              <w:rPr>
                <w:rFonts w:hint="eastAsia" w:eastAsia="仿宋_GB2312"/>
                <w:sz w:val="28"/>
                <w:szCs w:val="28"/>
              </w:rPr>
              <w:t>不限</w:t>
            </w:r>
          </w:p>
        </w:tc>
        <w:tc>
          <w:tcPr>
            <w:tcW w:w="1353" w:type="dxa"/>
            <w:vAlign w:val="center"/>
          </w:tcPr>
          <w:p>
            <w:pPr>
              <w:spacing w:line="340" w:lineRule="exact"/>
              <w:ind w:firstLine="0" w:firstLineChars="0"/>
              <w:jc w:val="center"/>
              <w:rPr>
                <w:rFonts w:eastAsia="仿宋_GB2312"/>
                <w:color w:val="000000"/>
                <w:kern w:val="0"/>
                <w:sz w:val="28"/>
                <w:szCs w:val="28"/>
              </w:rPr>
            </w:pPr>
            <w:r>
              <w:rPr>
                <w:rFonts w:eastAsia="仿宋_GB2312"/>
                <w:color w:val="000000"/>
                <w:kern w:val="0"/>
                <w:sz w:val="28"/>
                <w:szCs w:val="28"/>
              </w:rPr>
              <w:t>35</w:t>
            </w:r>
            <w:r>
              <w:rPr>
                <w:rFonts w:hint="eastAsia" w:eastAsia="仿宋_GB2312"/>
                <w:color w:val="000000"/>
                <w:kern w:val="0"/>
                <w:sz w:val="28"/>
                <w:szCs w:val="28"/>
              </w:rPr>
              <w:t>周岁</w:t>
            </w:r>
          </w:p>
          <w:p>
            <w:pPr>
              <w:spacing w:line="340" w:lineRule="exact"/>
              <w:ind w:firstLine="0" w:firstLineChars="0"/>
              <w:jc w:val="center"/>
              <w:rPr>
                <w:sz w:val="28"/>
                <w:szCs w:val="28"/>
              </w:rPr>
            </w:pPr>
            <w:r>
              <w:rPr>
                <w:rFonts w:hint="eastAsia" w:eastAsia="仿宋_GB2312"/>
                <w:color w:val="000000"/>
                <w:kern w:val="0"/>
                <w:sz w:val="28"/>
                <w:szCs w:val="28"/>
              </w:rPr>
              <w:t>以下</w:t>
            </w:r>
          </w:p>
        </w:tc>
        <w:tc>
          <w:tcPr>
            <w:tcW w:w="1344" w:type="dxa"/>
            <w:vAlign w:val="center"/>
          </w:tcPr>
          <w:p>
            <w:pPr>
              <w:spacing w:line="340" w:lineRule="exact"/>
              <w:ind w:firstLine="0" w:firstLineChars="0"/>
              <w:jc w:val="center"/>
              <w:rPr>
                <w:sz w:val="28"/>
                <w:szCs w:val="28"/>
              </w:rPr>
            </w:pPr>
            <w:r>
              <w:rPr>
                <w:rFonts w:hint="eastAsia" w:eastAsia="仿宋_GB2312"/>
                <w:sz w:val="28"/>
                <w:szCs w:val="28"/>
              </w:rPr>
              <w:t>硕士研究生及以上</w:t>
            </w:r>
          </w:p>
        </w:tc>
        <w:tc>
          <w:tcPr>
            <w:tcW w:w="3931" w:type="dxa"/>
            <w:vAlign w:val="center"/>
          </w:tcPr>
          <w:p>
            <w:pPr>
              <w:widowControl/>
              <w:spacing w:line="340" w:lineRule="exact"/>
              <w:ind w:firstLine="0" w:firstLineChars="0"/>
              <w:jc w:val="left"/>
              <w:rPr>
                <w:rFonts w:eastAsia="仿宋_GB2312"/>
                <w:color w:val="000000"/>
                <w:kern w:val="0"/>
                <w:sz w:val="28"/>
                <w:szCs w:val="28"/>
              </w:rPr>
            </w:pPr>
            <w:r>
              <w:rPr>
                <w:rFonts w:hint="eastAsia" w:eastAsia="仿宋_GB2312"/>
                <w:color w:val="000000"/>
                <w:kern w:val="0"/>
                <w:sz w:val="28"/>
                <w:szCs w:val="28"/>
              </w:rPr>
              <w:t>医学（</w:t>
            </w:r>
            <w:r>
              <w:rPr>
                <w:rFonts w:eastAsia="仿宋_GB2312"/>
                <w:color w:val="000000"/>
                <w:kern w:val="0"/>
                <w:sz w:val="28"/>
                <w:szCs w:val="28"/>
              </w:rPr>
              <w:t>10</w:t>
            </w:r>
            <w:r>
              <w:rPr>
                <w:rFonts w:hint="eastAsia" w:eastAsia="仿宋_GB2312"/>
                <w:color w:val="000000"/>
                <w:kern w:val="0"/>
                <w:sz w:val="28"/>
                <w:szCs w:val="28"/>
              </w:rPr>
              <w:t>）</w:t>
            </w:r>
          </w:p>
        </w:tc>
        <w:tc>
          <w:tcPr>
            <w:tcW w:w="2887" w:type="dxa"/>
            <w:vAlign w:val="center"/>
          </w:tcPr>
          <w:p>
            <w:pPr>
              <w:pStyle w:val="6"/>
              <w:numPr>
                <w:ilvl w:val="0"/>
                <w:numId w:val="3"/>
              </w:numPr>
              <w:spacing w:line="340" w:lineRule="exact"/>
              <w:ind w:firstLine="0" w:firstLineChars="0"/>
              <w:jc w:val="left"/>
              <w:rPr>
                <w:rFonts w:ascii="Times New Roman" w:hAnsi="Times New Roman" w:eastAsia="仿宋_GB2312"/>
                <w:sz w:val="28"/>
                <w:szCs w:val="28"/>
              </w:rPr>
            </w:pPr>
            <w:r>
              <w:rPr>
                <w:rFonts w:ascii="Times New Roman" w:hAnsi="Times New Roman" w:eastAsia="仿宋"/>
                <w:sz w:val="32"/>
                <w:szCs w:val="32"/>
              </w:rPr>
              <w:t>具有北京市常住户口。</w:t>
            </w:r>
          </w:p>
          <w:p>
            <w:pPr>
              <w:pStyle w:val="6"/>
              <w:numPr>
                <w:ilvl w:val="0"/>
                <w:numId w:val="3"/>
              </w:numPr>
              <w:spacing w:line="340" w:lineRule="exact"/>
              <w:ind w:firstLine="0" w:firstLineChars="0"/>
              <w:jc w:val="left"/>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年以上化妆品相关工作经验。</w:t>
            </w:r>
          </w:p>
          <w:p>
            <w:pPr>
              <w:pStyle w:val="6"/>
              <w:numPr>
                <w:ilvl w:val="0"/>
                <w:numId w:val="3"/>
              </w:numPr>
              <w:spacing w:line="340" w:lineRule="exact"/>
              <w:ind w:firstLine="0" w:firstLineChars="0"/>
              <w:jc w:val="left"/>
              <w:rPr>
                <w:rFonts w:ascii="Times New Roman" w:hAnsi="Times New Roman" w:eastAsia="仿宋_GB2312"/>
                <w:sz w:val="28"/>
                <w:szCs w:val="28"/>
              </w:rPr>
            </w:pPr>
            <w:r>
              <w:rPr>
                <w:rFonts w:hint="eastAsia" w:ascii="Times New Roman" w:hAnsi="Times New Roman" w:eastAsia="仿宋_GB2312"/>
                <w:sz w:val="28"/>
                <w:szCs w:val="28"/>
              </w:rPr>
              <w:t>具有中级职称年龄可放宽至</w:t>
            </w:r>
            <w:r>
              <w:rPr>
                <w:rFonts w:ascii="Times New Roman" w:hAnsi="Times New Roman" w:eastAsia="仿宋_GB2312"/>
                <w:sz w:val="28"/>
                <w:szCs w:val="28"/>
              </w:rPr>
              <w:t>40</w:t>
            </w:r>
            <w:r>
              <w:rPr>
                <w:rFonts w:hint="eastAsia" w:ascii="Times New Roman" w:hAnsi="Times New Roman" w:eastAsia="仿宋_GB2312"/>
                <w:sz w:val="28"/>
                <w:szCs w:val="28"/>
              </w:rPr>
              <w:t>周岁，具有高级职称年龄可放宽至</w:t>
            </w:r>
            <w:r>
              <w:rPr>
                <w:rFonts w:ascii="Times New Roman" w:hAnsi="Times New Roman" w:eastAsia="仿宋_GB2312"/>
                <w:sz w:val="28"/>
                <w:szCs w:val="28"/>
              </w:rPr>
              <w:t>45</w:t>
            </w:r>
            <w:r>
              <w:rPr>
                <w:rFonts w:hint="eastAsia" w:ascii="Times New Roman" w:hAnsi="Times New Roman" w:eastAsia="仿宋_GB2312"/>
                <w:sz w:val="28"/>
                <w:szCs w:val="28"/>
              </w:rPr>
              <w:t>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jc w:val="center"/>
        </w:trPr>
        <w:tc>
          <w:tcPr>
            <w:tcW w:w="1439" w:type="dxa"/>
            <w:vAlign w:val="center"/>
          </w:tcPr>
          <w:p>
            <w:pPr>
              <w:spacing w:line="340" w:lineRule="exact"/>
              <w:ind w:firstLine="0" w:firstLineChars="0"/>
              <w:jc w:val="center"/>
              <w:rPr>
                <w:rFonts w:eastAsia="仿宋_GB2312"/>
                <w:sz w:val="28"/>
                <w:szCs w:val="28"/>
              </w:rPr>
            </w:pPr>
            <w:r>
              <w:rPr>
                <w:rFonts w:hint="eastAsia" w:eastAsia="仿宋_GB2312"/>
                <w:sz w:val="28"/>
                <w:szCs w:val="28"/>
              </w:rPr>
              <w:t>监测评价岗二</w:t>
            </w:r>
          </w:p>
        </w:tc>
        <w:tc>
          <w:tcPr>
            <w:tcW w:w="992" w:type="dxa"/>
            <w:vAlign w:val="center"/>
          </w:tcPr>
          <w:p>
            <w:pPr>
              <w:spacing w:line="340" w:lineRule="exact"/>
              <w:ind w:firstLine="0" w:firstLineChars="0"/>
              <w:jc w:val="center"/>
              <w:rPr>
                <w:rFonts w:eastAsia="仿宋_GB2312"/>
                <w:sz w:val="28"/>
                <w:szCs w:val="28"/>
              </w:rPr>
            </w:pPr>
            <w:r>
              <w:rPr>
                <w:rFonts w:eastAsia="仿宋_GB2312"/>
                <w:sz w:val="28"/>
                <w:szCs w:val="28"/>
              </w:rPr>
              <w:t>1</w:t>
            </w:r>
          </w:p>
        </w:tc>
        <w:tc>
          <w:tcPr>
            <w:tcW w:w="1950" w:type="dxa"/>
            <w:vAlign w:val="center"/>
          </w:tcPr>
          <w:p>
            <w:pPr>
              <w:spacing w:line="340" w:lineRule="exact"/>
              <w:ind w:firstLine="0" w:firstLineChars="0"/>
              <w:jc w:val="center"/>
              <w:rPr>
                <w:rFonts w:eastAsia="仿宋_GB2312"/>
                <w:sz w:val="28"/>
                <w:szCs w:val="28"/>
              </w:rPr>
            </w:pPr>
            <w:r>
              <w:rPr>
                <w:rFonts w:hint="eastAsia" w:eastAsia="仿宋_GB2312"/>
                <w:sz w:val="28"/>
                <w:szCs w:val="28"/>
              </w:rPr>
              <w:t>社会在职</w:t>
            </w:r>
          </w:p>
          <w:p>
            <w:pPr>
              <w:spacing w:line="340" w:lineRule="exact"/>
              <w:ind w:firstLine="0" w:firstLineChars="0"/>
              <w:jc w:val="center"/>
              <w:rPr>
                <w:sz w:val="28"/>
                <w:szCs w:val="28"/>
              </w:rPr>
            </w:pPr>
            <w:r>
              <w:rPr>
                <w:rFonts w:hint="eastAsia" w:eastAsia="仿宋_GB2312"/>
                <w:sz w:val="28"/>
                <w:szCs w:val="28"/>
              </w:rPr>
              <w:t>人员</w:t>
            </w:r>
          </w:p>
        </w:tc>
        <w:tc>
          <w:tcPr>
            <w:tcW w:w="885" w:type="dxa"/>
            <w:vAlign w:val="center"/>
          </w:tcPr>
          <w:p>
            <w:pPr>
              <w:spacing w:line="340" w:lineRule="exact"/>
              <w:ind w:firstLine="0" w:firstLineChars="0"/>
              <w:jc w:val="center"/>
              <w:rPr>
                <w:rFonts w:eastAsia="仿宋_GB2312"/>
                <w:sz w:val="28"/>
                <w:szCs w:val="28"/>
              </w:rPr>
            </w:pPr>
            <w:r>
              <w:rPr>
                <w:rFonts w:hint="eastAsia" w:eastAsia="仿宋_GB2312"/>
                <w:sz w:val="28"/>
                <w:szCs w:val="28"/>
              </w:rPr>
              <w:t>不限</w:t>
            </w:r>
          </w:p>
        </w:tc>
        <w:tc>
          <w:tcPr>
            <w:tcW w:w="1353" w:type="dxa"/>
            <w:vAlign w:val="center"/>
          </w:tcPr>
          <w:p>
            <w:pPr>
              <w:spacing w:line="340" w:lineRule="exact"/>
              <w:ind w:firstLine="0" w:firstLineChars="0"/>
              <w:jc w:val="center"/>
              <w:rPr>
                <w:rFonts w:eastAsia="仿宋_GB2312"/>
                <w:color w:val="000000"/>
                <w:kern w:val="0"/>
                <w:sz w:val="28"/>
                <w:szCs w:val="28"/>
              </w:rPr>
            </w:pPr>
            <w:r>
              <w:rPr>
                <w:rFonts w:eastAsia="仿宋_GB2312"/>
                <w:color w:val="000000"/>
                <w:kern w:val="0"/>
                <w:sz w:val="28"/>
                <w:szCs w:val="28"/>
              </w:rPr>
              <w:t>35</w:t>
            </w:r>
            <w:r>
              <w:rPr>
                <w:rFonts w:hint="eastAsia" w:eastAsia="仿宋_GB2312"/>
                <w:color w:val="000000"/>
                <w:kern w:val="0"/>
                <w:sz w:val="28"/>
                <w:szCs w:val="28"/>
              </w:rPr>
              <w:t>周岁</w:t>
            </w:r>
          </w:p>
          <w:p>
            <w:pPr>
              <w:spacing w:line="340" w:lineRule="exact"/>
              <w:ind w:firstLine="0" w:firstLineChars="0"/>
              <w:jc w:val="center"/>
              <w:rPr>
                <w:sz w:val="28"/>
                <w:szCs w:val="28"/>
              </w:rPr>
            </w:pPr>
            <w:r>
              <w:rPr>
                <w:rFonts w:hint="eastAsia" w:eastAsia="仿宋_GB2312"/>
                <w:color w:val="000000"/>
                <w:kern w:val="0"/>
                <w:sz w:val="28"/>
                <w:szCs w:val="28"/>
              </w:rPr>
              <w:t>以下</w:t>
            </w:r>
          </w:p>
        </w:tc>
        <w:tc>
          <w:tcPr>
            <w:tcW w:w="1344" w:type="dxa"/>
            <w:vAlign w:val="center"/>
          </w:tcPr>
          <w:p>
            <w:pPr>
              <w:spacing w:line="340" w:lineRule="exact"/>
              <w:ind w:firstLine="0" w:firstLineChars="0"/>
              <w:jc w:val="center"/>
              <w:rPr>
                <w:sz w:val="28"/>
                <w:szCs w:val="28"/>
              </w:rPr>
            </w:pPr>
            <w:r>
              <w:rPr>
                <w:rFonts w:hint="eastAsia" w:eastAsia="仿宋_GB2312"/>
                <w:sz w:val="28"/>
                <w:szCs w:val="28"/>
              </w:rPr>
              <w:t>硕士研究生及以上</w:t>
            </w:r>
          </w:p>
        </w:tc>
        <w:tc>
          <w:tcPr>
            <w:tcW w:w="3931" w:type="dxa"/>
            <w:vAlign w:val="center"/>
          </w:tcPr>
          <w:p>
            <w:pPr>
              <w:widowControl/>
              <w:spacing w:line="340" w:lineRule="exact"/>
              <w:ind w:firstLine="0" w:firstLineChars="0"/>
              <w:jc w:val="left"/>
              <w:rPr>
                <w:rFonts w:eastAsia="仿宋_GB2312"/>
                <w:color w:val="000000"/>
                <w:kern w:val="0"/>
                <w:sz w:val="28"/>
                <w:szCs w:val="28"/>
              </w:rPr>
            </w:pPr>
            <w:r>
              <w:rPr>
                <w:rFonts w:hint="eastAsia" w:eastAsia="仿宋_GB2312"/>
                <w:color w:val="000000"/>
                <w:kern w:val="0"/>
                <w:sz w:val="28"/>
                <w:szCs w:val="28"/>
              </w:rPr>
              <w:t>医学（</w:t>
            </w:r>
            <w:r>
              <w:rPr>
                <w:rFonts w:eastAsia="仿宋_GB2312"/>
                <w:color w:val="000000"/>
                <w:kern w:val="0"/>
                <w:sz w:val="28"/>
                <w:szCs w:val="28"/>
              </w:rPr>
              <w:t>10</w:t>
            </w:r>
            <w:r>
              <w:rPr>
                <w:rFonts w:hint="eastAsia" w:eastAsia="仿宋_GB2312"/>
                <w:color w:val="000000"/>
                <w:kern w:val="0"/>
                <w:sz w:val="28"/>
                <w:szCs w:val="28"/>
              </w:rPr>
              <w:t>）、生物医学工程（</w:t>
            </w:r>
            <w:r>
              <w:rPr>
                <w:rFonts w:eastAsia="仿宋_GB2312"/>
                <w:color w:val="000000"/>
                <w:kern w:val="0"/>
                <w:sz w:val="28"/>
                <w:szCs w:val="28"/>
              </w:rPr>
              <w:t>0831</w:t>
            </w:r>
            <w:r>
              <w:rPr>
                <w:rFonts w:hint="eastAsia" w:eastAsia="仿宋_GB2312"/>
                <w:color w:val="000000"/>
                <w:kern w:val="0"/>
                <w:sz w:val="28"/>
                <w:szCs w:val="28"/>
              </w:rPr>
              <w:t>）</w:t>
            </w:r>
          </w:p>
        </w:tc>
        <w:tc>
          <w:tcPr>
            <w:tcW w:w="2887" w:type="dxa"/>
            <w:vAlign w:val="center"/>
          </w:tcPr>
          <w:p>
            <w:pPr>
              <w:pStyle w:val="6"/>
              <w:numPr>
                <w:ilvl w:val="0"/>
                <w:numId w:val="4"/>
              </w:numPr>
              <w:spacing w:line="340" w:lineRule="exact"/>
              <w:ind w:firstLine="0" w:firstLineChars="0"/>
              <w:jc w:val="left"/>
              <w:rPr>
                <w:rFonts w:ascii="Times New Roman" w:hAnsi="Times New Roman" w:eastAsia="仿宋_GB2312"/>
                <w:sz w:val="28"/>
                <w:szCs w:val="28"/>
              </w:rPr>
            </w:pPr>
            <w:r>
              <w:rPr>
                <w:rFonts w:ascii="Times New Roman" w:hAnsi="Times New Roman" w:eastAsia="仿宋"/>
                <w:sz w:val="32"/>
                <w:szCs w:val="32"/>
              </w:rPr>
              <w:t>具有北京市常住户口。</w:t>
            </w:r>
          </w:p>
          <w:p>
            <w:pPr>
              <w:pStyle w:val="6"/>
              <w:numPr>
                <w:ilvl w:val="0"/>
                <w:numId w:val="4"/>
              </w:numPr>
              <w:spacing w:line="340" w:lineRule="exact"/>
              <w:ind w:firstLine="0" w:firstLineChars="0"/>
              <w:jc w:val="left"/>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年以上药品、医疗器械相关工作经验。</w:t>
            </w:r>
          </w:p>
          <w:p>
            <w:pPr>
              <w:pStyle w:val="6"/>
              <w:numPr>
                <w:ilvl w:val="0"/>
                <w:numId w:val="4"/>
              </w:numPr>
              <w:spacing w:line="340" w:lineRule="exact"/>
              <w:ind w:firstLine="0" w:firstLineChars="0"/>
              <w:jc w:val="left"/>
              <w:rPr>
                <w:rFonts w:ascii="Times New Roman" w:hAnsi="Times New Roman" w:eastAsia="仿宋_GB2312"/>
                <w:sz w:val="28"/>
                <w:szCs w:val="28"/>
              </w:rPr>
            </w:pPr>
            <w:r>
              <w:rPr>
                <w:rFonts w:hint="eastAsia" w:ascii="Times New Roman" w:hAnsi="Times New Roman" w:eastAsia="仿宋_GB2312"/>
                <w:sz w:val="28"/>
                <w:szCs w:val="28"/>
              </w:rPr>
              <w:t>具有中级职称年龄可放宽至</w:t>
            </w:r>
            <w:r>
              <w:rPr>
                <w:rFonts w:ascii="Times New Roman" w:hAnsi="Times New Roman" w:eastAsia="仿宋_GB2312"/>
                <w:sz w:val="28"/>
                <w:szCs w:val="28"/>
              </w:rPr>
              <w:t>40</w:t>
            </w:r>
            <w:r>
              <w:rPr>
                <w:rFonts w:hint="eastAsia" w:ascii="Times New Roman" w:hAnsi="Times New Roman" w:eastAsia="仿宋_GB2312"/>
                <w:sz w:val="28"/>
                <w:szCs w:val="28"/>
              </w:rPr>
              <w:t>周岁，具有高级职称年龄可放宽至</w:t>
            </w:r>
            <w:r>
              <w:rPr>
                <w:rFonts w:ascii="Times New Roman" w:hAnsi="Times New Roman" w:eastAsia="仿宋_GB2312"/>
                <w:sz w:val="28"/>
                <w:szCs w:val="28"/>
              </w:rPr>
              <w:t>45</w:t>
            </w:r>
            <w:r>
              <w:rPr>
                <w:rFonts w:hint="eastAsia" w:ascii="Times New Roman" w:hAnsi="Times New Roman" w:eastAsia="仿宋_GB2312"/>
                <w:sz w:val="28"/>
                <w:szCs w:val="28"/>
              </w:rPr>
              <w:t>周岁。</w:t>
            </w:r>
          </w:p>
        </w:tc>
      </w:tr>
    </w:tbl>
    <w:p>
      <w:pPr>
        <w:spacing w:line="360" w:lineRule="exact"/>
        <w:ind w:firstLine="562"/>
      </w:pPr>
      <w:r>
        <w:rPr>
          <w:rFonts w:hint="eastAsia" w:eastAsia="仿宋_GB2312"/>
          <w:b/>
          <w:sz w:val="28"/>
          <w:szCs w:val="28"/>
        </w:rPr>
        <w:t>备注</w:t>
      </w:r>
      <w:r>
        <w:rPr>
          <w:rFonts w:hint="eastAsia" w:eastAsia="仿宋_GB2312"/>
          <w:sz w:val="28"/>
          <w:szCs w:val="28"/>
        </w:rPr>
        <w:t>：岗位专业名称及代码参考《普通高等学校本科专业目录》《研究生招生学科、专业代码册》。对于所学专业类同但不在上述参考目录中的，应聘人员可与我单位联系，确认报名资格。</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F6E51"/>
    <w:multiLevelType w:val="multilevel"/>
    <w:tmpl w:val="0D3F6E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6D4B04"/>
    <w:multiLevelType w:val="multilevel"/>
    <w:tmpl w:val="266D4B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8B46A6"/>
    <w:multiLevelType w:val="multilevel"/>
    <w:tmpl w:val="448B4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705713"/>
    <w:multiLevelType w:val="multilevel"/>
    <w:tmpl w:val="657057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ZWU5ZTUzOGEyNmEwMGNlMGU5ZDM0ZDAxMGQ5YzUifQ=="/>
  </w:docVars>
  <w:rsids>
    <w:rsidRoot w:val="7FFA3A15"/>
    <w:rsid w:val="7FFA3A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200" w:firstLineChars="200"/>
      <w:jc w:val="both"/>
    </w:pPr>
    <w:rPr>
      <w:rFonts w:ascii="Times New Roman" w:hAnsi="Times New Roman" w:eastAsia="仿宋" w:cs="Times New Roman"/>
      <w:kern w:val="2"/>
      <w:sz w:val="32"/>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List Paragraph"/>
    <w:basedOn w:val="1"/>
    <w:qFormat/>
    <w:uiPriority w:val="34"/>
    <w:pPr>
      <w:spacing w:line="240" w:lineRule="auto"/>
      <w:ind w:firstLine="420"/>
    </w:pPr>
    <w:rPr>
      <w:rFonts w:ascii="Calibri" w:hAnsi="Calibri" w:eastAsia="宋体"/>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2022-04-27T07:49:00Z</dcterms:created>
  <dc:creator>user</dc:creator>
  <cp:lastModifiedBy>user</cp:lastModifiedBy>
  <dcterms:modified xsi:type="dcterms:W3CDTF">2022-04-27T07:50:16Z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A1D1F7CC8D1C4637ACDA5A406FF64778</vt:lpwstr>
  </property>
</Properties>
</file>