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宋体"/>
          <w:bCs/>
          <w:kern w:val="0"/>
          <w:sz w:val="32"/>
          <w:szCs w:val="32"/>
        </w:rPr>
      </w:pPr>
      <w:bookmarkStart w:id="0" w:name="_GoBack"/>
      <w:bookmarkEnd w:id="0"/>
    </w:p>
    <w:p>
      <w:pPr>
        <w:snapToGrid w:val="0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国家药监局药品审评中心</w:t>
      </w: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2022年度上半年</w:t>
      </w:r>
    </w:p>
    <w:p>
      <w:pPr>
        <w:snapToGrid w:val="0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公开招聘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社会</w:t>
      </w: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在职人员岗位信息表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（一般程序）</w:t>
      </w:r>
    </w:p>
    <w:tbl>
      <w:tblPr>
        <w:tblStyle w:val="4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64"/>
        <w:gridCol w:w="845"/>
        <w:gridCol w:w="3410"/>
        <w:gridCol w:w="1090"/>
        <w:gridCol w:w="839"/>
        <w:gridCol w:w="838"/>
        <w:gridCol w:w="839"/>
        <w:gridCol w:w="315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名称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人数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专业要求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学位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面貌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类型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条件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岗位条件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药学审评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0780、1007、1055）</w:t>
            </w:r>
            <w:r>
              <w:rPr>
                <w:rFonts w:ascii="Times New Roman" w:hAnsi="Times New Roman" w:eastAsia="仿宋_GB2312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中药药学相关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</w:t>
            </w:r>
            <w:r>
              <w:rPr>
                <w:rFonts w:ascii="Times New Roman" w:hAnsi="Times New Roman" w:eastAsia="仿宋_GB2312" w:cs="Times New Roman"/>
                <w:szCs w:val="21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药学审评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0780、1007、1055）</w:t>
            </w:r>
            <w:r>
              <w:rPr>
                <w:rFonts w:ascii="Times New Roman" w:hAnsi="Times New Roman" w:eastAsia="仿宋_GB2312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中药药学相关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ascii="Times New Roman" w:hAnsi="Times New Roman" w:eastAsia="仿宋_GB2312" w:cs="Times New Roman"/>
                <w:szCs w:val="21"/>
              </w:rPr>
              <w:t>具有中级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专业技术职务</w:t>
            </w:r>
            <w:r>
              <w:rPr>
                <w:rFonts w:ascii="Times New Roman" w:hAnsi="Times New Roman" w:eastAsia="仿宋_GB2312" w:cs="Times New Roman"/>
                <w:szCs w:val="21"/>
              </w:rPr>
              <w:t>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以上者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Cs w:val="21"/>
              </w:rPr>
              <w:t>年龄可放宽至45周岁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以下</w:t>
            </w:r>
            <w:r>
              <w:rPr>
                <w:rFonts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4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64"/>
        <w:gridCol w:w="845"/>
        <w:gridCol w:w="3410"/>
        <w:gridCol w:w="1090"/>
        <w:gridCol w:w="839"/>
        <w:gridCol w:w="838"/>
        <w:gridCol w:w="839"/>
        <w:gridCol w:w="315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药学审评岗1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、制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35周岁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具有1年以上药品审评相关工作经验或3年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相关工作经验。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承担创新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等相关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药学审评岗</w:t>
            </w: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3.具有中级专业技术职务任职资格及以上者，年龄可放宽至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药学审评岗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具有1年以上药品审评相关工作经验或3年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承担仿制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等相关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tblHeader/>
          <w:jc w:val="center"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药学审评岗</w:t>
            </w: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/>
              </w:rPr>
              <w:t>；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生物制品药学审评岗1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微生物学（071005）、遗传学（071007）、细胞生物学（071009）、生物化学与分子生物学（071010）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、生物物理学（071011）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病原生物学（077803、100103）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微生物与生化药学（078005、100705）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、生物</w:t>
            </w:r>
            <w:r>
              <w:rPr>
                <w:rFonts w:ascii="Times New Roman" w:hAnsi="Times New Roman" w:eastAsia="仿宋_GB2312" w:cs="Times New Roman"/>
                <w:szCs w:val="21"/>
              </w:rPr>
              <w:t>医学工程（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777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085230、1072、0831）、生物与医药（085273）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生物工程（085238、0836）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、项目管理（085239）、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人体解剖与组织胚胎学（100101、077801）、免疫学（100102、077802）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生物化工（081703）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具有1年以上药品审评相关工作经验或3年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承担生物制品注册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生物制品药学审评岗</w:t>
            </w: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微生物学（071005）、遗传学（071007）、细胞生物学（071009）、生物化学与分子生物学（071010）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、生物物理学（071011）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病原生物学（077803、100103）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微生物与生化药学（078005、100705）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、生物</w:t>
            </w:r>
            <w:r>
              <w:rPr>
                <w:rFonts w:ascii="Times New Roman" w:hAnsi="Times New Roman" w:eastAsia="仿宋_GB2312" w:cs="Times New Roman"/>
                <w:szCs w:val="21"/>
              </w:rPr>
              <w:t>医学工程（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777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085230、1072、0831）、生物与医药（085273）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生物工程（085238、0836）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、项目管理（085239）、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人体解剖与组织胚胎学（100101、077801）、免疫学（100102、077802）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生物化工（081703）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/>
              </w:rPr>
              <w:t>；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tbl>
      <w:tblPr>
        <w:tblStyle w:val="4"/>
        <w:tblW w:w="14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64"/>
        <w:gridCol w:w="845"/>
        <w:gridCol w:w="3410"/>
        <w:gridCol w:w="1090"/>
        <w:gridCol w:w="839"/>
        <w:gridCol w:w="838"/>
        <w:gridCol w:w="839"/>
        <w:gridCol w:w="315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药理毒理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、卫生毒理学（0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77905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、100405）、生物学（0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）、临床医学（1002、1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51）</w:t>
            </w:r>
          </w:p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具有1年以上药品审评相关工作经验或3年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药理毒理专业相</w:t>
            </w:r>
            <w:r>
              <w:rPr>
                <w:rFonts w:ascii="Times New Roman" w:hAnsi="Times New Roman" w:eastAsia="仿宋_GB2312" w:cs="Times New Roman"/>
                <w:szCs w:val="21"/>
              </w:rPr>
              <w:t>关工作经验。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申请的药理毒理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  <w:jc w:val="center"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10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药理毒理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4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、卫生毒理学（0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77905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、100405）、生物学（0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）、临床医学（1002、1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51）</w:t>
            </w:r>
          </w:p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药理毒理专业相</w:t>
            </w:r>
            <w:r>
              <w:rPr>
                <w:rFonts w:ascii="Times New Roman" w:hAnsi="Times New Roman" w:eastAsia="仿宋_GB2312" w:cs="Times New Roman"/>
                <w:szCs w:val="21"/>
              </w:rPr>
              <w:t>关工作经验</w:t>
            </w:r>
            <w:r>
              <w:rPr>
                <w:rFonts w:hint="eastAsia" w:ascii="Times New Roman" w:hAnsi="Times New Roman" w:eastAsia="仿宋_GB2312"/>
              </w:rPr>
              <w:t>；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tblHeader/>
          <w:jc w:val="center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临床审评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中医学（1005）、中西医结合临床（100602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105709）、中医（1057）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熟悉中医药理论；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中医</w:t>
            </w:r>
            <w:r>
              <w:rPr>
                <w:rFonts w:ascii="Times New Roman" w:hAnsi="Times New Roman" w:eastAsia="仿宋_GB2312" w:cs="Times New Roman"/>
                <w:szCs w:val="21"/>
              </w:rPr>
              <w:t>临床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</w:t>
            </w:r>
            <w:r>
              <w:rPr>
                <w:rFonts w:ascii="Times New Roman" w:hAnsi="Times New Roman" w:eastAsia="仿宋_GB2312" w:cs="Times New Roman"/>
                <w:szCs w:val="21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4"/>
        <w:tblW w:w="1481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664"/>
        <w:gridCol w:w="845"/>
        <w:gridCol w:w="3410"/>
        <w:gridCol w:w="1090"/>
        <w:gridCol w:w="839"/>
        <w:gridCol w:w="838"/>
        <w:gridCol w:w="839"/>
        <w:gridCol w:w="3152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化药临床审评岗1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基础医学（0778、1001）、临床医学（1002、1051）、公共卫生与预防医学（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（1053）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口腔医学（1003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、1052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2.具有1年以上药品审评相关工作经验或1年以上临床相关工作经验。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承担药品注册申请临床专业</w:t>
            </w:r>
            <w:r>
              <w:rPr>
                <w:rFonts w:ascii="Times New Roman" w:hAnsi="Times New Roman" w:eastAsia="仿宋_GB2312" w:cs="Times New Roman"/>
                <w:szCs w:val="24"/>
              </w:rPr>
              <w:t>技术审评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。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tblHeader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13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化药临床审评岗2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基础医学（0778、1001）、临床医学（1002、1051）、公共卫生与预防医学（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（1053）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口腔医学（1003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、1052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2.具有1年以上药品审评相关工作经验或3年以上临床相关工作经验；</w:t>
            </w:r>
          </w:p>
          <w:p>
            <w:pPr>
              <w:rPr>
                <w:rFonts w:hint="eastAsia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生物制品临床审评岗1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基础医学（0778、1001）、临床医学（1002、1051）、公共卫生与预防医学（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（1053）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、微生物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与生化药学（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78005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、100705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具有1年以上药品审评相关工作经验或1年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或公共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卫生相关工作经验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承担生物制品注册申请临床专业</w:t>
            </w:r>
            <w:r>
              <w:rPr>
                <w:rFonts w:ascii="Times New Roman" w:hAnsi="Times New Roman" w:eastAsia="仿宋_GB2312" w:cs="Times New Roman"/>
                <w:szCs w:val="24"/>
              </w:rPr>
              <w:t>技术审评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生物制品临床审评岗2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基础医学（0778、1001）、临床医学（1002、1051）、公共卫生与预防医学（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779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1004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（1053）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、微生物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与生化药学（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78005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、100705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熟悉医药法律法规和相关政策；</w:t>
            </w:r>
          </w:p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年以上药品审评相关工作经验或3年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或公共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</w:t>
            </w:r>
            <w:r>
              <w:rPr>
                <w:rFonts w:ascii="Times New Roman" w:hAnsi="Times New Roman" w:eastAsia="仿宋_GB2312"/>
              </w:rPr>
              <w:t>生相关工作经验；</w:t>
            </w:r>
          </w:p>
          <w:p>
            <w:pP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</w:rPr>
              <w:t>3. 具有中级专业技术职务任职资格及</w:t>
            </w:r>
            <w:r>
              <w:rPr>
                <w:rFonts w:ascii="Times New Roman" w:hAnsi="Times New Roman" w:eastAsia="仿宋_GB2312"/>
              </w:rPr>
              <w:t>以上</w:t>
            </w:r>
            <w:r>
              <w:rPr>
                <w:rFonts w:hint="eastAsia" w:ascii="Times New Roman" w:hAnsi="Times New Roman" w:eastAsia="仿宋_GB2312"/>
              </w:rPr>
              <w:t>者，年龄可放宽至</w:t>
            </w:r>
            <w:r>
              <w:rPr>
                <w:rFonts w:ascii="Times New Roman" w:hAnsi="Times New Roman" w:eastAsia="仿宋_GB2312"/>
              </w:rPr>
              <w:t>45</w:t>
            </w:r>
            <w:r>
              <w:rPr>
                <w:rFonts w:hint="eastAsia" w:ascii="Times New Roman" w:hAnsi="Times New Roman" w:eastAsia="仿宋_GB2312"/>
              </w:rPr>
              <w:t>周岁以下</w:t>
            </w:r>
            <w:r>
              <w:rPr>
                <w:rFonts w:hint="eastAsia" w:ascii="Times New Roman" w:hAnsi="Times New Roman" w:eastAsia="仿宋_GB2312"/>
                <w:lang w:eastAsia="zh-CN"/>
              </w:rPr>
              <w:t>。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承担生物制品注册申请临床专业</w:t>
            </w:r>
            <w:r>
              <w:rPr>
                <w:rFonts w:ascii="Times New Roman" w:hAnsi="Times New Roman" w:eastAsia="仿宋_GB2312" w:cs="Times New Roman"/>
                <w:szCs w:val="24"/>
              </w:rPr>
              <w:t>技术审评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16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</w:t>
            </w:r>
            <w:r>
              <w:rPr>
                <w:rFonts w:ascii="Times New Roman" w:hAnsi="Times New Roman" w:eastAsia="仿宋_GB2312" w:cs="Times New Roman"/>
                <w:szCs w:val="21"/>
              </w:rPr>
              <w:t>药理审评岗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、生物医学工程（0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、085230、1072、0831）、临床医学（1051、1002）、中药学（0781、1008、1056）、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具有1年以上药品审评相关工作经验或3年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</w:p>
        </w:tc>
        <w:tc>
          <w:tcPr>
            <w:tcW w:w="14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17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</w:t>
            </w:r>
            <w:r>
              <w:rPr>
                <w:rFonts w:ascii="Times New Roman" w:hAnsi="Times New Roman" w:eastAsia="仿宋_GB2312" w:cs="Times New Roman"/>
                <w:szCs w:val="21"/>
              </w:rPr>
              <w:t>药理审评岗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、生物医学工程（0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、085230、1072、0831）、临床医学（1051、1002）、中药学（0781、1008、1056）、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具有中级专业技术职务任职资格及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统计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流行病与卫生统计学（</w:t>
            </w:r>
            <w:r>
              <w:rPr>
                <w:rFonts w:ascii="Times New Roman" w:hAnsi="Times New Roman" w:eastAsia="仿宋_GB2312" w:cs="Times New Roman"/>
                <w:szCs w:val="21"/>
              </w:rPr>
              <w:t>077901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100401）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、概率论与数理统计（</w:t>
            </w:r>
            <w:r>
              <w:rPr>
                <w:rFonts w:ascii="Times New Roman" w:hAnsi="Times New Roman" w:eastAsia="仿宋_GB2312" w:cs="Times New Roman"/>
                <w:szCs w:val="21"/>
              </w:rPr>
              <w:t>070103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）、统计学（</w:t>
            </w:r>
            <w:r>
              <w:rPr>
                <w:rFonts w:ascii="Times New Roman" w:hAnsi="Times New Roman" w:eastAsia="仿宋_GB2312" w:cs="Times New Roman"/>
                <w:szCs w:val="21"/>
              </w:rPr>
              <w:t>020208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0270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0714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统计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统计专业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审评支持岗1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药学（0780、1007、1055）、制药工程（085235）、中药学（0781、1008、1056）、基础医学（0778、1001）、临床医学（1002、1051）、公共卫生与预防医学（0779、1004）、公共卫生（1053）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2.具有2年以上药品审评相关工作经验或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年药学或临床相关工作经验；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3.具有中级专业技术职务任职资格及以上者，年龄可放宽至45周岁以下。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1.承担药品注册申请的合规专业审查评估工作。2.承担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药物临床试验药物警戒工作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和登记</w:t>
            </w:r>
            <w:r>
              <w:rPr>
                <w:rFonts w:ascii="Times New Roman" w:hAnsi="Times New Roman" w:eastAsia="仿宋_GB2312" w:cs="Times New Roman"/>
                <w:szCs w:val="21"/>
              </w:rPr>
              <w:t>与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信息公示</w:t>
            </w:r>
            <w:r>
              <w:rPr>
                <w:rFonts w:ascii="Times New Roman" w:hAnsi="Times New Roman" w:eastAsia="仿宋_GB2312" w:cs="Times New Roman"/>
                <w:szCs w:val="21"/>
              </w:rPr>
              <w:t>平台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的</w:t>
            </w:r>
            <w:r>
              <w:rPr>
                <w:rFonts w:ascii="Times New Roman" w:hAnsi="Times New Roman" w:eastAsia="仿宋_GB2312" w:cs="Times New Roman"/>
                <w:szCs w:val="21"/>
              </w:rPr>
              <w:t>信息审核等工作。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审评支持岗</w:t>
            </w: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、工商管理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1202、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1251）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哲学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010101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、金融学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020301K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、英语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050201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、生物科学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071001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100201K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）、工商管理（1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20201K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>及以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>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2.具有1年以上药品审评相关工作经验或3年以上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药品行业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;</w:t>
            </w:r>
          </w:p>
          <w:p>
            <w:pPr>
              <w:jc w:val="left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3.具有5年以上药品审评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工作经验者，学历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要求可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放宽至本科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及以上，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年龄可放宽至45</w:t>
            </w:r>
            <w:r>
              <w:rPr>
                <w:rFonts w:ascii="Times New Roman" w:hAnsi="Times New Roman" w:eastAsia="仿宋_GB2312" w:cs="Times New Roman"/>
                <w:szCs w:val="21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承担药品注册申报资料管理、综合事务管理等工作。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审评支持岗3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药学（0780、1007、1055）、制药工程（085235）、化学（0703）、化学工程与技术（0817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、护理学（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0783、1011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2.具有2年以上药品审评相关工作经验或5年以上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药品行业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ascii="Times New Roman" w:hAnsi="Times New Roman" w:eastAsia="仿宋_GB2312" w:cs="Times New Roman"/>
                <w:szCs w:val="21"/>
              </w:rPr>
              <w:t>具有中级专业技术职务任职资格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以上者，年龄可放宽至45周岁以下。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承担药品注册的项目协调、药品注册受理等工作。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审评支持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药学（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0780、1007、1055</w:t>
            </w:r>
            <w:r>
              <w:rPr>
                <w:rFonts w:ascii="Times New Roman" w:hAnsi="Times New Roman" w:eastAsia="仿宋_GB2312" w:cs="Times New Roman"/>
                <w:szCs w:val="21"/>
              </w:rPr>
              <w:t>）、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英语语言文学（050201）、英语笔译（055101）、英语口译（055102）、</w:t>
            </w:r>
            <w:r>
              <w:rPr>
                <w:rFonts w:ascii="Times New Roman" w:hAnsi="Times New Roman" w:eastAsia="仿宋_GB2312" w:cs="Times New Roman"/>
                <w:szCs w:val="21"/>
              </w:rPr>
              <w:t>公共管理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（1204</w:t>
            </w:r>
            <w:r>
              <w:rPr>
                <w:rFonts w:hint="eastAsia" w:ascii="Times New Roman" w:hAnsi="Times New Roman" w:eastAsia="仿宋_GB2312" w:cs="Times New Roman"/>
                <w:bCs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bCs/>
                <w:szCs w:val="21"/>
              </w:rPr>
              <w:t>1252）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熟悉</w:t>
            </w:r>
            <w:r>
              <w:rPr>
                <w:rFonts w:ascii="Times New Roman" w:hAnsi="Times New Roman" w:eastAsia="仿宋_GB2312" w:cs="宋体"/>
                <w:kern w:val="0"/>
                <w:szCs w:val="21"/>
              </w:rPr>
              <w:t>国外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法规</w:t>
            </w:r>
            <w:r>
              <w:rPr>
                <w:rFonts w:ascii="Times New Roman" w:hAnsi="Times New Roman" w:eastAsia="仿宋_GB2312" w:cs="宋体"/>
                <w:kern w:val="0"/>
                <w:szCs w:val="21"/>
              </w:rPr>
              <w:t>、政策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信息及</w:t>
            </w:r>
            <w:r>
              <w:rPr>
                <w:rFonts w:ascii="Times New Roman" w:hAnsi="Times New Roman" w:eastAsia="仿宋_GB2312" w:cs="宋体"/>
                <w:kern w:val="0"/>
                <w:szCs w:val="21"/>
              </w:rPr>
              <w:t>相关文献的检索与翻译工作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2.具有3年以上医药或</w:t>
            </w:r>
            <w:r>
              <w:rPr>
                <w:rFonts w:ascii="Times New Roman" w:hAnsi="Times New Roman" w:eastAsia="仿宋_GB2312" w:cs="宋体"/>
                <w:kern w:val="0"/>
                <w:szCs w:val="21"/>
              </w:rPr>
              <w:t>外语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药品注册的项目协调、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质量管理等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2.承担国内外指导原则、政策研究工作。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数据审评支持</w:t>
            </w:r>
            <w:r>
              <w:rPr>
                <w:rFonts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计算机科学</w:t>
            </w:r>
            <w:r>
              <w:rPr>
                <w:rFonts w:ascii="Times New Roman" w:hAnsi="Times New Roman" w:eastAsia="仿宋_GB2312" w:cs="Times New Roman"/>
                <w:szCs w:val="24"/>
              </w:rPr>
              <w:t>与技术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（0775、0812）、信息</w:t>
            </w:r>
            <w:r>
              <w:rPr>
                <w:rFonts w:ascii="Times New Roman" w:hAnsi="Times New Roman" w:eastAsia="仿宋_GB2312" w:cs="Times New Roman"/>
                <w:szCs w:val="24"/>
              </w:rPr>
              <w:t>与通信工程（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0810）</w:t>
            </w:r>
            <w:r>
              <w:rPr>
                <w:rFonts w:ascii="Times New Roman" w:hAnsi="Times New Roman" w:eastAsia="仿宋_GB2312" w:cs="Times New Roman"/>
                <w:szCs w:val="24"/>
              </w:rPr>
              <w:t>、软件工程（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0835、085212）</w:t>
            </w:r>
            <w:r>
              <w:rPr>
                <w:rFonts w:ascii="Times New Roman" w:hAnsi="Times New Roman" w:eastAsia="仿宋_GB2312" w:cs="Times New Roman"/>
                <w:szCs w:val="24"/>
              </w:rPr>
              <w:t>、网络空间安全（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0839）、</w:t>
            </w:r>
            <w:r>
              <w:rPr>
                <w:rFonts w:ascii="Times New Roman" w:hAnsi="Times New Roman" w:eastAsia="仿宋_GB2312" w:cs="Times New Roman"/>
                <w:szCs w:val="24"/>
              </w:rPr>
              <w:t>计算机技术（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085211）、电子与信息（085271）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1.熟悉</w:t>
            </w:r>
            <w:r>
              <w:rPr>
                <w:rFonts w:ascii="Times New Roman" w:hAnsi="Times New Roman" w:eastAsia="仿宋_GB2312" w:cs="Times New Roman"/>
                <w:szCs w:val="21"/>
              </w:rPr>
              <w:t>网络理论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IP网络架构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、信息化安全</w:t>
            </w:r>
            <w:r>
              <w:rPr>
                <w:rFonts w:ascii="Times New Roman" w:hAnsi="Times New Roman" w:eastAsia="仿宋_GB2312" w:cs="Times New Roman"/>
                <w:szCs w:val="21"/>
              </w:rPr>
              <w:t>项目管理，或熟悉计算机操作系统、数据库、软件工程知识及软件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开发</w:t>
            </w:r>
            <w:r>
              <w:rPr>
                <w:rFonts w:ascii="Times New Roman" w:hAnsi="Times New Roman" w:eastAsia="仿宋_GB2312" w:cs="Times New Roman"/>
                <w:szCs w:val="21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管理</w:t>
            </w:r>
            <w:r>
              <w:rPr>
                <w:rFonts w:ascii="Times New Roman" w:hAnsi="Times New Roman" w:eastAsia="仿宋_GB2312" w:cs="Times New Roman"/>
                <w:szCs w:val="21"/>
              </w:rPr>
              <w:t>，具有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以上应用系统开发或维护、数据库管理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等</w:t>
            </w:r>
            <w:r>
              <w:rPr>
                <w:rFonts w:ascii="Times New Roman" w:hAnsi="Times New Roman" w:eastAsia="仿宋_GB2312" w:cs="Times New Roman"/>
                <w:szCs w:val="21"/>
              </w:rPr>
              <w:t>信息化相关工作经验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.具有中级专业技术职务任职资格及以上者，年龄可放宽至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中心信息化建设工作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财务</w:t>
            </w:r>
            <w:r>
              <w:rPr>
                <w:rFonts w:ascii="Times New Roman" w:hAnsi="Times New Roman" w:eastAsia="仿宋_GB2312" w:cs="Times New Roman"/>
                <w:szCs w:val="21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硕士</w:t>
            </w:r>
            <w:r>
              <w:rPr>
                <w:rFonts w:ascii="Times New Roman" w:hAnsi="Times New Roman" w:eastAsia="仿宋_GB2312" w:cs="Times New Roman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工商管理（1202、</w:t>
            </w:r>
            <w:r>
              <w:rPr>
                <w:rFonts w:ascii="Times New Roman" w:hAnsi="Times New Roman" w:eastAsia="仿宋_GB2312" w:cs="Times New Roman"/>
                <w:szCs w:val="24"/>
              </w:rPr>
              <w:t>1251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会计（</w:t>
            </w:r>
            <w:r>
              <w:rPr>
                <w:rFonts w:ascii="Times New Roman" w:hAnsi="Times New Roman" w:eastAsia="仿宋_GB2312" w:cs="Times New Roman"/>
                <w:szCs w:val="24"/>
              </w:rPr>
              <w:t>1253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本科:会计学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120203K）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社会在职人员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1.了解财务相关法律法规，具有较好的专业能力；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2.具有会计师中级专业技术职务任职资格；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具有3年以上财会相关工作经验； 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.如从事财会工作5年以上的</w:t>
            </w:r>
            <w:r>
              <w:rPr>
                <w:rFonts w:ascii="Times New Roman" w:hAnsi="Times New Roman" w:eastAsia="仿宋_GB2312" w:cs="Times New Roman"/>
                <w:szCs w:val="21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学历要求可放宽至本科及以上。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财务会计工作。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综合管理岗1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法学（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）、药学（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0780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）、化学（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）、管理学（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）、法律（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年以上综合管理相关工作经验。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承担公文</w:t>
            </w:r>
            <w:r>
              <w:rPr>
                <w:rFonts w:ascii="Times New Roman" w:hAnsi="Times New Roman" w:eastAsia="仿宋_GB2312" w:cs="Times New Roman"/>
                <w:szCs w:val="24"/>
              </w:rPr>
              <w:t>流转、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新闻</w:t>
            </w:r>
            <w:r>
              <w:rPr>
                <w:rFonts w:ascii="Times New Roman" w:hAnsi="Times New Roman" w:eastAsia="仿宋_GB2312" w:cs="Times New Roman"/>
                <w:szCs w:val="24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、招标</w:t>
            </w:r>
            <w:r>
              <w:rPr>
                <w:rFonts w:ascii="Times New Roman" w:hAnsi="Times New Roman" w:eastAsia="仿宋_GB2312" w:cs="Times New Roman"/>
                <w:szCs w:val="24"/>
              </w:rPr>
              <w:t>文件审核、文稿等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日常行政事务、</w:t>
            </w:r>
            <w:r>
              <w:rPr>
                <w:rFonts w:ascii="Times New Roman" w:hAnsi="Times New Roman" w:eastAsia="仿宋_GB2312" w:cs="Times New Roman"/>
                <w:szCs w:val="24"/>
              </w:rPr>
              <w:t>督察督办、综合协调工作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</w:t>
            </w: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3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硕士：法学（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）、管理学（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）、法律（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0780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1007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1055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本科</w:t>
            </w:r>
            <w:r>
              <w:rPr>
                <w:rFonts w:ascii="Times New Roman" w:hAnsi="Times New Roman" w:eastAsia="仿宋_GB2312" w:cs="Times New Roman"/>
                <w:szCs w:val="24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100801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、公共事业</w:t>
            </w:r>
            <w:r>
              <w:rPr>
                <w:rFonts w:ascii="Times New Roman" w:hAnsi="Times New Roman" w:eastAsia="仿宋_GB2312" w:cs="Times New Roman"/>
                <w:szCs w:val="24"/>
              </w:rPr>
              <w:t>管理（120401）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、行政管理</w:t>
            </w:r>
            <w:r>
              <w:rPr>
                <w:rFonts w:ascii="Times New Roman" w:hAnsi="Times New Roman" w:eastAsia="仿宋_GB2312" w:cs="Times New Roman"/>
                <w:szCs w:val="24"/>
              </w:rPr>
              <w:t>（120402）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年以上综合管理相关工作经验；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具有中级专业技术职务任职资格及以上者，同时具有十年以上工作经验者年龄可放宽至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周岁以下，学历要求可放宽至本科及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承担公文</w:t>
            </w:r>
            <w:r>
              <w:rPr>
                <w:rFonts w:ascii="Times New Roman" w:hAnsi="Times New Roman" w:eastAsia="仿宋_GB2312" w:cs="Times New Roman"/>
                <w:szCs w:val="24"/>
              </w:rPr>
              <w:t>流转、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新闻</w:t>
            </w:r>
            <w:r>
              <w:rPr>
                <w:rFonts w:ascii="Times New Roman" w:hAnsi="Times New Roman" w:eastAsia="仿宋_GB2312" w:cs="Times New Roman"/>
                <w:szCs w:val="24"/>
              </w:rPr>
              <w:t>宣传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、招标</w:t>
            </w:r>
            <w:r>
              <w:rPr>
                <w:rFonts w:ascii="Times New Roman" w:hAnsi="Times New Roman" w:eastAsia="仿宋_GB2312" w:cs="Times New Roman"/>
                <w:szCs w:val="24"/>
              </w:rPr>
              <w:t>文件审核、文稿等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日常行政事务、</w:t>
            </w:r>
            <w:r>
              <w:rPr>
                <w:rFonts w:ascii="Times New Roman" w:hAnsi="Times New Roman" w:eastAsia="仿宋_GB2312" w:cs="Times New Roman"/>
                <w:szCs w:val="24"/>
              </w:rPr>
              <w:t>督察督办、综合协调工作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哲学（01）、法学（03）、文学（05）、历史学（06）、财政学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020203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、金融学(020204)、会计学（120201）、金融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0251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、审计（0257）、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会计（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1253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1.熟悉</w:t>
            </w:r>
            <w:r>
              <w:rPr>
                <w:rFonts w:ascii="Times New Roman" w:hAnsi="Times New Roman" w:eastAsia="仿宋_GB2312" w:cs="Times New Roman"/>
              </w:rPr>
              <w:t>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年以上综合管理相关工作经验；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.具有中级专业技术职务任职资格及以上者，可放宽至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党建、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审计等工作。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</w:t>
            </w: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药学（0780、1007、1055）、哲学（01）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经济学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、法学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（03）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文学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05）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、管理学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（12）、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</w:t>
            </w:r>
            <w:r>
              <w:rPr>
                <w:rFonts w:ascii="Times New Roman" w:hAnsi="Times New Roman" w:eastAsia="仿宋_GB2312" w:cs="Times New Roman"/>
                <w:szCs w:val="21"/>
              </w:rPr>
              <w:t>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年以上综合管理相关工作经验；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具有中级专业技术职务任职资格者，可放宽至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纪检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等工作。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  <w:tblHeader/>
        </w:trPr>
        <w:tc>
          <w:tcPr>
            <w:tcW w:w="6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综合管理岗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新闻传播学（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0503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、工商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1202、1251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公共管理（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1204、1252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、新闻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与传播（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0552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中共党员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具有3年以上综合管理相关工作经验。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承担人事管理等工作。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注：1．岗位要求专业为报考者最高学历专业</w:t>
      </w:r>
      <w:r>
        <w:rPr>
          <w:rFonts w:hint="eastAsia" w:ascii="Times New Roman" w:hAnsi="Times New Roman" w:eastAsia="仿宋_GB2312" w:cs="Times New Roman"/>
        </w:rPr>
        <w:t>，最高教育经历需按要求取得相应的学历学位</w:t>
      </w:r>
      <w:r>
        <w:rPr>
          <w:rFonts w:ascii="Times New Roman" w:hAnsi="Times New Roman" w:eastAsia="仿宋_GB2312" w:cs="Times New Roman"/>
        </w:rPr>
        <w:t>；2．专业要求参照《</w:t>
      </w:r>
      <w:r>
        <w:rPr>
          <w:rFonts w:hint="eastAsia" w:ascii="Times New Roman" w:hAnsi="Times New Roman" w:eastAsia="仿宋_GB2312" w:cs="Times New Roman"/>
        </w:rPr>
        <w:t>普通高等</w:t>
      </w:r>
      <w:r>
        <w:rPr>
          <w:rFonts w:ascii="Times New Roman" w:hAnsi="Times New Roman" w:eastAsia="仿宋_GB2312" w:cs="Times New Roman"/>
        </w:rPr>
        <w:t>学校</w:t>
      </w:r>
      <w:r>
        <w:rPr>
          <w:rFonts w:hint="eastAsia" w:ascii="Times New Roman" w:hAnsi="Times New Roman" w:eastAsia="仿宋_GB2312" w:cs="Times New Roman"/>
        </w:rPr>
        <w:t>本科</w:t>
      </w:r>
      <w:r>
        <w:rPr>
          <w:rFonts w:ascii="Times New Roman" w:hAnsi="Times New Roman" w:eastAsia="仿宋_GB2312" w:cs="Times New Roman"/>
        </w:rPr>
        <w:t>专业目录</w:t>
      </w:r>
      <w:r>
        <w:rPr>
          <w:rFonts w:hint="eastAsia" w:ascii="Times New Roman" w:hAnsi="Times New Roman" w:eastAsia="仿宋_GB2312" w:cs="Times New Roman"/>
        </w:rPr>
        <w:t>（2020年版</w:t>
      </w:r>
      <w:r>
        <w:rPr>
          <w:rFonts w:ascii="Times New Roman" w:hAnsi="Times New Roman" w:eastAsia="仿宋_GB2312" w:cs="Times New Roman"/>
        </w:rPr>
        <w:t>）》《研究生招生学科、专业代码册》</w:t>
      </w:r>
      <w:r>
        <w:rPr>
          <w:rFonts w:hint="eastAsia" w:ascii="Times New Roman" w:hAnsi="Times New Roman" w:eastAsia="仿宋_GB2312" w:cs="Times New Roman"/>
        </w:rPr>
        <w:t>和《专业学位授予和人才培养目录》；</w:t>
      </w:r>
      <w:r>
        <w:rPr>
          <w:rFonts w:ascii="Times New Roman" w:hAnsi="Times New Roman" w:eastAsia="仿宋_GB2312" w:cs="Times New Roman"/>
        </w:rPr>
        <w:t>3．</w:t>
      </w:r>
      <w:r>
        <w:rPr>
          <w:rFonts w:hint="eastAsia" w:ascii="Times New Roman" w:hAnsi="Times New Roman" w:eastAsia="仿宋_GB2312" w:cs="Times New Roman"/>
        </w:rPr>
        <w:t>对于所学专业类同但不在上述参考目录中的，应聘人员可与我中心联系，</w:t>
      </w:r>
      <w:r>
        <w:rPr>
          <w:rFonts w:ascii="Times New Roman" w:hAnsi="Times New Roman" w:eastAsia="仿宋_GB2312" w:cs="Times New Roman"/>
        </w:rPr>
        <w:t>由</w:t>
      </w:r>
      <w:r>
        <w:rPr>
          <w:rFonts w:hint="eastAsia" w:ascii="Times New Roman" w:hAnsi="Times New Roman" w:eastAsia="仿宋_GB2312" w:cs="Times New Roman"/>
        </w:rPr>
        <w:t>我中心</w:t>
      </w:r>
      <w:r>
        <w:rPr>
          <w:rFonts w:ascii="Times New Roman" w:hAnsi="Times New Roman" w:eastAsia="仿宋_GB2312" w:cs="Times New Roman"/>
        </w:rPr>
        <w:t>根据工作岗位特点审核</w:t>
      </w:r>
      <w:r>
        <w:rPr>
          <w:rFonts w:hint="eastAsia" w:ascii="Times New Roman" w:hAnsi="Times New Roman" w:eastAsia="仿宋_GB2312" w:cs="Times New Roman"/>
        </w:rPr>
        <w:t>确认报名资格。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napToGrid w:val="0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国家药监局药品审评中心</w:t>
      </w: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2022年度上半年</w:t>
      </w:r>
    </w:p>
    <w:p>
      <w:pPr>
        <w:snapToGrid w:val="0"/>
        <w:jc w:val="center"/>
        <w:rPr>
          <w:rFonts w:ascii="Times New Roman" w:hAnsi="Times New Roman" w:eastAsia="方正小标宋简体" w:cs="宋体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社会</w:t>
      </w:r>
      <w:r>
        <w:rPr>
          <w:rFonts w:ascii="Times New Roman" w:hAnsi="Times New Roman" w:eastAsia="方正小标宋简体" w:cs="宋体"/>
          <w:bCs/>
          <w:kern w:val="0"/>
          <w:sz w:val="44"/>
          <w:szCs w:val="44"/>
        </w:rPr>
        <w:t>在职人员公开招聘岗位信息表</w:t>
      </w:r>
      <w:r>
        <w:rPr>
          <w:rFonts w:hint="eastAsia" w:ascii="Times New Roman" w:hAnsi="Times New Roman" w:eastAsia="方正小标宋简体" w:cs="宋体"/>
          <w:bCs/>
          <w:kern w:val="0"/>
          <w:sz w:val="44"/>
          <w:szCs w:val="44"/>
        </w:rPr>
        <w:t>（直接面试程序）</w:t>
      </w:r>
    </w:p>
    <w:p>
      <w:pPr>
        <w:snapToGrid w:val="0"/>
        <w:jc w:val="left"/>
        <w:rPr>
          <w:rFonts w:ascii="Times New Roman" w:hAnsi="Times New Roman" w:eastAsia="方正小标宋简体" w:cs="宋体"/>
          <w:bCs/>
          <w:kern w:val="0"/>
          <w:sz w:val="8"/>
          <w:szCs w:val="44"/>
        </w:rPr>
      </w:pPr>
    </w:p>
    <w:tbl>
      <w:tblPr>
        <w:tblStyle w:val="4"/>
        <w:tblpPr w:leftFromText="180" w:rightFromText="180" w:vertAnchor="page" w:horzAnchor="margin" w:tblpXSpec="center" w:tblpY="3895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23"/>
        <w:gridCol w:w="825"/>
        <w:gridCol w:w="3327"/>
        <w:gridCol w:w="1064"/>
        <w:gridCol w:w="819"/>
        <w:gridCol w:w="818"/>
        <w:gridCol w:w="819"/>
        <w:gridCol w:w="30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序号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招聘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人数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专业要求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学位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面貌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人员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类型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年龄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条件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岗位条件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岗位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黑体" w:cs="Times New Roman"/>
                <w:szCs w:val="24"/>
              </w:rPr>
              <w:t>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中药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0780、1007、1055）</w:t>
            </w:r>
            <w:r>
              <w:rPr>
                <w:rFonts w:ascii="Times New Roman" w:hAnsi="Times New Roman" w:eastAsia="仿宋_GB2312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中药学（0781、1008、1056）、</w:t>
            </w:r>
            <w:r>
              <w:rPr>
                <w:rFonts w:ascii="Times New Roman" w:hAnsi="Times New Roman" w:eastAsia="仿宋_GB2312" w:cs="Times New Roman"/>
                <w:szCs w:val="24"/>
              </w:rPr>
              <w:t>中医学（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1005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中西医结合临床（100602、1</w:t>
            </w:r>
            <w:r>
              <w:rPr>
                <w:rFonts w:ascii="Times New Roman" w:hAnsi="Times New Roman" w:eastAsia="仿宋_GB2312" w:cs="Times New Roman"/>
                <w:szCs w:val="21"/>
              </w:rPr>
              <w:t>05709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）、中医（1057）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年以上药品审评相关工作经验或10年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中药药学相关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或5年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以上中医临床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4.如具有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承担中</w:t>
            </w:r>
            <w:r>
              <w:rPr>
                <w:rFonts w:ascii="Times New Roman" w:hAnsi="Times New Roman" w:eastAsia="仿宋_GB2312" w:cs="Times New Roman"/>
                <w:szCs w:val="21"/>
              </w:rPr>
              <w:t>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临床专业、</w:t>
            </w:r>
            <w:r>
              <w:rPr>
                <w:rFonts w:ascii="Times New Roman" w:hAnsi="Times New Roman" w:eastAsia="仿宋_GB2312" w:cs="Times New Roman"/>
                <w:szCs w:val="21"/>
              </w:rPr>
              <w:t>药学专业技术审评工作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tbl>
      <w:tblPr>
        <w:tblStyle w:val="4"/>
        <w:tblpPr w:leftFromText="180" w:rightFromText="180" w:vertAnchor="page" w:horzAnchor="margin" w:tblpXSpec="center" w:tblpY="2041"/>
        <w:tblW w:w="144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623"/>
        <w:gridCol w:w="825"/>
        <w:gridCol w:w="3327"/>
        <w:gridCol w:w="1064"/>
        <w:gridCol w:w="819"/>
        <w:gridCol w:w="818"/>
        <w:gridCol w:w="819"/>
        <w:gridCol w:w="30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药学审评及审评支持岗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7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、中药学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0781、1008、1056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、化学工程（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专业技术职称任职资格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.如具有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年以上药品审评工作相关经验者，年龄可放宽至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  <w:p>
            <w:pPr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2.承担药品注册的项目协调等工作。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生物制品药学审评岗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微生物学（071005）、遗传学（071007）、细胞生物学（071009）、生物化学与分子生物学（071010）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、生物物理学（071011）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病原生物学（077803、100103）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微生物与生化药学（078005、100705）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生物医学工程（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777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085230、1072、0831）、生物与医药（085273）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生物工程（085238、0836）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、项目管理（085239）、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人体解剖与组织胚胎学（100101、077801）、免疫学（100102、077802）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生物化工（081703）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年以上药品审评相关工作经验或10年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生物制品</w:t>
            </w:r>
            <w:r>
              <w:rPr>
                <w:rFonts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.如具有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承担生物制品注册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药理毒理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zCs w:val="24"/>
              </w:rPr>
              <w:t>3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、生物学（0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710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）、临床医学（1002、1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51）、卫生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毒理学（077905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、100405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rPr>
                <w:rFonts w:ascii="Times New Roman" w:hAnsi="Times New Roman" w:eastAsia="黑体" w:cs="Times New Roman"/>
                <w:szCs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</w:t>
            </w:r>
            <w:r>
              <w:rPr>
                <w:rFonts w:hint="eastAsia" w:ascii="Times New Roman" w:hAnsi="Times New Roman" w:eastAsia="仿宋_GB2312"/>
              </w:rPr>
              <w:t>.具有高级</w:t>
            </w:r>
            <w:r>
              <w:rPr>
                <w:rFonts w:ascii="Times New Roman" w:hAnsi="Times New Roman" w:eastAsia="仿宋_GB2312"/>
              </w:rPr>
              <w:t>专业技术职务任职资格</w:t>
            </w:r>
            <w:r>
              <w:rPr>
                <w:rFonts w:hint="eastAsia" w:ascii="Times New Roman" w:hAnsi="Times New Roman" w:eastAsia="仿宋_GB2312"/>
              </w:rPr>
              <w:t>;</w:t>
            </w:r>
          </w:p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3.</w:t>
            </w:r>
            <w:r>
              <w:rPr>
                <w:rFonts w:hint="eastAsia" w:ascii="Times New Roman" w:hAnsi="Times New Roman" w:eastAsia="仿宋_GB2312"/>
              </w:rPr>
              <w:t>具有3年以上药品审评相关工作经验或10年</w:t>
            </w:r>
            <w:r>
              <w:rPr>
                <w:rFonts w:ascii="Times New Roman" w:hAnsi="Times New Roman" w:eastAsia="仿宋_GB2312"/>
              </w:rPr>
              <w:t>以上</w:t>
            </w:r>
            <w:r>
              <w:rPr>
                <w:rFonts w:hint="eastAsia" w:ascii="Times New Roman" w:hAnsi="Times New Roman" w:eastAsia="仿宋_GB2312"/>
              </w:rPr>
              <w:t>药理毒理专业相</w:t>
            </w:r>
            <w:r>
              <w:rPr>
                <w:rFonts w:ascii="Times New Roman" w:hAnsi="Times New Roman" w:eastAsia="仿宋_GB2312"/>
              </w:rPr>
              <w:t>关工作经验</w:t>
            </w:r>
            <w:r>
              <w:rPr>
                <w:rFonts w:hint="eastAsia" w:ascii="Times New Roman" w:hAnsi="Times New Roman" w:eastAsia="仿宋_GB2312"/>
              </w:rPr>
              <w:t>;</w:t>
            </w:r>
          </w:p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</w:t>
            </w:r>
            <w:r>
              <w:rPr>
                <w:rFonts w:hint="eastAsia" w:ascii="Times New Roman" w:hAnsi="Times New Roman" w:eastAsia="仿宋_GB231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如</w:t>
            </w:r>
            <w:r>
              <w:rPr>
                <w:rFonts w:hint="eastAsia" w:ascii="Times New Roman" w:hAnsi="Times New Roman" w:eastAsia="仿宋_GB2312"/>
              </w:rPr>
              <w:t>具有</w:t>
            </w:r>
            <w:r>
              <w:rPr>
                <w:rFonts w:ascii="Times New Roman" w:hAnsi="Times New Roman" w:eastAsia="仿宋_GB2312"/>
              </w:rPr>
              <w:t>5</w:t>
            </w:r>
            <w:r>
              <w:rPr>
                <w:rFonts w:hint="eastAsia" w:ascii="Times New Roman" w:hAnsi="Times New Roman" w:eastAsia="仿宋_GB2312"/>
              </w:rPr>
              <w:t>年以上药品审评工作经验者，年龄可放宽至</w:t>
            </w:r>
            <w:r>
              <w:rPr>
                <w:rFonts w:ascii="Times New Roman" w:hAnsi="Times New Roman" w:eastAsia="仿宋_GB2312"/>
              </w:rPr>
              <w:t>50</w:t>
            </w:r>
            <w:r>
              <w:rPr>
                <w:rFonts w:hint="eastAsia" w:ascii="Times New Roman" w:hAnsi="Times New Roman" w:eastAsia="仿宋_GB2312"/>
              </w:rPr>
              <w:t>周岁以下。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申请的药理毒理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化药临床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临床医学（1002、1051）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、药理学</w:t>
            </w:r>
            <w:r>
              <w:rPr>
                <w:rFonts w:ascii="Times New Roman" w:hAnsi="Times New Roman" w:eastAsia="仿宋_GB2312" w:cs="Times New Roman"/>
                <w:szCs w:val="21"/>
              </w:rPr>
              <w:t>（100706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、078006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基础医学（0778、1001）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1.熟悉医药法律法规和相关政策；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.如具有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年以上药品审评工作经验者，年龄可放宽至</w:t>
            </w:r>
            <w:r>
              <w:rPr>
                <w:rFonts w:ascii="Times New Roman" w:hAnsi="Times New Roman" w:eastAsia="仿宋_GB2312" w:cs="Times New Roman"/>
                <w:szCs w:val="21"/>
              </w:rPr>
              <w:t>50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承担临床注册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生物</w:t>
            </w:r>
            <w:r>
              <w:rPr>
                <w:rFonts w:ascii="Times New Roman" w:hAnsi="Times New Roman" w:eastAsia="仿宋_GB2312" w:cs="Times New Roman"/>
                <w:szCs w:val="21"/>
              </w:rPr>
              <w:t>制品临床审评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基础医学（0778、1001）、临床医学（1002、1051）、公共卫生与预防医学（0779、1004）、公共卫生（1053）、生物学（0710）、微生物</w:t>
            </w:r>
            <w:r>
              <w:rPr>
                <w:rFonts w:ascii="Times New Roman" w:hAnsi="Times New Roman" w:eastAsia="仿宋_GB2312" w:cs="Times New Roman"/>
                <w:szCs w:val="21"/>
              </w:rPr>
              <w:t>与生化药学（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Cs w:val="21"/>
              </w:rPr>
              <w:t>78005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、100705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1.熟悉医药法律法规和相关政策；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 w:cs="Times New Roman"/>
              </w:rPr>
              <w:t>2.</w:t>
            </w:r>
            <w:r>
              <w:rPr>
                <w:rFonts w:hint="eastAsia" w:ascii="Times New Roman" w:hAnsi="Times New Roman" w:eastAsia="仿宋_GB2312" w:cs="Times New Roman"/>
              </w:rPr>
              <w:t>具有高级专业技术职务任职资格；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3.</w:t>
            </w:r>
            <w:r>
              <w:rPr>
                <w:rFonts w:hint="eastAsia" w:ascii="Times New Roman" w:hAnsi="Times New Roman" w:eastAsia="仿宋_GB2312" w:cs="Times New Roman"/>
              </w:rPr>
              <w:t>具有3年以上药品审评相关工作经验或5年以上临床或公共卫生相关工作经验。</w:t>
            </w:r>
          </w:p>
          <w:p>
            <w:pPr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承担生物</w:t>
            </w:r>
            <w:r>
              <w:rPr>
                <w:rFonts w:ascii="Times New Roman" w:hAnsi="Times New Roman" w:eastAsia="仿宋_GB2312" w:cs="Times New Roman"/>
                <w:szCs w:val="21"/>
              </w:rPr>
              <w:t>制品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药学（0780、1007、1055）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制药工程（085235）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化学（0703）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化学工程与技术（0817）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、生物医学工程（0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777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、085230、1072、0831）、临床医学（1051、1002）、中药学（0781、1008、1056）、化学工程（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085216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年以上药品审评相关工作经验或10年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承担药品注册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临床药理学专业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统计</w:t>
            </w: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流行病与卫生统计学（</w:t>
            </w:r>
            <w:r>
              <w:rPr>
                <w:rFonts w:ascii="Times New Roman" w:hAnsi="Times New Roman" w:eastAsia="仿宋_GB2312" w:cs="Times New Roman"/>
                <w:szCs w:val="21"/>
              </w:rPr>
              <w:t>077901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100401）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、概率论与数理统计（</w:t>
            </w:r>
            <w:r>
              <w:rPr>
                <w:rFonts w:ascii="Times New Roman" w:hAnsi="Times New Roman" w:eastAsia="仿宋_GB2312" w:cs="Times New Roman"/>
                <w:szCs w:val="21"/>
              </w:rPr>
              <w:t>070103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）、统计学（</w:t>
            </w:r>
            <w:r>
              <w:rPr>
                <w:rFonts w:ascii="Times New Roman" w:hAnsi="Times New Roman" w:eastAsia="仿宋_GB2312" w:cs="Times New Roman"/>
                <w:szCs w:val="21"/>
              </w:rPr>
              <w:t>020208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0270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0714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年以上药品审评相关工作经验或10年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统计相关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承担药品注册</w:t>
            </w:r>
            <w:r>
              <w:rPr>
                <w:rFonts w:ascii="Times New Roman" w:hAnsi="Times New Roman" w:eastAsia="仿宋_GB2312" w:cs="Times New Roman"/>
                <w:szCs w:val="21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统计专业</w:t>
            </w:r>
            <w:r>
              <w:rPr>
                <w:rFonts w:ascii="Times New Roman" w:hAnsi="Times New Roman" w:eastAsia="仿宋_GB2312" w:cs="Times New Roman"/>
                <w:szCs w:val="21"/>
              </w:rPr>
              <w:t>技术审评工作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审评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支持岗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药学</w:t>
            </w: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0780、1007、105</w:t>
            </w:r>
            <w:r>
              <w:rPr>
                <w:rFonts w:ascii="Times New Roman" w:hAnsi="Times New Roman" w:eastAsia="仿宋_GB2312" w:cs="Times New Roman"/>
                <w:szCs w:val="21"/>
              </w:rPr>
              <w:t>5）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</w:t>
            </w:r>
            <w:r>
              <w:rPr>
                <w:rFonts w:ascii="Times New Roman" w:hAnsi="Times New Roman" w:eastAsia="仿宋_GB2312" w:cs="Times New Roman"/>
                <w:szCs w:val="21"/>
              </w:rPr>
              <w:t>中药学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szCs w:val="21"/>
              </w:rPr>
              <w:t>0781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、1008、</w:t>
            </w:r>
            <w:r>
              <w:rPr>
                <w:rFonts w:ascii="Times New Roman" w:hAnsi="Times New Roman" w:eastAsia="仿宋_GB2312" w:cs="Times New Roman"/>
                <w:szCs w:val="21"/>
              </w:rPr>
              <w:t>1056）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、制药工程</w:t>
            </w:r>
            <w:r>
              <w:rPr>
                <w:rFonts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085235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、基础医学（0778、1001）、临床医学（1002、1051）、公共卫生与预防医学（0779、1004）、公共</w:t>
            </w:r>
            <w:r>
              <w:rPr>
                <w:rFonts w:ascii="Times New Roman" w:hAnsi="Times New Roman" w:eastAsia="仿宋_GB2312" w:cs="Times New Roman"/>
                <w:szCs w:val="21"/>
              </w:rPr>
              <w:t>卫生（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1053</w:t>
            </w:r>
            <w:r>
              <w:rPr>
                <w:rFonts w:ascii="Times New Roman" w:hAnsi="Times New Roman" w:eastAsia="仿宋_GB2312" w:cs="Times New Roman"/>
                <w:szCs w:val="21"/>
              </w:rPr>
              <w:t>）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社会在职</w:t>
            </w:r>
            <w:r>
              <w:rPr>
                <w:rFonts w:ascii="Times New Roman" w:hAnsi="Times New Roman" w:eastAsia="仿宋_GB2312" w:cs="Times New Roman"/>
                <w:szCs w:val="21"/>
              </w:rPr>
              <w:t>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</w:t>
            </w:r>
            <w:r>
              <w:rPr>
                <w:rFonts w:hint="eastAsia" w:ascii="Times New Roman" w:hAnsi="Times New Roman" w:eastAsia="仿宋_GB2312"/>
              </w:rPr>
              <w:t>熟悉医药法律法规和相关政策；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.具有高级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</w:t>
            </w: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年以上药品审评相关工作经验或</w:t>
            </w: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药学相关</w:t>
            </w:r>
            <w:r>
              <w:rPr>
                <w:rFonts w:ascii="Times New Roman" w:hAnsi="Times New Roman" w:eastAsia="仿宋_GB2312" w:cs="Times New Roman"/>
                <w:szCs w:val="21"/>
              </w:rPr>
              <w:t>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或5年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临床</w:t>
            </w:r>
            <w:r>
              <w:rPr>
                <w:rFonts w:ascii="Times New Roman" w:hAnsi="Times New Roman" w:eastAsia="仿宋_GB2312" w:cs="Times New Roman"/>
                <w:szCs w:val="21"/>
              </w:rPr>
              <w:t>相关工作经验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1.承担</w:t>
            </w:r>
            <w:r>
              <w:rPr>
                <w:rFonts w:ascii="Times New Roman" w:hAnsi="Times New Roman" w:eastAsia="仿宋_GB2312" w:cs="Times New Roman"/>
              </w:rPr>
              <w:t>药品</w:t>
            </w:r>
            <w:r>
              <w:rPr>
                <w:rFonts w:hint="eastAsia" w:ascii="Times New Roman" w:hAnsi="Times New Roman" w:eastAsia="仿宋_GB2312" w:cs="Times New Roman"/>
              </w:rPr>
              <w:t>注册</w:t>
            </w:r>
            <w:r>
              <w:rPr>
                <w:rFonts w:ascii="Times New Roman" w:hAnsi="Times New Roman" w:eastAsia="仿宋_GB2312" w:cs="Times New Roman"/>
              </w:rPr>
              <w:t>申请的</w:t>
            </w:r>
            <w:r>
              <w:rPr>
                <w:rFonts w:hint="eastAsia" w:ascii="Times New Roman" w:hAnsi="Times New Roman" w:eastAsia="仿宋_GB2312" w:cs="Times New Roman"/>
              </w:rPr>
              <w:t>合规专业审查评估</w:t>
            </w:r>
            <w:r>
              <w:rPr>
                <w:rFonts w:ascii="Times New Roman" w:hAnsi="Times New Roman" w:eastAsia="仿宋_GB2312" w:cs="Times New Roman"/>
              </w:rPr>
              <w:t>工作。</w:t>
            </w:r>
          </w:p>
          <w:p>
            <w:pPr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4"/>
              </w:rPr>
              <w:t>药物临床试验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药物</w:t>
            </w:r>
            <w:r>
              <w:rPr>
                <w:rFonts w:ascii="Times New Roman" w:hAnsi="Times New Roman" w:eastAsia="仿宋_GB2312" w:cs="Times New Roman"/>
                <w:szCs w:val="24"/>
              </w:rPr>
              <w:t>警戒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工作和</w:t>
            </w:r>
            <w:r>
              <w:rPr>
                <w:rFonts w:ascii="Times New Roman" w:hAnsi="Times New Roman" w:eastAsia="仿宋_GB2312" w:cs="Times New Roman"/>
                <w:szCs w:val="24"/>
              </w:rPr>
              <w:t>登记与信息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公示</w:t>
            </w:r>
            <w:r>
              <w:rPr>
                <w:rFonts w:ascii="Times New Roman" w:hAnsi="Times New Roman" w:eastAsia="仿宋_GB2312" w:cs="Times New Roman"/>
                <w:szCs w:val="24"/>
              </w:rPr>
              <w:t>平台的信息审核等工作。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tblHeader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财务</w:t>
            </w:r>
            <w:r>
              <w:rPr>
                <w:rFonts w:ascii="Times New Roman" w:hAnsi="Times New Roman" w:eastAsia="仿宋_GB2312" w:cs="Times New Roman"/>
                <w:szCs w:val="21"/>
              </w:rPr>
              <w:t>会计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1</w:t>
            </w:r>
          </w:p>
        </w:tc>
        <w:tc>
          <w:tcPr>
            <w:tcW w:w="3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硕士:会计学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120201）、会计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1253</w:t>
            </w:r>
            <w:r>
              <w:rPr>
                <w:rFonts w:ascii="Times New Roman" w:hAnsi="Times New Roman" w:eastAsia="仿宋_GB2312" w:cs="Times New Roman"/>
                <w:szCs w:val="24"/>
              </w:rPr>
              <w:t>）</w:t>
            </w:r>
          </w:p>
          <w:p>
            <w:pPr>
              <w:widowControl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Cs w:val="24"/>
              </w:rPr>
              <w:t>本科:会计学</w:t>
            </w:r>
            <w:r>
              <w:rPr>
                <w:rFonts w:ascii="Times New Roman" w:hAnsi="Times New Roman" w:eastAsia="仿宋_GB2312" w:cs="Times New Roman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4"/>
              </w:rPr>
              <w:t>120203K）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硕士研究生及以上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不限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Cs w:val="24"/>
              </w:rPr>
              <w:t>社会在职人员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周岁以下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Cs w:val="21"/>
              </w:rPr>
              <w:t>.了解财务相关法律法规，具有较好的专业能力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2.具有高级会计师</w:t>
            </w:r>
            <w:r>
              <w:rPr>
                <w:rFonts w:ascii="Times New Roman" w:hAnsi="Times New Roman" w:eastAsia="仿宋_GB2312" w:cs="Times New Roman"/>
                <w:szCs w:val="21"/>
              </w:rPr>
              <w:t>专业技术职务任职资格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;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具有5年以上财会相关工作经验；</w:t>
            </w:r>
          </w:p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3.如具有10年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以上财会相关工作经验者，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最高学历可放宽至本科及</w:t>
            </w:r>
            <w:r>
              <w:rPr>
                <w:rFonts w:ascii="Times New Roman" w:hAnsi="Times New Roman" w:eastAsia="仿宋_GB2312" w:cs="Times New Roman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。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承担</w:t>
            </w:r>
            <w:r>
              <w:rPr>
                <w:rFonts w:ascii="Times New Roman" w:hAnsi="Times New Roman" w:eastAsia="仿宋_GB2312" w:cs="Times New Roman"/>
                <w:szCs w:val="21"/>
              </w:rPr>
              <w:t>财务会计工作</w:t>
            </w:r>
          </w:p>
        </w:tc>
      </w:tr>
    </w:tbl>
    <w:p>
      <w:pPr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注：</w:t>
      </w:r>
      <w:r>
        <w:rPr>
          <w:rFonts w:ascii="Times New Roman" w:hAnsi="Times New Roman" w:eastAsia="仿宋_GB2312" w:cs="Times New Roman"/>
        </w:rPr>
        <w:t>1</w:t>
      </w:r>
      <w:r>
        <w:rPr>
          <w:rFonts w:hint="eastAsia" w:ascii="Times New Roman" w:hAnsi="Times New Roman" w:eastAsia="仿宋_GB2312" w:cs="Times New Roman"/>
        </w:rPr>
        <w:t>．岗位要求专业为报考者最高学历专业，最高教育经历需按要求取得相应的学历学位；</w:t>
      </w:r>
      <w:r>
        <w:rPr>
          <w:rFonts w:ascii="Times New Roman" w:hAnsi="Times New Roman" w:eastAsia="仿宋_GB2312" w:cs="Times New Roman"/>
        </w:rPr>
        <w:t>2</w:t>
      </w:r>
      <w:r>
        <w:rPr>
          <w:rFonts w:hint="eastAsia" w:ascii="Times New Roman" w:hAnsi="Times New Roman" w:eastAsia="仿宋_GB2312" w:cs="Times New Roman"/>
        </w:rPr>
        <w:t>．专业要求参照《普通高等学校本科专业目录（</w:t>
      </w:r>
      <w:r>
        <w:rPr>
          <w:rFonts w:ascii="Times New Roman" w:hAnsi="Times New Roman" w:eastAsia="仿宋_GB2312" w:cs="Times New Roman"/>
        </w:rPr>
        <w:t>2020</w:t>
      </w:r>
      <w:r>
        <w:rPr>
          <w:rFonts w:hint="eastAsia" w:ascii="Times New Roman" w:hAnsi="Times New Roman" w:eastAsia="仿宋_GB2312" w:cs="Times New Roman"/>
        </w:rPr>
        <w:t>年版）》《研究生招生学科、专业代码册》和《专业学位授予和人才培养目录》；</w:t>
      </w:r>
      <w:r>
        <w:rPr>
          <w:rFonts w:ascii="Times New Roman" w:hAnsi="Times New Roman" w:eastAsia="仿宋_GB2312" w:cs="Times New Roman"/>
        </w:rPr>
        <w:t>3</w:t>
      </w:r>
      <w:r>
        <w:rPr>
          <w:rFonts w:hint="eastAsia" w:ascii="Times New Roman" w:hAnsi="Times New Roman" w:eastAsia="仿宋_GB2312" w:cs="Times New Roman"/>
        </w:rPr>
        <w:t>．对于所学专业类同但不在上述参考目录中的，应聘人员可与我中心联系，</w:t>
      </w:r>
      <w:r>
        <w:rPr>
          <w:rFonts w:ascii="Times New Roman" w:hAnsi="Times New Roman" w:eastAsia="仿宋_GB2312" w:cs="Times New Roman"/>
        </w:rPr>
        <w:t>由</w:t>
      </w:r>
      <w:r>
        <w:rPr>
          <w:rFonts w:hint="eastAsia" w:ascii="Times New Roman" w:hAnsi="Times New Roman" w:eastAsia="仿宋_GB2312" w:cs="Times New Roman"/>
        </w:rPr>
        <w:t>我中心</w:t>
      </w:r>
      <w:r>
        <w:rPr>
          <w:rFonts w:ascii="Times New Roman" w:hAnsi="Times New Roman" w:eastAsia="仿宋_GB2312" w:cs="Times New Roman"/>
        </w:rPr>
        <w:t>根据工作岗位特点审核</w:t>
      </w:r>
      <w:r>
        <w:rPr>
          <w:rFonts w:hint="eastAsia" w:ascii="Times New Roman" w:hAnsi="Times New Roman" w:eastAsia="仿宋_GB2312" w:cs="Times New Roman"/>
        </w:rPr>
        <w:t>确认报名资格。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8714334"/>
      <w:docPartObj>
        <w:docPartGallery w:val="autotext"/>
      </w:docPartObj>
    </w:sdtPr>
    <w:sdtEndPr>
      <w:rPr>
        <w:rFonts w:ascii="Times New Roman" w:hAnsi="Times New Roman" w:eastAsiaTheme="minorEastAsia"/>
        <w:sz w:val="18"/>
      </w:rPr>
    </w:sdtEndPr>
    <w:sdtContent>
      <w:p>
        <w:pPr>
          <w:pStyle w:val="2"/>
          <w:jc w:val="center"/>
          <w:rPr>
            <w:rFonts w:ascii="Times New Roman" w:hAnsi="Times New Roman" w:eastAsiaTheme="minorEastAsia"/>
            <w:sz w:val="18"/>
          </w:rPr>
        </w:pPr>
        <w:r>
          <w:rPr>
            <w:rFonts w:ascii="Times New Roman" w:hAnsi="Times New Roman" w:eastAsiaTheme="minorEastAsia"/>
            <w:sz w:val="18"/>
          </w:rPr>
          <w:fldChar w:fldCharType="begin"/>
        </w:r>
        <w:r>
          <w:rPr>
            <w:rFonts w:ascii="Times New Roman" w:hAnsi="Times New Roman" w:eastAsiaTheme="minorEastAsia"/>
            <w:sz w:val="18"/>
          </w:rPr>
          <w:instrText xml:space="preserve">PAGE   \* MERGEFORMAT</w:instrText>
        </w:r>
        <w:r>
          <w:rPr>
            <w:rFonts w:ascii="Times New Roman" w:hAnsi="Times New Roman" w:eastAsiaTheme="minorEastAsia"/>
            <w:sz w:val="18"/>
          </w:rPr>
          <w:fldChar w:fldCharType="separate"/>
        </w:r>
        <w:r>
          <w:rPr>
            <w:rFonts w:ascii="Times New Roman" w:hAnsi="Times New Roman" w:eastAsiaTheme="minorEastAsia"/>
            <w:sz w:val="18"/>
            <w:lang w:val="zh-CN"/>
          </w:rPr>
          <w:t>16</w:t>
        </w:r>
        <w:r>
          <w:rPr>
            <w:rFonts w:ascii="Times New Roman" w:hAnsi="Times New Roman" w:eastAsiaTheme="minorEastAsia"/>
            <w:sz w:val="1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27"/>
    <w:rsid w:val="0000053B"/>
    <w:rsid w:val="000213DD"/>
    <w:rsid w:val="00024785"/>
    <w:rsid w:val="0008209D"/>
    <w:rsid w:val="000D2E36"/>
    <w:rsid w:val="000E1D03"/>
    <w:rsid w:val="000E6B6F"/>
    <w:rsid w:val="000F43F9"/>
    <w:rsid w:val="0014468A"/>
    <w:rsid w:val="00183650"/>
    <w:rsid w:val="001860B5"/>
    <w:rsid w:val="001A0CA3"/>
    <w:rsid w:val="001E4F4C"/>
    <w:rsid w:val="00221689"/>
    <w:rsid w:val="00245450"/>
    <w:rsid w:val="002941D1"/>
    <w:rsid w:val="002A5A35"/>
    <w:rsid w:val="002A6643"/>
    <w:rsid w:val="002C0F3D"/>
    <w:rsid w:val="002C623A"/>
    <w:rsid w:val="002F743F"/>
    <w:rsid w:val="00317F2D"/>
    <w:rsid w:val="00321F30"/>
    <w:rsid w:val="00367DD1"/>
    <w:rsid w:val="00371367"/>
    <w:rsid w:val="00392673"/>
    <w:rsid w:val="00395429"/>
    <w:rsid w:val="003A7F27"/>
    <w:rsid w:val="0040519B"/>
    <w:rsid w:val="00406631"/>
    <w:rsid w:val="00486311"/>
    <w:rsid w:val="004943F8"/>
    <w:rsid w:val="004A1E09"/>
    <w:rsid w:val="004A734C"/>
    <w:rsid w:val="004C1427"/>
    <w:rsid w:val="00506F66"/>
    <w:rsid w:val="0052571C"/>
    <w:rsid w:val="00536693"/>
    <w:rsid w:val="00544CF8"/>
    <w:rsid w:val="005761E8"/>
    <w:rsid w:val="005A3D01"/>
    <w:rsid w:val="005A3E3A"/>
    <w:rsid w:val="00662DDD"/>
    <w:rsid w:val="006B652B"/>
    <w:rsid w:val="006E384D"/>
    <w:rsid w:val="006F6ED4"/>
    <w:rsid w:val="00752232"/>
    <w:rsid w:val="007930E1"/>
    <w:rsid w:val="007D4244"/>
    <w:rsid w:val="00821A4B"/>
    <w:rsid w:val="008300DB"/>
    <w:rsid w:val="00832332"/>
    <w:rsid w:val="00832796"/>
    <w:rsid w:val="00861420"/>
    <w:rsid w:val="008909CF"/>
    <w:rsid w:val="008B6246"/>
    <w:rsid w:val="008D351C"/>
    <w:rsid w:val="008E1323"/>
    <w:rsid w:val="00930E34"/>
    <w:rsid w:val="00932710"/>
    <w:rsid w:val="00941F47"/>
    <w:rsid w:val="00993440"/>
    <w:rsid w:val="009C7081"/>
    <w:rsid w:val="009C73B8"/>
    <w:rsid w:val="009D6F91"/>
    <w:rsid w:val="009E7BE5"/>
    <w:rsid w:val="00A23EE3"/>
    <w:rsid w:val="00A62745"/>
    <w:rsid w:val="00A6768A"/>
    <w:rsid w:val="00A83BCF"/>
    <w:rsid w:val="00A920D9"/>
    <w:rsid w:val="00A94D2D"/>
    <w:rsid w:val="00AA27EA"/>
    <w:rsid w:val="00AD5FC9"/>
    <w:rsid w:val="00AD7D5C"/>
    <w:rsid w:val="00B01944"/>
    <w:rsid w:val="00B33744"/>
    <w:rsid w:val="00B373A8"/>
    <w:rsid w:val="00B52852"/>
    <w:rsid w:val="00B9549F"/>
    <w:rsid w:val="00BC7CE8"/>
    <w:rsid w:val="00BE0A6F"/>
    <w:rsid w:val="00C840D7"/>
    <w:rsid w:val="00C91A04"/>
    <w:rsid w:val="00C944AF"/>
    <w:rsid w:val="00CB5655"/>
    <w:rsid w:val="00CD60C4"/>
    <w:rsid w:val="00CE1820"/>
    <w:rsid w:val="00CE3927"/>
    <w:rsid w:val="00D25710"/>
    <w:rsid w:val="00DE2F1E"/>
    <w:rsid w:val="00DF4D92"/>
    <w:rsid w:val="00DF7A9C"/>
    <w:rsid w:val="00E20C06"/>
    <w:rsid w:val="00E47123"/>
    <w:rsid w:val="00E54FD6"/>
    <w:rsid w:val="00E60B3A"/>
    <w:rsid w:val="00E77954"/>
    <w:rsid w:val="00F06E3C"/>
    <w:rsid w:val="00F229C6"/>
    <w:rsid w:val="00FC05F8"/>
    <w:rsid w:val="7F7B963B"/>
    <w:rsid w:val="F69FE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1441</Words>
  <Characters>8214</Characters>
  <Lines>68</Lines>
  <Paragraphs>19</Paragraphs>
  <TotalTime>3</TotalTime>
  <ScaleCrop>false</ScaleCrop>
  <LinksUpToDate>false</LinksUpToDate>
  <CharactersWithSpaces>9636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2022-04-25T22:10:00Z</dcterms:created>
  <dc:creator>高江瑜</dc:creator>
  <cp:lastModifiedBy>kylin</cp:lastModifiedBy>
  <dcterms:modified xsi:type="dcterms:W3CDTF">2022-04-27T16:47:53Z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