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500" w:lineRule="exact"/>
        <w:ind w:firstLine="608" w:firstLineChars="200"/>
        <w:rPr>
          <w:rFonts w:eastAsia="黑体"/>
          <w:szCs w:val="32"/>
        </w:rPr>
      </w:pPr>
      <w:r>
        <w:rPr>
          <w:rFonts w:eastAsia="黑体"/>
          <w:szCs w:val="32"/>
        </w:rPr>
        <w:t>附件2</w:t>
      </w:r>
    </w:p>
    <w:p>
      <w:pPr>
        <w:suppressAutoHyphens/>
        <w:adjustRightInd w:val="0"/>
        <w:snapToGrid w:val="0"/>
        <w:ind w:firstLine="768" w:firstLineChars="200"/>
        <w:jc w:val="center"/>
        <w:rPr>
          <w:rFonts w:ascii="方正小标宋简体" w:hAnsi="黑体" w:eastAsia="方正小标宋简体" w:cs="方正小标宋_GBK"/>
          <w:sz w:val="40"/>
          <w:szCs w:val="40"/>
        </w:rPr>
      </w:pPr>
      <w:bookmarkStart w:id="0" w:name="_GoBack"/>
      <w:r>
        <w:rPr>
          <w:rFonts w:hint="eastAsia" w:ascii="方正小标宋简体" w:hAnsi="黑体" w:eastAsia="方正小标宋简体" w:cs="方正小标宋_GBK"/>
          <w:sz w:val="40"/>
          <w:szCs w:val="40"/>
        </w:rPr>
        <w:t>个人健康承诺书</w:t>
      </w:r>
      <w:bookmarkEnd w:id="0"/>
    </w:p>
    <w:p>
      <w:pPr>
        <w:suppressAutoHyphens/>
        <w:adjustRightInd w:val="0"/>
        <w:snapToGrid w:val="0"/>
        <w:ind w:firstLine="388" w:firstLineChars="200"/>
        <w:jc w:val="center"/>
        <w:rPr>
          <w:rFonts w:ascii="楷体_GB2312" w:hAnsi="方正小标宋_GBK" w:eastAsia="楷体_GB2312" w:cs="方正小标宋_GBK"/>
          <w:sz w:val="21"/>
          <w:szCs w:val="32"/>
        </w:rPr>
      </w:pPr>
      <w:r>
        <w:rPr>
          <w:rFonts w:ascii="楷体_GB2312" w:hAnsi="黑体" w:eastAsia="楷体_GB2312"/>
          <w:sz w:val="21"/>
          <w:szCs w:val="32"/>
        </w:rPr>
        <w:t xml:space="preserve"> </w:t>
      </w:r>
    </w:p>
    <w:tbl>
      <w:tblPr>
        <w:tblStyle w:val="3"/>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474"/>
        <w:gridCol w:w="889"/>
        <w:gridCol w:w="1050"/>
        <w:gridCol w:w="876"/>
        <w:gridCol w:w="1096"/>
        <w:gridCol w:w="971"/>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13"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  名</w:t>
            </w:r>
          </w:p>
        </w:tc>
        <w:tc>
          <w:tcPr>
            <w:tcW w:w="1474"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p>
        </w:tc>
        <w:tc>
          <w:tcPr>
            <w:tcW w:w="889"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性 别</w:t>
            </w:r>
          </w:p>
        </w:tc>
        <w:tc>
          <w:tcPr>
            <w:tcW w:w="1050"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p>
        </w:tc>
        <w:tc>
          <w:tcPr>
            <w:tcW w:w="876"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籍贯</w:t>
            </w:r>
          </w:p>
        </w:tc>
        <w:tc>
          <w:tcPr>
            <w:tcW w:w="1096"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p>
        </w:tc>
        <w:tc>
          <w:tcPr>
            <w:tcW w:w="971"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龄</w:t>
            </w:r>
          </w:p>
        </w:tc>
        <w:tc>
          <w:tcPr>
            <w:tcW w:w="896"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13"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准考证号</w:t>
            </w:r>
          </w:p>
        </w:tc>
        <w:tc>
          <w:tcPr>
            <w:tcW w:w="2363" w:type="dxa"/>
            <w:gridSpan w:val="2"/>
            <w:noWrap w:val="0"/>
            <w:vAlign w:val="center"/>
          </w:tcPr>
          <w:p>
            <w:pPr>
              <w:suppressAutoHyphens/>
              <w:spacing w:line="400" w:lineRule="exact"/>
              <w:jc w:val="center"/>
              <w:rPr>
                <w:rFonts w:hint="eastAsia" w:ascii="方正仿宋_GBK" w:hAnsi="方正仿宋_GBK" w:eastAsia="方正仿宋_GBK" w:cs="方正仿宋_GBK"/>
                <w:sz w:val="24"/>
                <w:szCs w:val="24"/>
              </w:rPr>
            </w:pPr>
          </w:p>
        </w:tc>
        <w:tc>
          <w:tcPr>
            <w:tcW w:w="1926" w:type="dxa"/>
            <w:gridSpan w:val="2"/>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手机号码</w:t>
            </w:r>
          </w:p>
        </w:tc>
        <w:tc>
          <w:tcPr>
            <w:tcW w:w="2963" w:type="dxa"/>
            <w:gridSpan w:val="3"/>
            <w:noWrap w:val="0"/>
            <w:vAlign w:val="center"/>
          </w:tcPr>
          <w:p>
            <w:pPr>
              <w:suppressAutoHyphens/>
              <w:spacing w:line="40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13"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报考岗位</w:t>
            </w:r>
          </w:p>
        </w:tc>
        <w:tc>
          <w:tcPr>
            <w:tcW w:w="2363" w:type="dxa"/>
            <w:gridSpan w:val="2"/>
            <w:noWrap w:val="0"/>
            <w:vAlign w:val="center"/>
          </w:tcPr>
          <w:p>
            <w:pPr>
              <w:suppressAutoHyphens/>
              <w:spacing w:line="400" w:lineRule="exact"/>
              <w:jc w:val="center"/>
              <w:rPr>
                <w:rFonts w:hint="eastAsia" w:ascii="方正仿宋_GBK" w:hAnsi="方正仿宋_GBK" w:eastAsia="方正仿宋_GBK" w:cs="方正仿宋_GBK"/>
                <w:sz w:val="24"/>
                <w:szCs w:val="24"/>
              </w:rPr>
            </w:pPr>
          </w:p>
        </w:tc>
        <w:tc>
          <w:tcPr>
            <w:tcW w:w="1926" w:type="dxa"/>
            <w:gridSpan w:val="2"/>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报考单位</w:t>
            </w:r>
          </w:p>
        </w:tc>
        <w:tc>
          <w:tcPr>
            <w:tcW w:w="2963" w:type="dxa"/>
            <w:gridSpan w:val="3"/>
            <w:noWrap w:val="0"/>
            <w:vAlign w:val="center"/>
          </w:tcPr>
          <w:p>
            <w:pPr>
              <w:suppressAutoHyphens/>
              <w:spacing w:line="40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13"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p>
        </w:tc>
        <w:tc>
          <w:tcPr>
            <w:tcW w:w="7252" w:type="dxa"/>
            <w:gridSpan w:val="7"/>
            <w:noWrap w:val="0"/>
            <w:vAlign w:val="center"/>
          </w:tcPr>
          <w:p>
            <w:pPr>
              <w:suppressAutoHyphens/>
              <w:spacing w:line="40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65" w:type="dxa"/>
            <w:gridSpan w:val="8"/>
            <w:noWrap w:val="0"/>
            <w:vAlign w:val="center"/>
          </w:tcPr>
          <w:p>
            <w:pPr>
              <w:suppressAutoHyphens/>
              <w:spacing w:line="4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本人考前14日内是否有以下情况：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98" w:type="dxa"/>
            <w:gridSpan w:val="6"/>
            <w:noWrap w:val="0"/>
            <w:vAlign w:val="center"/>
          </w:tcPr>
          <w:p>
            <w:pPr>
              <w:suppressAutoHyphens/>
              <w:spacing w:line="4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1、出现发热、干咳、乏力、鼻塞、流涕、咽痛、腹泻等症状。</w:t>
            </w:r>
          </w:p>
        </w:tc>
        <w:tc>
          <w:tcPr>
            <w:tcW w:w="971"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w:t>
            </w:r>
          </w:p>
        </w:tc>
        <w:tc>
          <w:tcPr>
            <w:tcW w:w="896"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98" w:type="dxa"/>
            <w:gridSpan w:val="6"/>
            <w:noWrap w:val="0"/>
            <w:vAlign w:val="center"/>
          </w:tcPr>
          <w:p>
            <w:pPr>
              <w:suppressAutoHyphens/>
              <w:spacing w:line="4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2、属于新冠肺炎确诊病例、无症状感染者。 </w:t>
            </w:r>
          </w:p>
        </w:tc>
        <w:tc>
          <w:tcPr>
            <w:tcW w:w="971"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w:t>
            </w:r>
          </w:p>
        </w:tc>
        <w:tc>
          <w:tcPr>
            <w:tcW w:w="896"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98" w:type="dxa"/>
            <w:gridSpan w:val="6"/>
            <w:noWrap w:val="0"/>
            <w:vAlign w:val="center"/>
          </w:tcPr>
          <w:p>
            <w:pPr>
              <w:suppressAutoHyphens/>
              <w:spacing w:line="4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3、在居住地有被隔离或曾被隔离且未做核酸检测。 </w:t>
            </w:r>
          </w:p>
        </w:tc>
        <w:tc>
          <w:tcPr>
            <w:tcW w:w="971"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w:t>
            </w:r>
          </w:p>
        </w:tc>
        <w:tc>
          <w:tcPr>
            <w:tcW w:w="896"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98" w:type="dxa"/>
            <w:gridSpan w:val="6"/>
            <w:noWrap w:val="0"/>
            <w:vAlign w:val="center"/>
          </w:tcPr>
          <w:p>
            <w:pPr>
              <w:suppressAutoHyphens/>
              <w:spacing w:line="4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4、从省外中高风险地区入浙或返浙。</w:t>
            </w:r>
          </w:p>
        </w:tc>
        <w:tc>
          <w:tcPr>
            <w:tcW w:w="971"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w:t>
            </w:r>
          </w:p>
        </w:tc>
        <w:tc>
          <w:tcPr>
            <w:tcW w:w="896"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98" w:type="dxa"/>
            <w:gridSpan w:val="6"/>
            <w:noWrap w:val="0"/>
            <w:vAlign w:val="center"/>
          </w:tcPr>
          <w:p>
            <w:pPr>
              <w:suppressAutoHyphens/>
              <w:spacing w:line="4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5、从境外（含港澳台）入浙或返浙。</w:t>
            </w:r>
          </w:p>
        </w:tc>
        <w:tc>
          <w:tcPr>
            <w:tcW w:w="971"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w:t>
            </w:r>
          </w:p>
        </w:tc>
        <w:tc>
          <w:tcPr>
            <w:tcW w:w="896"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898" w:type="dxa"/>
            <w:gridSpan w:val="6"/>
            <w:noWrap w:val="0"/>
            <w:vAlign w:val="center"/>
          </w:tcPr>
          <w:p>
            <w:pPr>
              <w:suppressAutoHyphens/>
              <w:spacing w:line="4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6、与新冠肺炎确诊病例、疑似病例或已发现无症状感染者有接触史。</w:t>
            </w:r>
          </w:p>
        </w:tc>
        <w:tc>
          <w:tcPr>
            <w:tcW w:w="971"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w:t>
            </w:r>
          </w:p>
        </w:tc>
        <w:tc>
          <w:tcPr>
            <w:tcW w:w="896"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98" w:type="dxa"/>
            <w:gridSpan w:val="6"/>
            <w:noWrap w:val="0"/>
            <w:vAlign w:val="center"/>
          </w:tcPr>
          <w:p>
            <w:pPr>
              <w:suppressAutoHyphens/>
              <w:spacing w:line="4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7、与来自境外（含港澳台）、国内中高风险地区人员有接触史。</w:t>
            </w:r>
          </w:p>
        </w:tc>
        <w:tc>
          <w:tcPr>
            <w:tcW w:w="971"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w:t>
            </w:r>
          </w:p>
        </w:tc>
        <w:tc>
          <w:tcPr>
            <w:tcW w:w="896"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98" w:type="dxa"/>
            <w:gridSpan w:val="6"/>
            <w:noWrap w:val="0"/>
            <w:vAlign w:val="center"/>
          </w:tcPr>
          <w:p>
            <w:pPr>
              <w:suppressAutoHyphens/>
              <w:spacing w:line="4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8、共同居住家庭成员中是否有上述1至7的情况。</w:t>
            </w:r>
          </w:p>
        </w:tc>
        <w:tc>
          <w:tcPr>
            <w:tcW w:w="971"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w:t>
            </w:r>
          </w:p>
        </w:tc>
        <w:tc>
          <w:tcPr>
            <w:tcW w:w="896" w:type="dxa"/>
            <w:noWrap w:val="0"/>
            <w:vAlign w:val="center"/>
          </w:tcPr>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8765" w:type="dxa"/>
            <w:gridSpan w:val="8"/>
            <w:noWrap w:val="0"/>
            <w:vAlign w:val="center"/>
          </w:tcPr>
          <w:p>
            <w:pPr>
              <w:suppressAutoHyphens/>
              <w:adjustRightInd w:val="0"/>
              <w:snapToGrid w:val="0"/>
              <w:spacing w:line="400" w:lineRule="exact"/>
              <w:ind w:firstLine="0" w:firstLineChars="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uppressAutoHyphens/>
              <w:adjustRightInd w:val="0"/>
              <w:snapToGrid w:val="0"/>
              <w:spacing w:line="400" w:lineRule="exact"/>
              <w:ind w:firstLine="0" w:firstLineChars="0"/>
              <w:rPr>
                <w:rFonts w:hint="eastAsia" w:ascii="方正仿宋_GBK" w:hAnsi="方正仿宋_GBK" w:eastAsia="方正仿宋_GBK" w:cs="方正仿宋_GBK"/>
                <w:b/>
                <w:bCs/>
                <w:sz w:val="24"/>
                <w:szCs w:val="24"/>
              </w:rPr>
            </w:pPr>
          </w:p>
          <w:p>
            <w:pPr>
              <w:suppressAutoHyphens/>
              <w:spacing w:line="400" w:lineRule="exact"/>
              <w:ind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承诺人签名：</w:t>
            </w:r>
          </w:p>
          <w:p>
            <w:pPr>
              <w:suppressAutoHyphens/>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bl>
    <w:p/>
    <w:sectPr>
      <w:footerReference r:id="rId3" w:type="default"/>
      <w:pgSz w:w="11906" w:h="16838"/>
      <w:pgMar w:top="1701" w:right="1701" w:bottom="1701" w:left="1701" w:header="851" w:footer="992" w:gutter="0"/>
      <w:cols w:space="720" w:num="1"/>
      <w:docGrid w:type="linesAndChars" w:linePitch="584"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8</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A02E4"/>
    <w:rsid w:val="5F7A0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2022-05-07T06:43:00Z</dcterms:created>
  <dc:creator>ytxc</dc:creator>
  <cp:lastModifiedBy>ytxc</cp:lastModifiedBy>
  <dcterms:modified xsi:type="dcterms:W3CDTF">2022-05-07T06:43:42Z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B672B8398D9E425CB8B31DB65BA6F9E9</vt:lpwstr>
  </property>
</Properties>
</file>