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年衡阳市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市直卫健系统</w:t>
      </w:r>
      <w:r>
        <w:rPr>
          <w:rFonts w:hint="eastAsia" w:ascii="黑体" w:hAnsi="黑体" w:eastAsia="黑体" w:cs="黑体"/>
          <w:sz w:val="32"/>
          <w:szCs w:val="32"/>
        </w:rPr>
        <w:t>急需紧缺人才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引进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000000"/>
          <w:kern w:val="0"/>
          <w:lang w:eastAsia="zh-CN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27FFDAF5"/>
    <w:rsid w:val="2F766765"/>
    <w:rsid w:val="3DFDDB74"/>
    <w:rsid w:val="43E918DD"/>
    <w:rsid w:val="57CC64FF"/>
    <w:rsid w:val="5BE69F41"/>
    <w:rsid w:val="5CB78463"/>
    <w:rsid w:val="5FFF4315"/>
    <w:rsid w:val="7FEBF8F9"/>
    <w:rsid w:val="AADBD243"/>
    <w:rsid w:val="DCAC2E24"/>
    <w:rsid w:val="EEF19D6C"/>
    <w:rsid w:val="EFB7FF5D"/>
    <w:rsid w:val="EFF719AA"/>
    <w:rsid w:val="FF9FF02B"/>
    <w:rsid w:val="FFBF344B"/>
    <w:rsid w:val="FF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2020-02-28T22:32:00Z</dcterms:created>
  <dc:creator>Lenovo-G</dc:creator>
  <cp:lastModifiedBy>kylin</cp:lastModifiedBy>
  <cp:lastPrinted>2021-04-14T16:32:00Z</cp:lastPrinted>
  <dcterms:modified xsi:type="dcterms:W3CDTF">2022-04-29T15:38:36Z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492599666_cloud</vt:lpwstr>
  </property>
</Properties>
</file>