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560" w:lineRule="exact"/>
        <w:ind w:right="0"/>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附件3：</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560" w:lineRule="exact"/>
        <w:ind w:left="0" w:right="0" w:firstLine="440" w:firstLineChars="100"/>
        <w:textAlignment w:val="auto"/>
        <w:rPr>
          <w:rFonts w:hint="eastAsia" w:ascii="方正小标宋简体" w:hAnsi="方正小标宋简体" w:eastAsia="方正小标宋简体" w:cs="方正小标宋简体"/>
          <w:color w:val="000000"/>
          <w:sz w:val="44"/>
          <w:szCs w:val="44"/>
          <w:highlight w:val="none"/>
          <w:lang w:val="en-US" w:eastAsia="zh-CN"/>
        </w:rPr>
      </w:pPr>
      <w:r>
        <w:rPr>
          <w:rFonts w:hint="eastAsia" w:ascii="方正小标宋简体" w:hAnsi="方正小标宋简体" w:eastAsia="方正小标宋简体" w:cs="方正小标宋简体"/>
          <w:color w:val="000000"/>
          <w:sz w:val="44"/>
          <w:szCs w:val="44"/>
          <w:highlight w:val="none"/>
          <w:lang w:val="en-US" w:eastAsia="zh-CN"/>
        </w:rPr>
        <w:t>2022年度赤峰市巴林左旗引进高校毕业生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560" w:lineRule="exact"/>
        <w:ind w:left="0" w:right="0" w:firstLine="1760" w:firstLineChars="400"/>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sz w:val="44"/>
          <w:szCs w:val="44"/>
          <w:highlight w:val="none"/>
          <w:lang w:val="en-US" w:eastAsia="zh-CN"/>
        </w:rPr>
        <w:t>新冠肺炎疫情防控告知书</w:t>
      </w:r>
      <w:r>
        <w:rPr>
          <w:rFonts w:hint="eastAsia" w:ascii="方正小标宋简体" w:hAnsi="方正小标宋简体" w:eastAsia="方正小标宋简体" w:cs="方正小标宋简体"/>
          <w:i w:val="0"/>
          <w:iCs w:val="0"/>
          <w:caps w:val="0"/>
          <w:color w:val="000000"/>
          <w:spacing w:val="0"/>
          <w:sz w:val="44"/>
          <w:szCs w:val="44"/>
          <w:shd w:val="clear" w:color="auto"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540" w:lineRule="exact"/>
        <w:ind w:right="0" w:firstLine="640" w:firstLineChars="200"/>
        <w:textAlignment w:val="auto"/>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为切实保障广大考生和考试工作人员生命安全和身体健康，确保2022年度赤峰市巴林左旗引进高校毕业生工作平稳实施，根据目前国家、自治区、赤峰市和巴林左旗新冠肺炎疫情防控工作相关规定和要求，结合引进工作实际，现将考生疫情防控要求和措施告知如下，考生务必充分知晓理解并遵照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540" w:lineRule="exact"/>
        <w:ind w:right="0" w:firstLine="640" w:firstLineChars="200"/>
        <w:textAlignment w:val="auto"/>
        <w:rPr>
          <w:rFonts w:hint="eastAsia" w:ascii="黑体" w:hAnsi="黑体" w:eastAsia="黑体" w:cs="黑体"/>
          <w:color w:val="000000"/>
          <w:kern w:val="2"/>
          <w:sz w:val="32"/>
          <w:szCs w:val="32"/>
          <w:highlight w:val="none"/>
          <w:lang w:val="en-US" w:eastAsia="zh-CN" w:bidi="ar-SA"/>
        </w:rPr>
      </w:pPr>
      <w:r>
        <w:rPr>
          <w:rFonts w:hint="eastAsia" w:ascii="黑体" w:hAnsi="黑体" w:eastAsia="黑体" w:cs="黑体"/>
          <w:color w:val="000000"/>
          <w:kern w:val="2"/>
          <w:sz w:val="32"/>
          <w:szCs w:val="32"/>
          <w:highlight w:val="none"/>
          <w:lang w:val="en-US" w:eastAsia="zh-CN" w:bidi="ar-SA"/>
        </w:rPr>
        <w:t>一、疫情防控要求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540" w:lineRule="exact"/>
        <w:ind w:right="0" w:firstLine="640" w:firstLineChars="200"/>
        <w:textAlignment w:val="auto"/>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（一）所有市外来（返）左人员须提前扫描“落地码”（附后）登记，持 48 小时内核酸检测阴性证明，抵左后12小时内向所在社区（村嘎查）、单位、酒店报备。因瞒报、谎报、迟报等引发疫情防控风险的，依法追究责任。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540" w:lineRule="exact"/>
        <w:ind w:right="0" w:firstLine="640" w:firstLineChars="200"/>
        <w:textAlignment w:val="auto"/>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（二）来自上海市、吉林市、长春市和国内高风险地区及所在县来（返）左人员，实施14天集中隔离，前7天每天进行1次核酸检测，第10、14 天各进行1次核酸检测。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540" w:lineRule="exact"/>
        <w:ind w:right="0" w:firstLine="640" w:firstLineChars="200"/>
        <w:textAlignment w:val="auto"/>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（三）来自国内中风险地区及所在县来（返）左人员，实施14天居家隔离，实行5次核酸检测（第1、4、7、10、14天）。不符合居家隔离条件的须集中隔离。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540" w:lineRule="exact"/>
        <w:ind w:right="0" w:firstLine="640" w:firstLineChars="200"/>
        <w:textAlignment w:val="auto"/>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四）行程卡绿色带星号来（返）左人员，在入左防疫检查点第一时间进行1次核酸检测和抗原检测，第3天再进行1次核酸检测，前3天原则上“两点（居住点和工作点）一线”，第3天核酸检测阴性结果未出前，不乘坐公共交通工具、不聚餐、不聚会，不前往封闭场所和人员密集场所，并实施14天自我健康监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540" w:lineRule="exact"/>
        <w:ind w:right="0" w:firstLine="640" w:firstLineChars="200"/>
        <w:textAlignment w:val="auto"/>
        <w:rPr>
          <w:rFonts w:hint="eastAsia" w:ascii="黑体" w:hAnsi="黑体" w:eastAsia="黑体" w:cs="黑体"/>
          <w:color w:val="000000"/>
          <w:kern w:val="2"/>
          <w:sz w:val="32"/>
          <w:szCs w:val="32"/>
          <w:highlight w:val="none"/>
          <w:lang w:val="en-US" w:eastAsia="zh-CN" w:bidi="ar-SA"/>
        </w:rPr>
      </w:pPr>
      <w:r>
        <w:rPr>
          <w:rFonts w:hint="eastAsia" w:ascii="黑体" w:hAnsi="黑体" w:eastAsia="黑体" w:cs="黑体"/>
          <w:color w:val="000000"/>
          <w:kern w:val="2"/>
          <w:sz w:val="32"/>
          <w:szCs w:val="32"/>
          <w:highlight w:val="none"/>
          <w:lang w:val="en-US" w:eastAsia="zh-CN" w:bidi="ar-SA"/>
        </w:rPr>
        <w:t>二、考生报名和面试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考生报名和面试时持本人“国家电子健康码”为绿码（当日更新），“行程码”为绿色（当日更新），扫“场所码”登记，持本人48小时内核酸检测阴性证明纸质版，且现场测量体温正常（体温&lt;37.3℃）方可正常参加报名和面试。核酸检测报告须为全国范围内具有新冠肺炎病毒检测资质的机构出具的纸质报告，提供的报告上须准确显示采样时间，要精确到小时。考生面试时提交《2022年度赤峰市巴林左旗引进高校毕业生身体健康状况承诺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540" w:lineRule="exact"/>
        <w:ind w:left="0" w:right="0" w:firstLine="640" w:firstLineChars="200"/>
        <w:textAlignment w:val="auto"/>
        <w:rPr>
          <w:rFonts w:hint="eastAsia" w:ascii="Times New Roman" w:hAnsi="Times New Roman" w:eastAsia="黑体" w:cs="Times New Roman"/>
          <w:color w:val="000000"/>
          <w:kern w:val="2"/>
          <w:sz w:val="32"/>
          <w:szCs w:val="32"/>
          <w:highlight w:val="none"/>
          <w:lang w:val="en-US" w:eastAsia="zh-CN" w:bidi="ar-SA"/>
        </w:rPr>
      </w:pPr>
      <w:r>
        <w:rPr>
          <w:rFonts w:hint="eastAsia" w:ascii="Times New Roman" w:hAnsi="Times New Roman" w:eastAsia="黑体" w:cs="Times New Roman"/>
          <w:color w:val="000000"/>
          <w:kern w:val="2"/>
          <w:sz w:val="32"/>
          <w:szCs w:val="32"/>
          <w:highlight w:val="none"/>
          <w:lang w:val="en-US" w:eastAsia="zh-CN" w:bidi="ar-SA"/>
        </w:rPr>
        <w:t> 三、考前准备事项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540" w:lineRule="exact"/>
        <w:ind w:left="0" w:right="0" w:firstLine="640" w:firstLineChars="200"/>
        <w:textAlignment w:val="auto"/>
        <w:rPr>
          <w:rFonts w:hint="eastAsia" w:ascii="楷体" w:hAnsi="楷体" w:eastAsia="楷体" w:cs="楷体"/>
          <w:color w:val="000000"/>
          <w:kern w:val="2"/>
          <w:sz w:val="32"/>
          <w:szCs w:val="32"/>
          <w:highlight w:val="none"/>
          <w:lang w:val="en-US" w:eastAsia="zh-CN" w:bidi="ar-SA"/>
        </w:rPr>
      </w:pPr>
      <w:r>
        <w:rPr>
          <w:rFonts w:hint="eastAsia" w:ascii="楷体" w:hAnsi="楷体" w:eastAsia="楷体" w:cs="楷体"/>
          <w:color w:val="000000"/>
          <w:kern w:val="2"/>
          <w:sz w:val="32"/>
          <w:szCs w:val="32"/>
          <w:highlight w:val="none"/>
          <w:lang w:val="en-US" w:eastAsia="zh-CN" w:bidi="ar-SA"/>
        </w:rPr>
        <w:t>（一）通过“国家政务服务平台”申报健康状况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540" w:lineRule="exact"/>
        <w:ind w:left="0" w:right="0" w:firstLine="640" w:firstLineChars="200"/>
        <w:textAlignment w:val="auto"/>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面试考生须提前14天申领“国家电子健康码”，并自我监测有无发热、咳嗽、乏力等疑似症状。如果旅居史、接触史发生变化或出现相关症状，须及时在“国家电子健康码”进行申报更新，有症状的到医疗机构及时就诊排查，排除新冠肺炎等重点传染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540" w:lineRule="exact"/>
        <w:ind w:left="0" w:right="0" w:firstLine="640" w:firstLineChars="200"/>
        <w:textAlignment w:val="auto"/>
        <w:rPr>
          <w:rFonts w:hint="eastAsia" w:ascii="楷体" w:hAnsi="楷体" w:eastAsia="楷体" w:cs="楷体"/>
          <w:color w:val="000000"/>
          <w:kern w:val="2"/>
          <w:sz w:val="32"/>
          <w:szCs w:val="32"/>
          <w:highlight w:val="none"/>
          <w:lang w:val="en-US" w:eastAsia="zh-CN" w:bidi="ar-SA"/>
        </w:rPr>
      </w:pPr>
      <w:r>
        <w:rPr>
          <w:rFonts w:hint="eastAsia" w:ascii="楷体" w:hAnsi="楷体" w:eastAsia="楷体" w:cs="楷体"/>
          <w:color w:val="000000"/>
          <w:kern w:val="2"/>
          <w:sz w:val="32"/>
          <w:szCs w:val="32"/>
          <w:highlight w:val="none"/>
          <w:lang w:val="en-US" w:eastAsia="zh-CN" w:bidi="ar-SA"/>
        </w:rPr>
        <w:t>（二）考生需自备一次性使用医用外科口罩或以上级别口罩。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540" w:lineRule="exact"/>
        <w:ind w:left="0" w:right="0" w:firstLine="640" w:firstLineChars="200"/>
        <w:textAlignment w:val="auto"/>
        <w:rPr>
          <w:rFonts w:hint="eastAsia" w:ascii="楷体" w:hAnsi="楷体" w:eastAsia="楷体" w:cs="楷体"/>
          <w:color w:val="000000"/>
          <w:kern w:val="2"/>
          <w:sz w:val="32"/>
          <w:szCs w:val="32"/>
          <w:highlight w:val="none"/>
          <w:lang w:val="en-US" w:eastAsia="zh-CN" w:bidi="ar-SA"/>
        </w:rPr>
      </w:pPr>
      <w:r>
        <w:rPr>
          <w:rFonts w:hint="eastAsia" w:ascii="楷体" w:hAnsi="楷体" w:eastAsia="楷体" w:cs="楷体"/>
          <w:color w:val="000000"/>
          <w:kern w:val="2"/>
          <w:sz w:val="32"/>
          <w:szCs w:val="32"/>
          <w:highlight w:val="none"/>
          <w:lang w:val="en-US" w:eastAsia="zh-CN" w:bidi="ar-SA"/>
        </w:rPr>
        <w:t>（三）考生须按要求提前准备相应核酸检测阴性证明。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540" w:lineRule="exact"/>
        <w:ind w:left="0" w:right="0" w:firstLine="640" w:firstLineChars="200"/>
        <w:textAlignment w:val="auto"/>
        <w:rPr>
          <w:rFonts w:hint="eastAsia" w:ascii="楷体" w:hAnsi="楷体" w:eastAsia="楷体" w:cs="楷体"/>
          <w:color w:val="000000"/>
          <w:kern w:val="2"/>
          <w:sz w:val="32"/>
          <w:szCs w:val="32"/>
          <w:highlight w:val="none"/>
          <w:lang w:val="en-US" w:eastAsia="zh-CN" w:bidi="ar-SA"/>
        </w:rPr>
      </w:pPr>
      <w:r>
        <w:rPr>
          <w:rFonts w:hint="eastAsia" w:ascii="楷体" w:hAnsi="楷体" w:eastAsia="楷体" w:cs="楷体"/>
          <w:color w:val="000000"/>
          <w:kern w:val="2"/>
          <w:sz w:val="32"/>
          <w:szCs w:val="32"/>
          <w:highlight w:val="none"/>
          <w:lang w:val="en-US" w:eastAsia="zh-CN" w:bidi="ar-SA"/>
        </w:rPr>
        <w:t>（四）提前做好出行安排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540" w:lineRule="exact"/>
        <w:ind w:left="0" w:right="0" w:firstLine="640" w:firstLineChars="200"/>
        <w:textAlignment w:val="auto"/>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 1、面试考试前14天非必要不离左、不返左，特别是不前往14日内有本土新冠病毒感染者的县（市、区、旗）和陆路边境口岸所在县，减少人员流动，降低旅途感染风险。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540" w:lineRule="exact"/>
        <w:ind w:left="0" w:right="0" w:firstLine="640" w:firstLineChars="200"/>
        <w:textAlignment w:val="auto"/>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 2、中高风险地区所在区域（乡镇、街道）符合参加考试条件的考生要合理安排时间，按照国家、自治区、市、旗有关防控政策落实健康管理、核酸检测。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540" w:lineRule="exact"/>
        <w:ind w:right="0" w:firstLine="640" w:firstLineChars="200"/>
        <w:textAlignment w:val="auto"/>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3、在考生报名和面试考点门口入场时，提前准备好身份证件、准考证等相关证明，并出示“国家电子健康码”、“行程码”、扫“场所码”登记、报名和面试前48小时内核酸检测阴性证明纸质版备查，考生面试时提交《2022年度赤峰市巴林左旗引进高校毕业生身体健康状况承诺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540" w:lineRule="exact"/>
        <w:ind w:right="0" w:firstLine="640" w:firstLineChars="200"/>
        <w:textAlignment w:val="auto"/>
        <w:rPr>
          <w:rFonts w:hint="eastAsia" w:ascii="Times New Roman" w:hAnsi="Times New Roman" w:eastAsia="黑体" w:cs="Times New Roman"/>
          <w:color w:val="000000"/>
          <w:kern w:val="2"/>
          <w:sz w:val="32"/>
          <w:szCs w:val="32"/>
          <w:highlight w:val="none"/>
          <w:lang w:val="en-US" w:eastAsia="zh-CN" w:bidi="ar-SA"/>
        </w:rPr>
      </w:pPr>
      <w:r>
        <w:rPr>
          <w:rFonts w:hint="eastAsia" w:ascii="Times New Roman" w:hAnsi="Times New Roman" w:eastAsia="黑体" w:cs="Times New Roman"/>
          <w:color w:val="000000"/>
          <w:kern w:val="2"/>
          <w:sz w:val="32"/>
          <w:szCs w:val="32"/>
          <w:highlight w:val="none"/>
          <w:lang w:val="en-US" w:eastAsia="zh-CN" w:bidi="ar-SA"/>
        </w:rPr>
        <w:t>四、报名和面试期间义务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540" w:lineRule="exact"/>
        <w:ind w:left="0" w:right="0" w:firstLine="640" w:firstLineChars="200"/>
        <w:textAlignment w:val="auto"/>
        <w:rPr>
          <w:rFonts w:hint="eastAsia" w:ascii="楷体" w:hAnsi="楷体" w:eastAsia="楷体" w:cs="楷体"/>
          <w:color w:val="000000"/>
          <w:kern w:val="2"/>
          <w:sz w:val="32"/>
          <w:szCs w:val="32"/>
          <w:highlight w:val="none"/>
          <w:lang w:val="en-US" w:eastAsia="zh-CN" w:bidi="ar-SA"/>
        </w:rPr>
      </w:pPr>
      <w:r>
        <w:rPr>
          <w:rFonts w:hint="eastAsia" w:ascii="楷体" w:hAnsi="楷体" w:eastAsia="楷体" w:cs="楷体"/>
          <w:color w:val="000000"/>
          <w:kern w:val="2"/>
          <w:sz w:val="32"/>
          <w:szCs w:val="32"/>
          <w:highlight w:val="none"/>
          <w:lang w:val="en-US" w:eastAsia="zh-CN" w:bidi="ar-SA"/>
        </w:rPr>
        <w:t>（一）配合和服从防疫管理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540" w:lineRule="exact"/>
        <w:ind w:left="0" w:right="0" w:firstLine="640" w:firstLineChars="200"/>
        <w:textAlignment w:val="auto"/>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 1、所有考生在报名和面试考点考场期间须全程佩戴口罩，进行身份核验时需摘除口罩。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540" w:lineRule="exact"/>
        <w:ind w:right="0" w:firstLine="640" w:firstLineChars="200"/>
        <w:textAlignment w:val="auto"/>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2、自觉保持入场安全距离，不得“扎堆”聚集，配合完成检测流程后从规定通道进入考点。进考点后在规定区域活动，考后及时离开。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540" w:lineRule="exact"/>
        <w:ind w:right="0" w:firstLine="640" w:firstLineChars="200"/>
        <w:textAlignment w:val="auto"/>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3、如有相应症状或经检测发现有异常情况的，要按规定服从“不得参加考试”、“安排到隔离考场考试”和“就诊”等相关处置。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540" w:lineRule="exact"/>
        <w:ind w:left="0" w:right="0" w:firstLine="640" w:firstLineChars="200"/>
        <w:textAlignment w:val="auto"/>
        <w:rPr>
          <w:rFonts w:hint="eastAsia" w:ascii="楷体" w:hAnsi="楷体" w:eastAsia="楷体" w:cs="楷体"/>
          <w:color w:val="000000"/>
          <w:kern w:val="2"/>
          <w:sz w:val="32"/>
          <w:szCs w:val="32"/>
          <w:highlight w:val="none"/>
          <w:lang w:val="en-US" w:eastAsia="zh-CN" w:bidi="ar-SA"/>
        </w:rPr>
      </w:pPr>
      <w:r>
        <w:rPr>
          <w:rFonts w:hint="eastAsia" w:ascii="楷体" w:hAnsi="楷体" w:eastAsia="楷体" w:cs="楷体"/>
          <w:color w:val="000000"/>
          <w:kern w:val="2"/>
          <w:sz w:val="32"/>
          <w:szCs w:val="32"/>
          <w:highlight w:val="none"/>
          <w:lang w:val="en-US" w:eastAsia="zh-CN" w:bidi="ar-SA"/>
        </w:rPr>
        <w:t>（二）关注身体状况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540" w:lineRule="exact"/>
        <w:ind w:left="0" w:right="0" w:firstLine="640" w:firstLineChars="200"/>
        <w:textAlignment w:val="auto"/>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1、及时关注个人及家人身体健康状况，出现发热、咳嗽、乏力等症状，在做好防护的前提下，立即就近到发热门诊就诊，就医途中不乘坐公共交通工具。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540" w:lineRule="exact"/>
        <w:ind w:left="0" w:right="0" w:firstLine="640" w:firstLineChars="200"/>
        <w:textAlignment w:val="auto"/>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 2、非必要不购买来自境外和国内中高风险地区的商品。确需购买的，要主动配合落实“集中投递”等防控措施，并在接收快递时做好个人防护，佩戴一次性手套和口罩。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540" w:lineRule="exact"/>
        <w:ind w:right="0" w:firstLine="720" w:firstLineChars="300"/>
        <w:textAlignment w:val="auto"/>
        <w:rPr>
          <w:rFonts w:hint="eastAsia" w:ascii="Times New Roman" w:hAnsi="Times New Roman" w:eastAsia="仿宋_GB2312" w:cs="Times New Roman"/>
          <w:color w:val="000000"/>
          <w:kern w:val="2"/>
          <w:sz w:val="32"/>
          <w:szCs w:val="32"/>
          <w:highlight w:val="none"/>
          <w:lang w:val="en-US" w:eastAsia="zh-CN" w:bidi="ar-SA"/>
        </w:rPr>
      </w:pPr>
      <w:bookmarkStart w:id="0" w:name="_GoBack"/>
      <w:bookmarkEnd w:id="0"/>
      <w:r>
        <w:drawing>
          <wp:anchor distT="0" distB="0" distL="0" distR="0" simplePos="0" relativeHeight="251659264" behindDoc="0" locked="0" layoutInCell="1" allowOverlap="1">
            <wp:simplePos x="0" y="0"/>
            <wp:positionH relativeFrom="page">
              <wp:posOffset>1104900</wp:posOffset>
            </wp:positionH>
            <wp:positionV relativeFrom="paragraph">
              <wp:posOffset>2430780</wp:posOffset>
            </wp:positionV>
            <wp:extent cx="2361565" cy="2423795"/>
            <wp:effectExtent l="0" t="0" r="635" b="14605"/>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a:picLocks noChangeAspect="1"/>
                    </pic:cNvPicPr>
                  </pic:nvPicPr>
                  <pic:blipFill>
                    <a:blip r:embed="rId5" cstate="print"/>
                    <a:stretch>
                      <a:fillRect/>
                    </a:stretch>
                  </pic:blipFill>
                  <pic:spPr>
                    <a:xfrm>
                      <a:off x="0" y="0"/>
                      <a:ext cx="2361565" cy="2423795"/>
                    </a:xfrm>
                    <a:prstGeom prst="rect">
                      <a:avLst/>
                    </a:prstGeom>
                  </pic:spPr>
                </pic:pic>
              </a:graphicData>
            </a:graphic>
          </wp:anchor>
        </w:drawing>
      </w:r>
      <w:r>
        <w:rPr>
          <w:rFonts w:hint="eastAsia" w:ascii="Times New Roman" w:hAnsi="Times New Roman" w:eastAsia="仿宋_GB2312" w:cs="Times New Roman"/>
          <w:color w:val="000000"/>
          <w:kern w:val="2"/>
          <w:sz w:val="32"/>
          <w:szCs w:val="32"/>
          <w:highlight w:val="none"/>
          <w:lang w:val="en-US" w:eastAsia="zh-CN" w:bidi="ar-SA"/>
        </w:rPr>
        <w:t>3、考试期间考生出现发热（体温≥37.3℃）、咳嗽、乏力等不适症状，应及时报告并自觉服从考试现场工作人员管理。经驻点医疗防疫人员研判认为可继续参加考试的，安排在隔离考场继续考试，不再追加考试时间；经研判不具备继续参加考试条件的，安排到隔离观察室休息，由驻点医疗防疫人员按规定妥善处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540" w:lineRule="exact"/>
        <w:ind w:right="0" w:firstLine="640" w:firstLineChars="200"/>
        <w:textAlignment w:val="auto"/>
        <w:rPr>
          <w:rFonts w:hint="eastAsia" w:ascii="Times New Roman" w:hAnsi="Times New Roman" w:eastAsia="仿宋_GB2312" w:cs="Times New Roman"/>
          <w:color w:val="000000"/>
          <w:kern w:val="2"/>
          <w:sz w:val="32"/>
          <w:szCs w:val="32"/>
          <w:highlight w:val="none"/>
          <w:lang w:val="en-US" w:eastAsia="zh-CN" w:bidi="ar-SA"/>
        </w:rPr>
      </w:pPr>
    </w:p>
    <w:p>
      <w:pPr>
        <w:pStyle w:val="2"/>
        <w:spacing w:before="34"/>
      </w:pPr>
      <w:r>
        <w:t>“落地码”二维码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540" w:lineRule="exact"/>
        <w:ind w:right="0" w:firstLine="640" w:firstLineChars="200"/>
        <w:textAlignment w:val="auto"/>
        <w:rPr>
          <w:rFonts w:hint="eastAsia" w:ascii="Times New Roman" w:hAnsi="Times New Roman" w:eastAsia="仿宋_GB2312" w:cs="Times New Roman"/>
          <w:color w:val="000000"/>
          <w:kern w:val="2"/>
          <w:sz w:val="32"/>
          <w:szCs w:val="32"/>
          <w:highlight w:val="none"/>
          <w:lang w:val="en-US" w:eastAsia="zh-CN" w:bidi="ar-SA"/>
        </w:rPr>
      </w:pPr>
    </w:p>
    <w:sectPr>
      <w:footerReference r:id="rId3" w:type="default"/>
      <w:pgSz w:w="11906" w:h="16838"/>
      <w:pgMar w:top="2098" w:right="1474" w:bottom="1701" w:left="1474" w:header="851" w:footer="992" w:gutter="0"/>
      <w:lnNumType w:countBy="0" w:distance="36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3"/>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fill on="f" focussize="0,0"/>
              <v:stroke on="f" weight="0.5pt"/>
              <v:imagedata o:title=""/>
              <o:lock v:ext="edit" aspectratio="f"/>
              <v:textbox inset="0mm,0mm,0mm,0mm" style="mso-fit-shape-to-text:t;">
                <w:txbxContent>
                  <w:p>
                    <w:pPr>
                      <w:pStyle w:val="3"/>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lYzg3YjFmODhiYzViZTU2YjBhMDJhYTgyNjYxNDUifQ=="/>
  </w:docVars>
  <w:rsids>
    <w:rsidRoot w:val="00000000"/>
    <w:rsid w:val="0A032908"/>
    <w:rsid w:val="15573731"/>
    <w:rsid w:val="237115F8"/>
    <w:rsid w:val="2A806FDF"/>
    <w:rsid w:val="2AFE55FF"/>
    <w:rsid w:val="2E55374B"/>
    <w:rsid w:val="313A07D2"/>
    <w:rsid w:val="3AD05E59"/>
    <w:rsid w:val="68EB3277"/>
    <w:rsid w:val="69222FFB"/>
    <w:rsid w:val="694C1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hint="default"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120"/>
    </w:pPr>
    <w:rPr>
      <w:rFonts w:ascii="仿宋_GB2312" w:hAnsi="仿宋_GB2312" w:eastAsia="仿宋_GB2312" w:cs="仿宋_GB2312"/>
      <w:sz w:val="32"/>
      <w:szCs w:val="32"/>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unhideWhenUsed/>
    <w:qFormat/>
    <w:uiPriority w:val="0"/>
    <w:pPr>
      <w:spacing w:before="100" w:beforeAutospacing="1" w:after="100" w:afterAutospacing="1"/>
      <w:jc w:val="left"/>
    </w:pPr>
    <w:rPr>
      <w:rFonts w:hint="default"/>
      <w:kern w:val="0"/>
      <w:sz w:val="24"/>
      <w:szCs w:val="24"/>
      <w:lang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1710</Words>
  <Characters>1743</Characters>
  <Lines>0</Lines>
  <Paragraphs>0</Paragraphs>
  <TotalTime>1</TotalTime>
  <ScaleCrop>false</ScaleCrop>
  <LinksUpToDate>false</LinksUpToDate>
  <CharactersWithSpaces>1752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xiaolin1234</dc:creator>
  <cp:lastModifiedBy>仰望大海</cp:lastModifiedBy>
  <cp:lastPrinted>2022-05-11T07:36:00Z</cp:lastPrinted>
  <dcterms:modified xsi:type="dcterms:W3CDTF">2022-05-12T00:30:51Z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C9E76615106A459693ADA8BC1F3389BE</vt:lpwstr>
  </property>
</Properties>
</file>