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28"/>
        </w:tabs>
        <w:spacing w:before="156" w:beforeLines="50" w:line="520" w:lineRule="exact"/>
        <w:jc w:val="left"/>
        <w:rPr>
          <w:rFonts w:hint="default" w:ascii="黑体" w:hAnsi="黑体" w:eastAsia="黑体" w:cs="黑体"/>
          <w:color w:val="20202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02020"/>
          <w:kern w:val="0"/>
          <w:sz w:val="32"/>
          <w:szCs w:val="32"/>
          <w:lang w:val="en-US" w:eastAsia="zh-CN"/>
        </w:rPr>
        <w:t>附件1</w:t>
      </w:r>
    </w:p>
    <w:p>
      <w:pPr>
        <w:tabs>
          <w:tab w:val="left" w:pos="928"/>
        </w:tabs>
        <w:spacing w:before="156" w:beforeLines="50" w:line="520" w:lineRule="exact"/>
        <w:jc w:val="left"/>
        <w:rPr>
          <w:rFonts w:ascii="华文中宋" w:hAnsi="华文中宋" w:eastAsia="华文中宋"/>
          <w:color w:val="202020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0202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202020"/>
          <w:kern w:val="0"/>
          <w:sz w:val="44"/>
          <w:szCs w:val="44"/>
        </w:rPr>
        <w:t>自然资源部国土卫星遥感应用中心202</w:t>
      </w:r>
      <w:r>
        <w:rPr>
          <w:rFonts w:hint="eastAsia" w:ascii="方正小标宋简体" w:hAnsi="方正小标宋简体" w:eastAsia="方正小标宋简体" w:cs="方正小标宋简体"/>
          <w:color w:val="20202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202020"/>
          <w:kern w:val="0"/>
          <w:sz w:val="44"/>
          <w:szCs w:val="44"/>
        </w:rPr>
        <w:t>年岗位招聘计划表</w:t>
      </w:r>
    </w:p>
    <w:tbl>
      <w:tblPr>
        <w:tblStyle w:val="3"/>
        <w:tblW w:w="141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185"/>
        <w:gridCol w:w="957"/>
        <w:gridCol w:w="1458"/>
        <w:gridCol w:w="714"/>
        <w:gridCol w:w="700"/>
        <w:gridCol w:w="2190"/>
        <w:gridCol w:w="1140"/>
        <w:gridCol w:w="1226"/>
        <w:gridCol w:w="3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  编码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岗位  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自然资源部国土卫星遥感应用中心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1001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纪检审计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北京 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测绘科学与技术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/>
              </w:rPr>
              <w:t>(0816)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计算机科学与技术（0812）、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法学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（0301）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或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会计学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120201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硕士研究生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3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具有3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年以上工作经验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同等条件下具有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1年以上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机关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事业单位纪检审计工作经历者优先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，3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5周岁以下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987年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1日以后出生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自然资源部国土卫星遥感应用中心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1002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卫星遥感应用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（SAR方向）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北京 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测绘科学与技术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/>
              </w:rPr>
              <w:t>(0816)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研究生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具有SAR相关研究背景（1篇及以上论文）或3年以上SAR相关工作经验（具备博士学位可放宽至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年），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  <w:t>35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周岁以下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98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1日以后出生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自然资源部国土卫星遥感应用中心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1003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卫星遥感应用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（高光谱方向）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北京 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测绘科学与技术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/>
              </w:rPr>
              <w:t>(0816)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研究生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具有高光谱相关研究背景（1篇及以上论文）或3年以上高光谱相关工作经验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具备博士学位可放宽至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年），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  <w:t>35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周岁以下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98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1日以后出生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jc w:val="left"/>
        <w:textAlignment w:val="auto"/>
        <w:rPr>
          <w:rFonts w:hint="default"/>
          <w:lang w:val="en-US"/>
        </w:rPr>
      </w:pPr>
      <w:r>
        <w:rPr>
          <w:rFonts w:hint="eastAsia"/>
        </w:rPr>
        <w:t>备注：</w:t>
      </w:r>
      <w:r>
        <w:rPr>
          <w:rFonts w:hint="default"/>
          <w:lang w:val="en-US"/>
        </w:rPr>
        <w:t>1.以上</w:t>
      </w:r>
      <w:r>
        <w:rPr>
          <w:rFonts w:hint="eastAsia"/>
          <w:lang w:val="en-US" w:eastAsia="zh-CN"/>
        </w:rPr>
        <w:t>专业</w:t>
      </w:r>
      <w:r>
        <w:rPr>
          <w:rFonts w:hint="default"/>
          <w:lang w:val="en-US"/>
        </w:rPr>
        <w:t>目录参考《授予博士、硕士学位和培养研究生的学科、专业目录（2008版）》</w:t>
      </w:r>
    </w:p>
    <w:p>
      <w:pPr>
        <w:keepNext w:val="0"/>
        <w:keepLines w:val="0"/>
        <w:pageBreakBefore w:val="0"/>
        <w:widowControl w:val="0"/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/>
        </w:rPr>
        <w:t>2</w:t>
      </w:r>
      <w:r>
        <w:rPr>
          <w:rFonts w:hint="eastAsia"/>
          <w:lang w:val="en-US" w:eastAsia="zh-CN"/>
        </w:rPr>
        <w:t>.所学学科专业不在选定的</w:t>
      </w:r>
      <w:r>
        <w:rPr>
          <w:rFonts w:hint="eastAsia"/>
          <w:highlight w:val="none"/>
          <w:lang w:val="en-US" w:eastAsia="zh-CN"/>
        </w:rPr>
        <w:t>参考目录</w:t>
      </w:r>
      <w:r>
        <w:rPr>
          <w:rFonts w:hint="eastAsia"/>
          <w:lang w:val="en-US" w:eastAsia="zh-CN"/>
        </w:rPr>
        <w:t>中，但与岗位所要求的的学科专业类同的应聘人员，可以主动联系我单位确认报名资格。</w:t>
      </w:r>
    </w:p>
    <w:p>
      <w:pPr>
        <w:keepNext w:val="0"/>
        <w:keepLines w:val="0"/>
        <w:pageBreakBefore w:val="0"/>
        <w:widowControl w:val="0"/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0" w:firstLineChars="300"/>
        <w:jc w:val="left"/>
        <w:textAlignment w:val="auto"/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在站博士后研究人员应聘应于202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年8月31日前办理完成出站手续，其工作年限不作要求。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ZWU5ZTUzOGEyNmEwMGNlMGU5ZDM0ZDAxMGQ5YzUifQ=="/>
  </w:docVars>
  <w:rsids>
    <w:rsidRoot w:val="4D360C5C"/>
    <w:rsid w:val="4D360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2022-05-09T03:00:00Z</dcterms:created>
  <dc:creator>user</dc:creator>
  <cp:lastModifiedBy>user</cp:lastModifiedBy>
  <dcterms:modified xsi:type="dcterms:W3CDTF">2022-05-09T03:00:55Z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59E37CE8B07445B3AFE604D5D01A4554</vt:lpwstr>
  </property>
</Properties>
</file>