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spacing w:line="576" w:lineRule="exact"/>
        <w:rPr>
          <w:rFonts w:hint="eastAsia" w:ascii="黑体" w:hAnsi="Times New Roman" w:eastAsia="黑体"/>
          <w:bCs/>
          <w:sz w:val="32"/>
          <w:szCs w:val="32"/>
          <w:lang w:eastAsia="zh-CN"/>
        </w:rPr>
      </w:pPr>
      <w:r>
        <w:rPr>
          <w:rFonts w:hint="eastAsia" w:ascii="黑体" w:hAnsi="Times New Roman" w:eastAsia="黑体"/>
          <w:bCs/>
          <w:sz w:val="32"/>
          <w:szCs w:val="32"/>
        </w:rPr>
        <w:t>附件3</w:t>
      </w:r>
      <w:r>
        <w:rPr>
          <w:rFonts w:hint="eastAsia" w:ascii="黑体" w:eastAsia="黑体"/>
          <w:bCs/>
          <w:sz w:val="32"/>
          <w:szCs w:val="32"/>
          <w:lang w:eastAsia="zh-CN"/>
        </w:rPr>
        <w:t>：</w:t>
      </w:r>
    </w:p>
    <w:p>
      <w:pPr>
        <w:suppressAutoHyphens/>
        <w:bidi w:val="0"/>
        <w:snapToGrid w:val="0"/>
        <w:spacing w:line="300" w:lineRule="exact"/>
        <w:ind w:left="-13" w:leftChars="-51" w:right="-107" w:rightChars="-51" w:hanging="94" w:hangingChars="45"/>
        <w:rPr>
          <w:rFonts w:ascii="仿宋_GB2312" w:hAnsi="仿宋_GB2312"/>
          <w:bCs/>
          <w:szCs w:val="21"/>
        </w:rPr>
      </w:pPr>
    </w:p>
    <w:p>
      <w:pPr>
        <w:suppressAutoHyphens/>
        <w:bidi w:val="0"/>
        <w:spacing w:line="576" w:lineRule="exact"/>
        <w:jc w:val="center"/>
        <w:rPr>
          <w:rFonts w:hint="eastAsia" w:ascii="方正小标宋简体" w:hAnsi="Times New Roman" w:eastAsia="方正小标宋简体"/>
          <w:bCs/>
          <w:spacing w:val="11"/>
          <w:w w:val="92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pacing w:val="11"/>
          <w:w w:val="92"/>
          <w:sz w:val="44"/>
          <w:szCs w:val="44"/>
        </w:rPr>
        <w:t>广元市利州区2021年公开引进高层次和</w:t>
      </w:r>
    </w:p>
    <w:p>
      <w:pPr>
        <w:suppressAutoHyphens/>
        <w:bidi w:val="0"/>
        <w:spacing w:line="576" w:lineRule="exact"/>
        <w:jc w:val="center"/>
        <w:rPr>
          <w:rFonts w:hint="eastAsia" w:ascii="方正小标宋简体" w:hAnsi="Times New Roman" w:eastAsia="方正小标宋简体"/>
          <w:bCs/>
          <w:spacing w:val="10"/>
          <w:w w:val="92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pacing w:val="11"/>
          <w:w w:val="92"/>
          <w:sz w:val="44"/>
          <w:szCs w:val="44"/>
        </w:rPr>
        <w:t>急需紧缺人才</w:t>
      </w:r>
      <w:r>
        <w:rPr>
          <w:rFonts w:hint="eastAsia" w:ascii="方正小标宋简体" w:hAnsi="Times New Roman" w:eastAsia="方正小标宋简体"/>
          <w:bCs/>
          <w:spacing w:val="10"/>
          <w:w w:val="92"/>
          <w:sz w:val="44"/>
          <w:szCs w:val="44"/>
        </w:rPr>
        <w:t>报名</w:t>
      </w:r>
      <w:bookmarkStart w:id="0" w:name="_GoBack"/>
      <w:bookmarkEnd w:id="0"/>
      <w:r>
        <w:rPr>
          <w:rFonts w:hint="eastAsia" w:ascii="方正小标宋简体" w:hAnsi="Times New Roman" w:eastAsia="方正小标宋简体"/>
          <w:bCs/>
          <w:spacing w:val="10"/>
          <w:w w:val="92"/>
          <w:sz w:val="44"/>
          <w:szCs w:val="44"/>
        </w:rPr>
        <w:t>表</w:t>
      </w:r>
    </w:p>
    <w:p>
      <w:pPr>
        <w:suppressAutoHyphens/>
        <w:bidi w:val="0"/>
        <w:snapToGrid w:val="0"/>
        <w:spacing w:line="300" w:lineRule="exact"/>
        <w:ind w:left="-13" w:leftChars="-51" w:right="-107" w:rightChars="-51" w:hanging="94" w:hangingChars="45"/>
        <w:rPr>
          <w:rFonts w:ascii="仿宋_GB2312" w:hAnsi="仿宋_GB2312"/>
          <w:bCs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645"/>
        <w:gridCol w:w="1137"/>
        <w:gridCol w:w="829"/>
        <w:gridCol w:w="1266"/>
        <w:gridCol w:w="16"/>
        <w:gridCol w:w="1105"/>
        <w:gridCol w:w="403"/>
        <w:gridCol w:w="16"/>
        <w:gridCol w:w="1020"/>
        <w:gridCol w:w="427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姓名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性别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出生年月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贴</w:t>
            </w:r>
          </w:p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照</w:t>
            </w:r>
          </w:p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片</w:t>
            </w:r>
          </w:p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民族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籍贯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出生地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8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政治</w:t>
            </w:r>
          </w:p>
          <w:p>
            <w:pPr>
              <w:suppressAutoHyphens/>
              <w:bidi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面貌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参加工</w:t>
            </w:r>
          </w:p>
          <w:p>
            <w:pPr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作时间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学历</w:t>
            </w:r>
          </w:p>
          <w:p>
            <w:pPr>
              <w:widowControl/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（学位）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8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left="-107" w:leftChars="-51" w:right="-151" w:rightChars="-72" w:firstLine="1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专业技</w:t>
            </w:r>
          </w:p>
          <w:p>
            <w:pPr>
              <w:suppressAutoHyphens/>
              <w:bidi w:val="0"/>
              <w:snapToGrid w:val="0"/>
              <w:spacing w:line="280" w:lineRule="exact"/>
              <w:ind w:left="-107" w:leftChars="-51" w:right="-151" w:rightChars="-72" w:firstLine="1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术职务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专业</w:t>
            </w:r>
          </w:p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特长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婚姻</w:t>
            </w:r>
          </w:p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状况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8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毕业院校及</w:t>
            </w:r>
          </w:p>
          <w:p>
            <w:pPr>
              <w:suppressAutoHyphens/>
              <w:bidi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专业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现居住地址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联系方式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现工作单位及职务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报考单位及岗位编码</w:t>
            </w:r>
          </w:p>
        </w:tc>
        <w:tc>
          <w:tcPr>
            <w:tcW w:w="4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是否同意调配岗位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是否为记录期内失信人员</w:t>
            </w:r>
          </w:p>
        </w:tc>
        <w:tc>
          <w:tcPr>
            <w:tcW w:w="3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是否存在拒服兵役义务情况</w:t>
            </w:r>
          </w:p>
        </w:tc>
        <w:tc>
          <w:tcPr>
            <w:tcW w:w="2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1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简历及学术成果贡献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hint="eastAsia" w:ascii="宋体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ascii="仿宋_GB2312" w:hAnsi="仿宋_GB2312"/>
                <w:bCs/>
                <w:szCs w:val="21"/>
              </w:rPr>
            </w:pPr>
            <w:r>
              <w:rPr>
                <w:rFonts w:hint="eastAsia" w:ascii="仿宋_GB2312" w:hAnsi="仿宋_GB2312"/>
                <w:bCs/>
                <w:szCs w:val="21"/>
              </w:rPr>
              <w:t>家庭成员及主要社会关系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rPr>
                <w:rFonts w:ascii="仿宋_GB2312" w:hAnsi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ascii="仿宋_GB2312" w:hAnsi="仿宋_GB2312"/>
                <w:bCs/>
                <w:szCs w:val="21"/>
              </w:rPr>
            </w:pPr>
            <w:r>
              <w:rPr>
                <w:rFonts w:hint="eastAsia" w:ascii="仿宋_GB2312" w:hAnsi="仿宋_GB2312"/>
                <w:bCs/>
                <w:szCs w:val="21"/>
              </w:rPr>
              <w:t>何时何地受过何种奖励处分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firstLine="3135" w:firstLineChars="1493"/>
              <w:jc w:val="center"/>
              <w:rPr>
                <w:rFonts w:ascii="仿宋_GB2312" w:hAnsi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jc w:val="center"/>
              <w:rPr>
                <w:rFonts w:ascii="仿宋_GB2312" w:hAnsi="仿宋_GB2312"/>
                <w:bCs/>
                <w:szCs w:val="21"/>
              </w:rPr>
            </w:pPr>
            <w:r>
              <w:rPr>
                <w:rFonts w:hint="eastAsia" w:ascii="仿宋_GB2312" w:hAnsi="仿宋_GB2312"/>
                <w:bCs/>
                <w:szCs w:val="21"/>
              </w:rPr>
              <w:t>所在单位党组织意见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jc w:val="right"/>
              <w:rPr>
                <w:rFonts w:ascii="仿宋_GB2312" w:hAnsi="仿宋_GB2312"/>
                <w:bCs/>
                <w:szCs w:val="21"/>
              </w:rPr>
            </w:pPr>
            <w:r>
              <w:rPr>
                <w:rFonts w:hint="eastAsia" w:ascii="仿宋_GB2312" w:hAnsi="仿宋_GB2312"/>
                <w:bCs/>
                <w:szCs w:val="21"/>
              </w:rPr>
              <w:t>单位（盖</w:t>
            </w:r>
            <w:r>
              <w:rPr>
                <w:rFonts w:ascii="仿宋_GB2312" w:hAnsi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hAnsi="仿宋_GB2312"/>
                <w:bCs/>
                <w:szCs w:val="21"/>
              </w:rPr>
              <w:t>章）</w:t>
            </w:r>
          </w:p>
          <w:p>
            <w:pPr>
              <w:tabs>
                <w:tab w:val="left" w:pos="4816"/>
              </w:tabs>
              <w:suppressAutoHyphens/>
              <w:bidi w:val="0"/>
              <w:snapToGrid w:val="0"/>
              <w:spacing w:line="280" w:lineRule="exact"/>
              <w:ind w:right="1308" w:rightChars="623"/>
              <w:jc w:val="right"/>
              <w:rPr>
                <w:rFonts w:ascii="仿宋_GB2312" w:hAnsi="仿宋_GB2312"/>
                <w:bCs/>
                <w:szCs w:val="21"/>
              </w:rPr>
            </w:pPr>
            <w:r>
              <w:rPr>
                <w:rFonts w:hint="eastAsia" w:ascii="仿宋_GB2312" w:hAnsi="仿宋_GB2312"/>
                <w:bCs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  <w:jc w:val="center"/>
        </w:trPr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ind w:left="25" w:leftChars="12" w:right="-107" w:rightChars="-51"/>
              <w:jc w:val="center"/>
              <w:rPr>
                <w:rFonts w:ascii="仿宋_GB2312" w:hAnsi="仿宋_GB2312"/>
                <w:bCs/>
                <w:szCs w:val="21"/>
              </w:rPr>
            </w:pPr>
            <w:r>
              <w:rPr>
                <w:rFonts w:hint="eastAsia" w:ascii="仿宋_GB2312" w:hAnsi="仿宋_GB2312"/>
                <w:bCs/>
                <w:szCs w:val="21"/>
              </w:rPr>
              <w:t>资格审查意</w:t>
            </w:r>
            <w:r>
              <w:rPr>
                <w:rFonts w:ascii="仿宋_GB2312" w:hAnsi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hAnsi="仿宋_GB2312"/>
                <w:bCs/>
                <w:szCs w:val="21"/>
              </w:rPr>
              <w:t>见</w:t>
            </w:r>
          </w:p>
        </w:tc>
        <w:tc>
          <w:tcPr>
            <w:tcW w:w="7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snapToGrid w:val="0"/>
              <w:spacing w:line="280" w:lineRule="exact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rPr>
                <w:rFonts w:ascii="仿宋_GB2312" w:hAnsi="仿宋_GB2312"/>
                <w:bCs/>
                <w:szCs w:val="21"/>
              </w:rPr>
            </w:pPr>
          </w:p>
          <w:p>
            <w:pPr>
              <w:suppressAutoHyphens/>
              <w:bidi w:val="0"/>
              <w:snapToGrid w:val="0"/>
              <w:spacing w:line="280" w:lineRule="exact"/>
              <w:ind w:right="1308" w:rightChars="623"/>
              <w:jc w:val="right"/>
              <w:rPr>
                <w:rFonts w:ascii="仿宋_GB2312" w:hAnsi="仿宋_GB2312"/>
                <w:bCs/>
                <w:szCs w:val="21"/>
              </w:rPr>
            </w:pPr>
            <w:r>
              <w:rPr>
                <w:rFonts w:hint="eastAsia" w:ascii="仿宋_GB2312" w:hAnsi="仿宋_GB2312"/>
                <w:bCs/>
                <w:szCs w:val="21"/>
              </w:rPr>
              <w:t>单位（盖</w:t>
            </w:r>
            <w:r>
              <w:rPr>
                <w:rFonts w:ascii="仿宋_GB2312" w:hAnsi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hAnsi="仿宋_GB2312"/>
                <w:bCs/>
                <w:szCs w:val="21"/>
              </w:rPr>
              <w:t>章）</w:t>
            </w:r>
          </w:p>
          <w:p>
            <w:pPr>
              <w:tabs>
                <w:tab w:val="left" w:pos="4816"/>
              </w:tabs>
              <w:suppressAutoHyphens/>
              <w:bidi w:val="0"/>
              <w:snapToGrid w:val="0"/>
              <w:spacing w:line="280" w:lineRule="exact"/>
              <w:ind w:right="1308" w:rightChars="623"/>
              <w:jc w:val="right"/>
              <w:rPr>
                <w:rFonts w:ascii="仿宋_GB2312" w:hAnsi="仿宋_GB2312"/>
                <w:bCs/>
                <w:szCs w:val="21"/>
              </w:rPr>
            </w:pPr>
            <w:r>
              <w:rPr>
                <w:rFonts w:hint="eastAsia" w:ascii="仿宋_GB2312" w:hAnsi="仿宋_GB2312"/>
                <w:bCs/>
                <w:szCs w:val="21"/>
              </w:rPr>
              <w:t>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62485"/>
    <w:rsid w:val="2E7757AA"/>
    <w:rsid w:val="3E66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212</Characters>
  <Lines>0</Lines>
  <Paragraphs>0</Paragraphs>
  <TotalTime>0</TotalTime>
  <ScaleCrop>false</ScaleCrop>
  <LinksUpToDate>false</LinksUpToDate>
  <CharactersWithSpaces>226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</cp:lastModifiedBy>
  <dcterms:modified xsi:type="dcterms:W3CDTF">2022-04-01T08:06:31Z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FBEAE91523C040A2A221C399CAC645F6</vt:lpwstr>
  </property>
</Properties>
</file>