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附件1：</w:t>
      </w:r>
    </w:p>
    <w:p>
      <w:pPr>
        <w:spacing w:line="54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2022年广德市事业单位引进人才岗位计划表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（计划数15）</w:t>
      </w:r>
    </w:p>
    <w:p/>
    <w:tbl>
      <w:tblPr>
        <w:tblStyle w:val="5"/>
        <w:tblW w:w="1559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268"/>
        <w:gridCol w:w="2977"/>
        <w:gridCol w:w="992"/>
        <w:gridCol w:w="7087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</w:rPr>
              <w:t>引才单位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</w:rPr>
              <w:t>所属事业单位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</w:rPr>
              <w:t>引进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</w:rPr>
              <w:t>计划数</w:t>
            </w:r>
          </w:p>
        </w:tc>
        <w:tc>
          <w:tcPr>
            <w:tcW w:w="7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</w:rPr>
              <w:t>岗位资格条件（全日制研究生）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统计局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地方调查队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国民经济学（二级学科）、统计学（二级学科）、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应用统计（二级学科）、应用统计学（二级学科）、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应用统计（专业硕士）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党校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马克思主义理论（一级学科）、应用经济学（一级学科）、工商管理（一级学科）、农林经济管理（一级学科）、公共管理（一级学科）、工商管理（专业硕士）、公共管理（专业硕士）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自然资源和规划局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土地开发复垦整理中心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环境科学与工程（一级学科）、 环境工程（专业硕士）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土地收购储备中心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地图学与地理信息系统（二级学科）、测绘科学与技术（一级学科）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市监局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市场监管检验检测中心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化学（一级学科）、药学（一级学科）、微生物学（二级学科）、细胞生物学（二级学科）、生物化学与分子生物学（二级学科）、生物与医药（专业硕士）、制药工程（专业硕士）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科技局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科技成果转化中心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机械工程(一级学科)、材料科学与工程(一级学科)、电子科学与技术(一级学科)、机械工程(专业硕士)、材料工程(专业硕士)、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集成电路工程(专业硕士)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Times New Roman" w:eastAsia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交运局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交通基本建设工程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质量监督站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</w:rPr>
              <w:t>计算机科学与技术（一级学科）、计算机技术（专业硕士）、交通运输工程（一级学科）、交通运输工程（专业硕士）、交通运输（专业硕士）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农村经济服务中心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作物学（一级学科）、园艺学（一级学科）、农业推广（专业硕士）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畜牧兽医水产服务中心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畜牧学（一级学科）、兽医学（一级学科）、农业推广（专业硕士）、兽医（专业硕士）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中小型水利工程管理中心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水利工程（一级学科）、农业工程（一级学科）、水利工程（专业硕士）、土木水利（专业硕士）、农业工程（专业硕士）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公路事业发展中心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土木工程（一级学科）、交通运输工程（一级学科）、交通运输工程（专业硕士）、交通运输（专业硕士）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经信局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中小企业服务中心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机械工程(一级学科)、材料科学与工程（一级学科）、机械工程(专业硕士)、材料工程（专业硕士）、材料与化工（专业硕士）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发改委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价格成本调查中心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产业经济学（二级学科）、区域经济学（二级学科）、材料科学与工程（一级学科）、材料工程（专业硕士）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林业发展中心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安徽省国家森林公园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管理处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林业工程（一级学科）、林学（一级学科）、林业（专业硕士）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exact"/>
      </w:pPr>
    </w:p>
    <w:sectPr>
      <w:headerReference r:id="rId3" w:type="default"/>
      <w:footerReference r:id="rId4" w:type="default"/>
      <w:pgSz w:w="16838" w:h="11906" w:orient="landscape"/>
      <w:pgMar w:top="158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80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/>
        <w:kern w:val="0"/>
        <w:sz w:val="28"/>
        <w:szCs w:val="28"/>
      </w:rPr>
      <w:t xml:space="preserve">- </w:t>
    </w:r>
    <w:r>
      <w:rPr>
        <w:rFonts w:ascii="仿宋_GB2312" w:eastAsia="仿宋_GB2312"/>
        <w:kern w:val="0"/>
        <w:sz w:val="28"/>
        <w:szCs w:val="28"/>
      </w:rPr>
      <w:fldChar w:fldCharType="begin"/>
    </w:r>
    <w:r>
      <w:rPr>
        <w:rFonts w:ascii="仿宋_GB2312" w:eastAsia="仿宋_GB2312"/>
        <w:kern w:val="0"/>
        <w:sz w:val="28"/>
        <w:szCs w:val="28"/>
      </w:rPr>
      <w:instrText xml:space="preserve"> PAGE </w:instrText>
    </w:r>
    <w:r>
      <w:rPr>
        <w:rFonts w:ascii="仿宋_GB2312" w:eastAsia="仿宋_GB2312"/>
        <w:kern w:val="0"/>
        <w:sz w:val="28"/>
        <w:szCs w:val="28"/>
      </w:rPr>
      <w:fldChar w:fldCharType="separate"/>
    </w:r>
    <w:r>
      <w:rPr>
        <w:rFonts w:ascii="仿宋_GB2312" w:eastAsia="仿宋_GB2312"/>
        <w:kern w:val="0"/>
        <w:sz w:val="28"/>
        <w:szCs w:val="28"/>
      </w:rPr>
      <w:t>1</w:t>
    </w:r>
    <w:r>
      <w:rPr>
        <w:rFonts w:ascii="仿宋_GB2312" w:eastAsia="仿宋_GB2312"/>
        <w:kern w:val="0"/>
        <w:sz w:val="28"/>
        <w:szCs w:val="28"/>
      </w:rPr>
      <w:fldChar w:fldCharType="end"/>
    </w:r>
    <w:r>
      <w:rPr>
        <w:rFonts w:ascii="仿宋_GB2312" w:eastAsia="仿宋_GB2312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2FmOTM0MzIzYmRmOWMzNDhlMjJhM2JmNjEwNzEifQ=="/>
  </w:docVars>
  <w:rsids>
    <w:rsidRoot w:val="00336C29"/>
    <w:rsid w:val="00127384"/>
    <w:rsid w:val="00213822"/>
    <w:rsid w:val="00220571"/>
    <w:rsid w:val="002921F5"/>
    <w:rsid w:val="002B7997"/>
    <w:rsid w:val="00327716"/>
    <w:rsid w:val="00336C29"/>
    <w:rsid w:val="00383FFA"/>
    <w:rsid w:val="00396CBA"/>
    <w:rsid w:val="004A1AC4"/>
    <w:rsid w:val="004B763A"/>
    <w:rsid w:val="004E27DD"/>
    <w:rsid w:val="006872BD"/>
    <w:rsid w:val="006B21D7"/>
    <w:rsid w:val="006E41A2"/>
    <w:rsid w:val="006F3962"/>
    <w:rsid w:val="00736DCA"/>
    <w:rsid w:val="007B67B1"/>
    <w:rsid w:val="007C4F5D"/>
    <w:rsid w:val="0084436E"/>
    <w:rsid w:val="0088665D"/>
    <w:rsid w:val="0093730C"/>
    <w:rsid w:val="0097311F"/>
    <w:rsid w:val="00986E46"/>
    <w:rsid w:val="009B35C8"/>
    <w:rsid w:val="009B76F4"/>
    <w:rsid w:val="00A13E37"/>
    <w:rsid w:val="00A77571"/>
    <w:rsid w:val="00A77C54"/>
    <w:rsid w:val="00AB73F2"/>
    <w:rsid w:val="00AD0B86"/>
    <w:rsid w:val="00B040E5"/>
    <w:rsid w:val="00B06473"/>
    <w:rsid w:val="00B97B65"/>
    <w:rsid w:val="00C06652"/>
    <w:rsid w:val="00C23AD2"/>
    <w:rsid w:val="00CA4499"/>
    <w:rsid w:val="00CF2DC1"/>
    <w:rsid w:val="00D161A1"/>
    <w:rsid w:val="00D20EDC"/>
    <w:rsid w:val="00D3421C"/>
    <w:rsid w:val="00FA59BA"/>
    <w:rsid w:val="02351205"/>
    <w:rsid w:val="41B51999"/>
    <w:rsid w:val="5BB30658"/>
    <w:rsid w:val="7144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Times New Roman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938</Words>
  <Characters>945</Characters>
  <Lines>7</Lines>
  <Paragraphs>2</Paragraphs>
  <TotalTime>57</TotalTime>
  <ScaleCrop>false</ScaleCrop>
  <LinksUpToDate>false</LinksUpToDate>
  <CharactersWithSpaces>946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2020-05-14T06:46:00Z</dcterms:created>
  <dc:creator>崔爱民</dc:creator>
  <cp:lastModifiedBy>蒹葭</cp:lastModifiedBy>
  <cp:lastPrinted>2022-05-16T07:51:20Z</cp:lastPrinted>
  <dcterms:modified xsi:type="dcterms:W3CDTF">2022-05-16T08:39:46Z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3EB73702E17D4A998FCC96B5C64A3D93</vt:lpwstr>
  </property>
</Properties>
</file>