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10.bin" ContentType="application/vnd.ms-office.activeX"/>
  <Override PartName="/word/activeX/activeX10.xml" ContentType="application/vnd.ms-office.activeX+xml"/>
  <Override PartName="/word/activeX/activeX11.bin" ContentType="application/vnd.ms-office.activeX"/>
  <Override PartName="/word/activeX/activeX11.xml" ContentType="application/vnd.ms-office.activeX+xml"/>
  <Override PartName="/word/activeX/activeX12.bin" ContentType="application/vnd.ms-office.activeX"/>
  <Override PartName="/word/activeX/activeX12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activeX7.bin" ContentType="application/vnd.ms-office.activeX"/>
  <Override PartName="/word/activeX/activeX7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activeX/activeX9.bin" ContentType="application/vnd.ms-office.activeX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tLeast"/>
        <w:ind w:firstLine="210" w:firstLineChars="100"/>
        <w:jc w:val="both"/>
        <w:rPr>
          <w:rFonts w:ascii="Calibri" w:hAnsi="Calibri" w:eastAsia="宋体" w:cs="Calibri"/>
          <w:color w:val="000000"/>
          <w:kern w:val="0"/>
          <w:szCs w:val="21"/>
        </w:rPr>
      </w:pPr>
      <w:r>
        <w:rPr>
          <w:rFonts w:hint="eastAsia" w:ascii="宋体" w:hAnsi="宋体" w:eastAsia="宋体" w:cs="Calibri"/>
          <w:b w:val="0"/>
          <w:bCs w:val="0"/>
          <w:color w:val="111F2C"/>
          <w:kern w:val="0"/>
          <w:sz w:val="21"/>
          <w:szCs w:val="21"/>
          <w:shd w:val="clear" w:color="auto" w:fill="FFFFFF"/>
          <w:lang w:eastAsia="zh-CN"/>
        </w:rPr>
        <w:t>附件</w:t>
      </w:r>
      <w:r>
        <w:rPr>
          <w:rFonts w:hint="eastAsia" w:ascii="宋体" w:hAnsi="宋体" w:eastAsia="宋体" w:cs="Calibri"/>
          <w:b w:val="0"/>
          <w:bCs w:val="0"/>
          <w:color w:val="111F2C"/>
          <w:kern w:val="0"/>
          <w:sz w:val="21"/>
          <w:szCs w:val="21"/>
          <w:shd w:val="clear" w:color="auto" w:fill="FFFFFF"/>
          <w:lang w:val="en-US" w:eastAsia="zh-CN"/>
        </w:rPr>
        <w:t xml:space="preserve">5：               </w:t>
      </w:r>
      <w:r>
        <w:rPr>
          <w:rFonts w:hint="eastAsia" w:ascii="宋体" w:hAnsi="宋体" w:eastAsia="宋体" w:cs="Calibri"/>
          <w:b/>
          <w:bCs/>
          <w:color w:val="111F2C"/>
          <w:kern w:val="0"/>
          <w:sz w:val="36"/>
          <w:szCs w:val="36"/>
          <w:shd w:val="clear" w:color="auto" w:fill="FFFFFF"/>
        </w:rPr>
        <w:t>个人健康申报表</w:t>
      </w:r>
    </w:p>
    <w:tbl>
      <w:tblPr>
        <w:tblStyle w:val="3"/>
        <w:tblW w:w="8119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11"/>
        <w:gridCol w:w="260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511" w:type="dxa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1、</w:t>
            </w: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本人是否已申领并取得浙江“健康码”绿码并有通信大数据绿色行程卡？</w:t>
            </w:r>
          </w:p>
        </w:tc>
        <w:tc>
          <w:tcPr>
            <w:tcW w:w="2608" w:type="dxa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Wingdings 2" w:hAnsi="Wingdings 2" w:eastAsia="宋体" w:cs="Calibri"/>
                <w:kern w:val="0"/>
                <w:sz w:val="24"/>
                <w:szCs w:val="24"/>
              </w:rPr>
              <w:object>
                <v:shape id="_x0000_i1025" o:spt="201" alt="" type="#_x0000_t201" style="height:15.75pt;width:20.2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4" w:name="HTMLOption12" w:shapeid="_x0000_i1025"/>
              </w:object>
            </w: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是</w:t>
            </w: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 </w:t>
            </w:r>
            <w:r>
              <w:rPr>
                <w:rFonts w:hint="eastAsia" w:ascii="Wingdings 2" w:hAnsi="Wingdings 2" w:eastAsia="宋体" w:cs="Calibri"/>
                <w:kern w:val="0"/>
                <w:sz w:val="24"/>
                <w:szCs w:val="24"/>
              </w:rPr>
              <w:object>
                <v:shape id="_x0000_i1026" o:spt="201" alt="" type="#_x0000_t201" style="height:15.75pt;width:20.2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6" w:name="HTMLOption11" w:shapeid="_x0000_i1026"/>
              </w:object>
            </w: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511" w:type="dxa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2、</w:t>
            </w: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是否能提供本人当天实际参加的首场考试前48小时内新冠肺炎病毒核酸检测阴性报告？</w:t>
            </w:r>
          </w:p>
        </w:tc>
        <w:tc>
          <w:tcPr>
            <w:tcW w:w="2608" w:type="dxa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Wingdings 2" w:hAnsi="Wingdings 2" w:eastAsia="宋体" w:cs="Calibri"/>
                <w:kern w:val="0"/>
                <w:sz w:val="24"/>
                <w:szCs w:val="24"/>
              </w:rPr>
              <w:object>
                <v:shape id="_x0000_i1027" o:spt="201" alt="" type="#_x0000_t201" style="height:15.75pt;width:20.2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7" w:name="HTMLOption10" w:shapeid="_x0000_i1027"/>
              </w:object>
            </w: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是</w:t>
            </w: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 </w:t>
            </w:r>
            <w:r>
              <w:rPr>
                <w:rFonts w:hint="eastAsia" w:ascii="Wingdings 2" w:hAnsi="Wingdings 2" w:eastAsia="宋体" w:cs="Calibri"/>
                <w:kern w:val="0"/>
                <w:sz w:val="24"/>
                <w:szCs w:val="24"/>
              </w:rPr>
              <w:object>
                <v:shape id="_x0000_i1028" o:spt="201" alt="" type="#_x0000_t201" style="height:15.75pt;width:20.2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8" w:name="HTMLOption9" w:shapeid="_x0000_i1028"/>
              </w:object>
            </w: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511" w:type="dxa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3、</w:t>
            </w: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本人在考前21天内是否有国内疫情中高风险地区或考前28天内国（境）外旅居史？（注：中高风险地区界定，以考生填写此表时的国家疫情通报为准）</w:t>
            </w:r>
          </w:p>
        </w:tc>
        <w:tc>
          <w:tcPr>
            <w:tcW w:w="2608" w:type="dxa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Wingdings 2" w:hAnsi="Wingdings 2" w:eastAsia="宋体" w:cs="Calibri"/>
                <w:kern w:val="0"/>
                <w:sz w:val="24"/>
                <w:szCs w:val="24"/>
              </w:rPr>
              <w:object>
                <v:shape id="_x0000_i1029" o:spt="201" alt="" type="#_x0000_t201" style="height:15.75pt;width:20.2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9" w:name="HTMLOption8" w:shapeid="_x0000_i1029"/>
              </w:object>
            </w: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是</w:t>
            </w: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 </w:t>
            </w:r>
            <w:r>
              <w:rPr>
                <w:rFonts w:hint="eastAsia" w:ascii="Wingdings 2" w:hAnsi="Wingdings 2" w:eastAsia="宋体" w:cs="Calibri"/>
                <w:kern w:val="0"/>
                <w:sz w:val="24"/>
                <w:szCs w:val="24"/>
              </w:rPr>
              <w:object>
                <v:shape id="_x0000_i1030" o:spt="201" alt="" type="#_x0000_t201" style="height:15.75pt;width:20.2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10" w:name="HTMLOption7" w:shapeid="_x0000_i1030"/>
              </w:object>
            </w: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511" w:type="dxa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4、</w:t>
            </w: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本人在考前14天内是否有过发热（37.3℃及以上）、干咳、乏力、咽痛或腹泻等症状？</w:t>
            </w:r>
          </w:p>
        </w:tc>
        <w:tc>
          <w:tcPr>
            <w:tcW w:w="2608" w:type="dxa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Wingdings 2" w:hAnsi="Wingdings 2" w:eastAsia="宋体" w:cs="Calibri"/>
                <w:kern w:val="0"/>
                <w:sz w:val="24"/>
                <w:szCs w:val="24"/>
              </w:rPr>
              <w:object>
                <v:shape id="_x0000_i1031" o:spt="201" alt="" type="#_x0000_t201" style="height:15.75pt;width:20.2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11" w:name="HTMLOption6" w:shapeid="_x0000_i1031"/>
              </w:object>
            </w: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是</w:t>
            </w: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 </w:t>
            </w:r>
            <w:r>
              <w:rPr>
                <w:rFonts w:hint="eastAsia" w:ascii="Wingdings 2" w:hAnsi="Wingdings 2" w:eastAsia="宋体" w:cs="Calibri"/>
                <w:kern w:val="0"/>
                <w:sz w:val="24"/>
                <w:szCs w:val="24"/>
              </w:rPr>
              <w:object>
                <v:shape id="_x0000_i1032" o:spt="201" alt="" type="#_x0000_t201" style="height:15.75pt;width:20.2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12" w:name="HTMLOption5" w:shapeid="_x0000_i1032"/>
              </w:object>
            </w: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511" w:type="dxa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5、</w:t>
            </w: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本人是否为既往新冠肺炎确诊病例、无症状感染者或密切接触者？</w:t>
            </w:r>
          </w:p>
        </w:tc>
        <w:tc>
          <w:tcPr>
            <w:tcW w:w="2608" w:type="dxa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Wingdings 2" w:hAnsi="Wingdings 2" w:eastAsia="宋体" w:cs="Calibri"/>
                <w:kern w:val="0"/>
                <w:sz w:val="24"/>
                <w:szCs w:val="24"/>
              </w:rPr>
              <w:object>
                <v:shape id="_x0000_i1033" o:spt="201" alt="" type="#_x0000_t201" style="height:15.75pt;width:20.2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13" w:name="HTMLOption4" w:shapeid="_x0000_i1033"/>
              </w:object>
            </w: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是</w:t>
            </w: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 </w:t>
            </w:r>
            <w:r>
              <w:rPr>
                <w:rFonts w:hint="eastAsia" w:ascii="Wingdings 2" w:hAnsi="Wingdings 2" w:eastAsia="宋体" w:cs="Calibri"/>
                <w:kern w:val="0"/>
                <w:sz w:val="24"/>
                <w:szCs w:val="24"/>
              </w:rPr>
              <w:object>
                <v:shape id="_x0000_i1034" o:spt="201" alt="" type="#_x0000_t201" style="height:15.75pt;width:20.2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14" w:name="HTMLOption3" w:shapeid="_x0000_i1034"/>
              </w:object>
            </w: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511" w:type="dxa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6、</w:t>
            </w: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本人是否为仍在隔离治疗中的新冠肺炎确诊病例、疑似病例、无症状感染者，以及集中隔离期未满的密切接触者？</w:t>
            </w:r>
          </w:p>
        </w:tc>
        <w:tc>
          <w:tcPr>
            <w:tcW w:w="2608" w:type="dxa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Wingdings 2" w:hAnsi="Wingdings 2" w:eastAsia="宋体" w:cs="Calibri"/>
                <w:kern w:val="0"/>
                <w:sz w:val="24"/>
                <w:szCs w:val="24"/>
              </w:rPr>
              <w:object>
                <v:shape id="_x0000_i1035" o:spt="201" alt="" type="#_x0000_t201" style="height:15.75pt;width:20.2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15" w:name="HTMLOption2" w:shapeid="_x0000_i1035"/>
              </w:object>
            </w: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是</w:t>
            </w: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 </w:t>
            </w:r>
            <w:r>
              <w:rPr>
                <w:rFonts w:hint="eastAsia" w:ascii="Wingdings 2" w:hAnsi="Wingdings 2" w:eastAsia="宋体" w:cs="Calibri"/>
                <w:kern w:val="0"/>
                <w:sz w:val="24"/>
                <w:szCs w:val="24"/>
              </w:rPr>
              <w:object>
                <v:shape id="_x0000_i1036" o:spt="201" alt="" type="#_x0000_t201" style="height:15.75pt;width:20.2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16" w:name="HTMLOption1" w:shapeid="_x0000_i1036"/>
              </w:object>
            </w: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811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1" w:afterAutospacing="1" w:line="5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考生承诺书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1" w:afterAutospacing="1" w:line="520" w:lineRule="exact"/>
              <w:ind w:left="75" w:leftChars="0" w:firstLine="555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8"/>
                <w:szCs w:val="28"/>
              </w:rPr>
              <w:t>本人已详尽阅读考试公告及疫情防控有关告知事项说明，了解本人健康证明义务及考试防疫要求，自愿遵守考试期间疫情防控管理有关规定。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1" w:afterAutospacing="1" w:line="520" w:lineRule="exact"/>
              <w:ind w:left="75" w:leftChars="0" w:firstLine="555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8"/>
                <w:szCs w:val="28"/>
              </w:rPr>
              <w:t>本人承诺符合此次笔试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8"/>
                <w:szCs w:val="28"/>
                <w:lang w:eastAsia="zh-CN"/>
              </w:rPr>
              <w:t>（面试、技能考试）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8"/>
                <w:szCs w:val="28"/>
              </w:rPr>
              <w:t>的疫情防控有关要求。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1" w:afterAutospacing="1" w:line="520" w:lineRule="exact"/>
              <w:ind w:left="75" w:leftChars="0" w:firstLine="555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8"/>
                <w:szCs w:val="28"/>
              </w:rPr>
              <w:t>本人承诺，以上所填内容真实完整，如有虚假或隐瞒，自愿承担相关责任并接受处理。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1" w:afterAutospacing="1" w:line="520" w:lineRule="exact"/>
              <w:ind w:left="75" w:leftChars="0" w:firstLine="555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8"/>
                <w:szCs w:val="28"/>
              </w:rPr>
              <w:t>自本人申报健康情况之日至开考时，如上述填报信息发生变化，将及时进行更新并主动向参考地人事考试机构报告。</w:t>
            </w:r>
          </w:p>
          <w:p>
            <w:pP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      </w:t>
            </w:r>
          </w:p>
          <w:p>
            <w:pPr>
              <w:ind w:firstLine="3640" w:firstLineChars="1300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8"/>
                <w:szCs w:val="28"/>
                <w:lang w:val="en-US" w:eastAsia="zh-CN"/>
              </w:rPr>
              <w:t xml:space="preserve"> 承诺人（签名）：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9"/>
                <w:szCs w:val="2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             2022年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C7FDF"/>
    <w:multiLevelType w:val="singleLevel"/>
    <w:tmpl w:val="26AC7FDF"/>
    <w:lvl w:ilvl="0" w:tentative="0">
      <w:start w:val="1"/>
      <w:numFmt w:val="decimal"/>
      <w:suff w:val="nothing"/>
      <w:lvlText w:val="（%1）"/>
      <w:lvlJc w:val="left"/>
      <w:pPr>
        <w:ind w:left="7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BCB"/>
    <w:rsid w:val="000C0BCB"/>
    <w:rsid w:val="00316636"/>
    <w:rsid w:val="0057443C"/>
    <w:rsid w:val="00A70528"/>
    <w:rsid w:val="00E36B98"/>
    <w:rsid w:val="4F7E500F"/>
    <w:rsid w:val="6E2C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ontrol" Target="activeX/activeX5.xml"/><Relationship Id="rId8" Type="http://schemas.openxmlformats.org/officeDocument/2006/relationships/control" Target="activeX/activeX4.xml"/><Relationship Id="rId7" Type="http://schemas.openxmlformats.org/officeDocument/2006/relationships/control" Target="activeX/activeX3.xml"/><Relationship Id="rId6" Type="http://schemas.openxmlformats.org/officeDocument/2006/relationships/control" Target="activeX/activeX2.xml"/><Relationship Id="rId5" Type="http://schemas.openxmlformats.org/officeDocument/2006/relationships/image" Target="media/image1.wmf"/><Relationship Id="rId4" Type="http://schemas.openxmlformats.org/officeDocument/2006/relationships/control" Target="activeX/activeX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control" Target="activeX/activeX12.xml"/><Relationship Id="rId15" Type="http://schemas.openxmlformats.org/officeDocument/2006/relationships/control" Target="activeX/activeX11.xml"/><Relationship Id="rId14" Type="http://schemas.openxmlformats.org/officeDocument/2006/relationships/control" Target="activeX/activeX10.xml"/><Relationship Id="rId13" Type="http://schemas.openxmlformats.org/officeDocument/2006/relationships/control" Target="activeX/activeX9.xml"/><Relationship Id="rId12" Type="http://schemas.openxmlformats.org/officeDocument/2006/relationships/control" Target="activeX/activeX8.xml"/><Relationship Id="rId11" Type="http://schemas.openxmlformats.org/officeDocument/2006/relationships/control" Target="activeX/activeX7.xml"/><Relationship Id="rId10" Type="http://schemas.openxmlformats.org/officeDocument/2006/relationships/control" Target="activeX/activeX6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147</Words>
  <Characters>843</Characters>
  <Lines>7</Lines>
  <Paragraphs>1</Paragraphs>
  <TotalTime>5</TotalTime>
  <ScaleCrop>false</ScaleCrop>
  <LinksUpToDate>false</LinksUpToDate>
  <CharactersWithSpaces>989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2022-05-19T09:27:00Z</dcterms:created>
  <dc:creator>lzz</dc:creator>
  <cp:lastModifiedBy>雨田007</cp:lastModifiedBy>
  <dcterms:modified xsi:type="dcterms:W3CDTF">2022-05-20T06:13:22Z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