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Times New Roman" w:hAnsi="Times New Roman" w:eastAsia="仿宋_GB2312"/>
          <w:sz w:val="32"/>
          <w:szCs w:val="32"/>
        </w:rPr>
        <w:t>4</w:t>
      </w:r>
      <w:bookmarkStart w:id="0" w:name="_GoBack"/>
      <w:bookmarkEnd w:id="0"/>
    </w:p>
    <w:p>
      <w:pPr>
        <w:spacing w:line="560" w:lineRule="exact"/>
        <w:jc w:val="center"/>
        <w:rPr>
          <w:rFonts w:ascii="方正小标宋简体" w:hAnsi="新宋体" w:eastAsia="方正小标宋简体" w:cs="新宋体"/>
          <w:b/>
          <w:bCs/>
          <w:sz w:val="36"/>
          <w:szCs w:val="36"/>
        </w:rPr>
      </w:pPr>
      <w:r>
        <w:rPr>
          <w:rFonts w:hint="eastAsia" w:ascii="Times New Roman" w:hAnsi="Times New Roman" w:eastAsia="新宋体" w:cs="新宋体"/>
          <w:b/>
          <w:bCs/>
          <w:sz w:val="36"/>
          <w:szCs w:val="36"/>
        </w:rPr>
        <w:t>2022</w:t>
      </w:r>
      <w:r>
        <w:rPr>
          <w:rFonts w:hint="eastAsia" w:ascii="方正小标宋简体" w:hAnsi="新宋体" w:eastAsia="方正小标宋简体" w:cs="新宋体"/>
          <w:b/>
          <w:bCs/>
          <w:sz w:val="36"/>
          <w:szCs w:val="36"/>
        </w:rPr>
        <w:t>年东明县教体系统</w:t>
      </w:r>
      <w:r>
        <w:rPr>
          <w:rFonts w:hint="eastAsia" w:ascii="方正小标宋简体" w:hAnsi="新宋体" w:eastAsia="方正小标宋简体" w:cs="新宋体"/>
          <w:b/>
          <w:bCs/>
          <w:sz w:val="36"/>
          <w:szCs w:val="36"/>
          <w:lang w:eastAsia="zh-CN"/>
        </w:rPr>
        <w:t>第二次</w:t>
      </w:r>
      <w:r>
        <w:rPr>
          <w:rFonts w:hint="eastAsia" w:ascii="方正小标宋简体" w:hAnsi="新宋体" w:eastAsia="方正小标宋简体" w:cs="新宋体"/>
          <w:b/>
          <w:bCs/>
          <w:sz w:val="36"/>
          <w:szCs w:val="36"/>
        </w:rPr>
        <w:t>公开引进高层次</w:t>
      </w:r>
    </w:p>
    <w:p>
      <w:pPr>
        <w:spacing w:line="560" w:lineRule="exact"/>
        <w:jc w:val="center"/>
        <w:rPr>
          <w:rFonts w:ascii="方正小标宋简体" w:hAnsi="新宋体" w:eastAsia="方正小标宋简体" w:cs="新宋体"/>
          <w:b/>
          <w:bCs/>
          <w:sz w:val="36"/>
          <w:szCs w:val="36"/>
        </w:rPr>
      </w:pPr>
      <w:r>
        <w:rPr>
          <w:rFonts w:hint="eastAsia" w:ascii="方正小标宋简体" w:hAnsi="新宋体" w:eastAsia="方正小标宋简体" w:cs="新宋体"/>
          <w:b/>
          <w:bCs/>
          <w:sz w:val="36"/>
          <w:szCs w:val="36"/>
        </w:rPr>
        <w:t>急需紧缺人才</w:t>
      </w:r>
      <w:r>
        <w:rPr>
          <w:rFonts w:hint="eastAsia" w:ascii="方正小标宋简体" w:hAnsi="新宋体" w:eastAsia="方正小标宋简体" w:cs="新宋体"/>
          <w:b/>
          <w:bCs/>
          <w:spacing w:val="-2"/>
          <w:sz w:val="36"/>
          <w:szCs w:val="36"/>
        </w:rPr>
        <w:t>应聘人员健康承诺书</w:t>
      </w:r>
    </w:p>
    <w:p>
      <w:pPr>
        <w:spacing w:line="99" w:lineRule="exact"/>
        <w:rPr>
          <w:sz w:val="20"/>
          <w:szCs w:val="20"/>
        </w:rPr>
      </w:pPr>
    </w:p>
    <w:tbl>
      <w:tblPr>
        <w:tblStyle w:val="7"/>
        <w:tblW w:w="8419" w:type="dxa"/>
        <w:tblInd w:w="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5"/>
        <w:gridCol w:w="2126"/>
        <w:gridCol w:w="1843"/>
        <w:gridCol w:w="28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565" w:type="dxa"/>
          </w:tcPr>
          <w:p>
            <w:pPr>
              <w:tabs>
                <w:tab w:val="center" w:pos="4318"/>
              </w:tabs>
              <w:spacing w:before="224" w:line="204" w:lineRule="auto"/>
              <w:ind w:firstLine="220"/>
              <w:jc w:val="center"/>
              <w:rPr>
                <w:rFonts w:ascii="黑体" w:hAnsi="黑体" w:eastAsia="黑体" w:cs="宋体"/>
                <w:spacing w:val="-3"/>
                <w:sz w:val="28"/>
                <w:szCs w:val="28"/>
              </w:rPr>
            </w:pPr>
            <w:r>
              <w:rPr>
                <w:rFonts w:ascii="黑体" w:hAnsi="黑体" w:eastAsia="黑体" w:cs="宋体"/>
                <w:spacing w:val="-3"/>
                <w:sz w:val="28"/>
                <w:szCs w:val="28"/>
              </w:rPr>
              <w:drawing>
                <wp:anchor distT="0" distB="0" distL="0" distR="0" simplePos="0" relativeHeight="251660288" behindDoc="1" locked="0" layoutInCell="1" allowOverlap="1">
                  <wp:simplePos x="0" y="0"/>
                  <wp:positionH relativeFrom="rightMargin">
                    <wp:posOffset>-10821670</wp:posOffset>
                  </wp:positionH>
                  <wp:positionV relativeFrom="topMargin">
                    <wp:posOffset>5080</wp:posOffset>
                  </wp:positionV>
                  <wp:extent cx="5350510" cy="374650"/>
                  <wp:effectExtent l="0" t="0" r="0" b="0"/>
                  <wp:wrapNone/>
                  <wp:docPr id="43" name="IM 1" descr="IM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 1" descr="IM 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0764" cy="3749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黑体" w:eastAsia="黑体" w:cs="宋体"/>
                <w:spacing w:val="-3"/>
                <w:sz w:val="28"/>
                <w:szCs w:val="28"/>
              </w:rPr>
              <w:t>应聘人员</w:t>
            </w:r>
          </w:p>
          <w:p>
            <w:pPr>
              <w:tabs>
                <w:tab w:val="center" w:pos="4318"/>
              </w:tabs>
              <w:spacing w:before="224" w:line="204" w:lineRule="auto"/>
              <w:ind w:firstLine="220"/>
              <w:jc w:val="center"/>
              <w:rPr>
                <w:rFonts w:ascii="黑体" w:hAnsi="黑体" w:eastAsia="黑体" w:cs="宋体"/>
                <w:sz w:val="28"/>
                <w:szCs w:val="28"/>
              </w:rPr>
            </w:pPr>
            <w:r>
              <w:rPr>
                <w:rFonts w:ascii="黑体" w:hAnsi="黑体" w:eastAsia="黑体" w:cs="宋体"/>
                <w:spacing w:val="-3"/>
                <w:sz w:val="28"/>
                <w:szCs w:val="28"/>
              </w:rPr>
              <w:t>姓名</w:t>
            </w:r>
          </w:p>
        </w:tc>
        <w:tc>
          <w:tcPr>
            <w:tcW w:w="2126" w:type="dxa"/>
          </w:tcPr>
          <w:p>
            <w:pPr>
              <w:tabs>
                <w:tab w:val="center" w:pos="4318"/>
              </w:tabs>
              <w:spacing w:before="224" w:line="204" w:lineRule="auto"/>
              <w:ind w:firstLine="220"/>
              <w:jc w:val="center"/>
              <w:rPr>
                <w:rFonts w:ascii="黑体" w:hAnsi="黑体" w:eastAsia="黑体" w:cs="宋体"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tabs>
                <w:tab w:val="center" w:pos="4318"/>
              </w:tabs>
              <w:spacing w:before="224" w:line="204" w:lineRule="auto"/>
              <w:ind w:firstLine="220"/>
              <w:jc w:val="center"/>
              <w:rPr>
                <w:rFonts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</w:rPr>
              <w:t>应聘岗位</w:t>
            </w:r>
          </w:p>
        </w:tc>
        <w:tc>
          <w:tcPr>
            <w:tcW w:w="2885" w:type="dxa"/>
          </w:tcPr>
          <w:p>
            <w:pPr>
              <w:tabs>
                <w:tab w:val="center" w:pos="4318"/>
              </w:tabs>
              <w:spacing w:before="224" w:line="204" w:lineRule="auto"/>
              <w:ind w:firstLine="220"/>
              <w:rPr>
                <w:rFonts w:ascii="黑体" w:hAnsi="黑体" w:eastAsia="黑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565" w:type="dxa"/>
          </w:tcPr>
          <w:p>
            <w:pPr>
              <w:tabs>
                <w:tab w:val="left" w:pos="1425"/>
                <w:tab w:val="center" w:pos="4319"/>
              </w:tabs>
              <w:spacing w:before="223" w:line="204" w:lineRule="auto"/>
              <w:ind w:firstLine="221"/>
              <w:jc w:val="center"/>
              <w:rPr>
                <w:rFonts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</w:rPr>
              <w:t>联系方式</w:t>
            </w:r>
            <w:r>
              <w:rPr>
                <w:rFonts w:ascii="黑体" w:hAnsi="黑体" w:eastAsia="黑体"/>
              </w:rPr>
              <w:drawing>
                <wp:anchor distT="0" distB="0" distL="0" distR="0" simplePos="0" relativeHeight="251659264" behindDoc="1" locked="0" layoutInCell="1" allowOverlap="1">
                  <wp:simplePos x="0" y="0"/>
                  <wp:positionH relativeFrom="rightMargin">
                    <wp:posOffset>-5345430</wp:posOffset>
                  </wp:positionH>
                  <wp:positionV relativeFrom="topMargin">
                    <wp:posOffset>-4445</wp:posOffset>
                  </wp:positionV>
                  <wp:extent cx="5350510" cy="374650"/>
                  <wp:effectExtent l="0" t="0" r="0" b="0"/>
                  <wp:wrapNone/>
                  <wp:docPr id="3" name="IM 2" descr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 2" descr="IM 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0764" cy="3749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26" w:type="dxa"/>
          </w:tcPr>
          <w:p>
            <w:pPr>
              <w:tabs>
                <w:tab w:val="left" w:pos="1425"/>
                <w:tab w:val="center" w:pos="4319"/>
              </w:tabs>
              <w:spacing w:before="223" w:line="204" w:lineRule="auto"/>
              <w:ind w:firstLine="221"/>
              <w:jc w:val="center"/>
              <w:rPr>
                <w:rFonts w:ascii="黑体" w:hAnsi="黑体" w:eastAsia="黑体" w:cs="宋体"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tabs>
                <w:tab w:val="left" w:pos="1425"/>
                <w:tab w:val="center" w:pos="4319"/>
              </w:tabs>
              <w:spacing w:before="223" w:line="204" w:lineRule="auto"/>
              <w:ind w:firstLine="221"/>
              <w:jc w:val="center"/>
              <w:rPr>
                <w:rFonts w:hint="eastAsia" w:ascii="黑体" w:hAnsi="黑体" w:eastAsia="黑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  <w:lang w:val="en-US" w:eastAsia="zh-CN"/>
              </w:rPr>
              <w:t>居住地</w:t>
            </w:r>
          </w:p>
        </w:tc>
        <w:tc>
          <w:tcPr>
            <w:tcW w:w="2885" w:type="dxa"/>
          </w:tcPr>
          <w:p>
            <w:pPr>
              <w:tabs>
                <w:tab w:val="left" w:pos="1425"/>
                <w:tab w:val="center" w:pos="4319"/>
              </w:tabs>
              <w:spacing w:before="223" w:line="204" w:lineRule="auto"/>
              <w:ind w:firstLine="221"/>
              <w:rPr>
                <w:rFonts w:ascii="黑体" w:hAnsi="黑体" w:eastAsia="黑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8" w:hRule="atLeast"/>
        </w:trPr>
        <w:tc>
          <w:tcPr>
            <w:tcW w:w="1565" w:type="dxa"/>
            <w:vAlign w:val="center"/>
          </w:tcPr>
          <w:p>
            <w:pPr>
              <w:spacing w:before="162" w:line="252" w:lineRule="auto"/>
              <w:ind w:left="1668" w:right="104" w:firstLine="275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  <w:p>
            <w:pPr>
              <w:jc w:val="center"/>
              <w:rPr>
                <w:rFonts w:ascii="黑体" w:hAnsi="黑体" w:eastAsia="黑体" w:cs="宋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auto"/>
                <w:sz w:val="28"/>
                <w:szCs w:val="28"/>
              </w:rPr>
              <w:t>健</w:t>
            </w:r>
          </w:p>
          <w:p>
            <w:pPr>
              <w:jc w:val="center"/>
              <w:rPr>
                <w:rFonts w:ascii="黑体" w:hAnsi="黑体" w:eastAsia="黑体" w:cs="宋体"/>
                <w:color w:val="auto"/>
                <w:sz w:val="28"/>
                <w:szCs w:val="28"/>
              </w:rPr>
            </w:pPr>
          </w:p>
          <w:p>
            <w:pPr>
              <w:jc w:val="center"/>
              <w:rPr>
                <w:rFonts w:ascii="黑体" w:hAnsi="黑体" w:eastAsia="黑体" w:cs="宋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auto"/>
                <w:sz w:val="28"/>
                <w:szCs w:val="28"/>
              </w:rPr>
              <w:t>康</w:t>
            </w:r>
          </w:p>
          <w:p>
            <w:pPr>
              <w:jc w:val="center"/>
              <w:rPr>
                <w:rFonts w:ascii="黑体" w:hAnsi="黑体" w:eastAsia="黑体" w:cs="宋体"/>
                <w:color w:val="auto"/>
                <w:sz w:val="28"/>
                <w:szCs w:val="28"/>
              </w:rPr>
            </w:pPr>
          </w:p>
          <w:p>
            <w:pPr>
              <w:jc w:val="center"/>
              <w:rPr>
                <w:rFonts w:ascii="黑体" w:hAnsi="黑体" w:eastAsia="黑体" w:cs="宋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auto"/>
                <w:sz w:val="28"/>
                <w:szCs w:val="28"/>
              </w:rPr>
              <w:t>申</w:t>
            </w:r>
          </w:p>
          <w:p>
            <w:pPr>
              <w:jc w:val="center"/>
              <w:rPr>
                <w:rFonts w:ascii="黑体" w:hAnsi="黑体" w:eastAsia="黑体" w:cs="宋体"/>
                <w:color w:val="auto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auto"/>
                <w:sz w:val="28"/>
                <w:szCs w:val="28"/>
              </w:rPr>
              <w:t>明</w:t>
            </w:r>
          </w:p>
        </w:tc>
        <w:tc>
          <w:tcPr>
            <w:tcW w:w="6854" w:type="dxa"/>
            <w:gridSpan w:val="3"/>
          </w:tcPr>
          <w:p>
            <w:pPr>
              <w:spacing w:line="276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　</w:t>
            </w:r>
          </w:p>
          <w:p>
            <w:pPr>
              <w:spacing w:line="276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1</w:t>
            </w:r>
            <w:r>
              <w:rPr>
                <w:rFonts w:hint="eastAsia" w:ascii="仿宋_GB2312" w:eastAsia="仿宋_GB2312"/>
                <w:sz w:val="28"/>
                <w:szCs w:val="28"/>
              </w:rPr>
              <w:t>.是否为新冠肺炎疑似、确诊病例、无症状感染者或密切接触者？</w:t>
            </w:r>
          </w:p>
          <w:p>
            <w:pPr>
              <w:spacing w:line="276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　　□是　　□否</w:t>
            </w:r>
          </w:p>
          <w:p>
            <w:pPr>
              <w:spacing w:line="276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　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2</w:t>
            </w:r>
            <w:r>
              <w:rPr>
                <w:rFonts w:hint="eastAsia" w:ascii="仿宋_GB2312" w:eastAsia="仿宋_GB2312"/>
                <w:sz w:val="28"/>
                <w:szCs w:val="28"/>
              </w:rPr>
              <w:t>.是否为新冠肺炎治愈者？</w:t>
            </w:r>
          </w:p>
          <w:p>
            <w:pPr>
              <w:spacing w:line="276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　　□是　　□否</w:t>
            </w:r>
          </w:p>
          <w:p>
            <w:pPr>
              <w:spacing w:line="276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　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3</w:t>
            </w:r>
            <w:r>
              <w:rPr>
                <w:rFonts w:hint="eastAsia" w:ascii="仿宋_GB2312" w:eastAsia="仿宋_GB2312"/>
                <w:sz w:val="28"/>
                <w:szCs w:val="28"/>
              </w:rPr>
              <w:t>.考前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14</w:t>
            </w:r>
            <w:r>
              <w:rPr>
                <w:rFonts w:hint="eastAsia" w:ascii="仿宋_GB2312" w:eastAsia="仿宋_GB2312"/>
                <w:sz w:val="28"/>
                <w:szCs w:val="28"/>
              </w:rPr>
              <w:t>天内，是否出现发热（体温≥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37</w:t>
            </w:r>
            <w:r>
              <w:rPr>
                <w:rFonts w:hint="eastAsia" w:ascii="仿宋_GB2312" w:eastAsia="仿宋_GB2312"/>
                <w:sz w:val="28"/>
                <w:szCs w:val="28"/>
              </w:rPr>
              <w:t>.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3</w:t>
            </w:r>
            <w:r>
              <w:rPr>
                <w:rFonts w:hint="eastAsia" w:ascii="仿宋_GB2312" w:eastAsia="仿宋_GB2312"/>
                <w:sz w:val="28"/>
                <w:szCs w:val="28"/>
              </w:rPr>
              <w:t>℃）或其他呼吸道疾病症状？</w:t>
            </w:r>
          </w:p>
          <w:p>
            <w:pPr>
              <w:spacing w:line="276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　　□是　　□否</w:t>
            </w:r>
          </w:p>
          <w:p>
            <w:pPr>
              <w:spacing w:line="276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　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4</w:t>
            </w:r>
            <w:r>
              <w:rPr>
                <w:rFonts w:hint="eastAsia" w:ascii="仿宋_GB2312" w:eastAsia="仿宋_GB2312"/>
                <w:sz w:val="28"/>
                <w:szCs w:val="28"/>
              </w:rPr>
              <w:t>.考前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21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天内，是否从疫情高风险等级地区回考区？   </w:t>
            </w:r>
          </w:p>
          <w:p>
            <w:pPr>
              <w:spacing w:line="276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□是　　□否</w:t>
            </w:r>
          </w:p>
          <w:p>
            <w:pPr>
              <w:spacing w:line="276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5</w:t>
            </w:r>
            <w:r>
              <w:rPr>
                <w:rFonts w:hint="eastAsia" w:ascii="仿宋_GB2312" w:eastAsia="仿宋_GB2312"/>
                <w:sz w:val="28"/>
                <w:szCs w:val="28"/>
              </w:rPr>
              <w:t>.考前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14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天内，是否从疫情中风险等级地区回考区？   </w:t>
            </w:r>
          </w:p>
          <w:p>
            <w:pPr>
              <w:spacing w:line="276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□是　　□否</w:t>
            </w:r>
          </w:p>
          <w:p>
            <w:pPr>
              <w:spacing w:line="276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6</w:t>
            </w:r>
            <w:r>
              <w:rPr>
                <w:rFonts w:hint="eastAsia" w:ascii="仿宋_GB2312" w:eastAsia="仿宋_GB2312"/>
                <w:sz w:val="28"/>
                <w:szCs w:val="28"/>
              </w:rPr>
              <w:t>.考前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21</w:t>
            </w:r>
            <w:r>
              <w:rPr>
                <w:rFonts w:hint="eastAsia" w:ascii="仿宋_GB2312" w:eastAsia="仿宋_GB2312"/>
                <w:sz w:val="28"/>
                <w:szCs w:val="28"/>
              </w:rPr>
              <w:t>天内，所在社区（村居）是否发生疫情？</w:t>
            </w:r>
          </w:p>
          <w:p>
            <w:pPr>
              <w:spacing w:line="276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□是　　□否</w:t>
            </w:r>
          </w:p>
          <w:p>
            <w:pPr>
              <w:spacing w:line="276" w:lineRule="auto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8" w:hRule="atLeast"/>
        </w:trPr>
        <w:tc>
          <w:tcPr>
            <w:tcW w:w="1565" w:type="dxa"/>
            <w:textDirection w:val="tbRlV"/>
          </w:tcPr>
          <w:p/>
          <w:p/>
          <w:p>
            <w:pPr>
              <w:spacing w:before="128" w:line="204" w:lineRule="auto"/>
              <w:ind w:firstLine="772"/>
              <w:rPr>
                <w:rFonts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</w:rPr>
              <w:t>应聘人员</w:t>
            </w:r>
            <w:r>
              <w:rPr>
                <w:rFonts w:ascii="黑体" w:hAnsi="黑体" w:eastAsia="黑体" w:cs="宋体"/>
                <w:sz w:val="28"/>
                <w:szCs w:val="28"/>
              </w:rPr>
              <w:t>承诺</w:t>
            </w:r>
          </w:p>
        </w:tc>
        <w:tc>
          <w:tcPr>
            <w:tcW w:w="6854" w:type="dxa"/>
            <w:gridSpan w:val="3"/>
          </w:tcPr>
          <w:p>
            <w:pPr>
              <w:spacing w:line="560" w:lineRule="exact"/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本人应聘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2022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年东明县教体系统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第二次</w:t>
            </w:r>
            <w:r>
              <w:rPr>
                <w:rFonts w:hint="eastAsia" w:ascii="仿宋_GB2312" w:eastAsia="仿宋_GB2312"/>
                <w:sz w:val="28"/>
                <w:szCs w:val="28"/>
              </w:rPr>
              <w:t>公开引进高层次急需紧缺人才教师岗位，现郑重承诺：</w:t>
            </w:r>
          </w:p>
          <w:p>
            <w:pPr>
              <w:spacing w:line="560" w:lineRule="exact"/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本人如实逐项填报健康申明，如因隐瞒或虚假填报引起不良后果，本人愿承担相应的法律责任。</w:t>
            </w:r>
          </w:p>
          <w:p>
            <w:pPr>
              <w:spacing w:line="560" w:lineRule="exact"/>
              <w:ind w:firstLine="3640" w:firstLineChars="13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应聘人员签名：</w:t>
            </w:r>
          </w:p>
          <w:p>
            <w:pPr>
              <w:spacing w:line="560" w:lineRule="exact"/>
              <w:ind w:firstLine="3080" w:firstLineChars="11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日期：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2022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　　月　　日</w:t>
            </w:r>
          </w:p>
        </w:tc>
      </w:tr>
    </w:tbl>
    <w:p>
      <w:pPr>
        <w:spacing w:before="155" w:line="204" w:lineRule="auto"/>
        <w:ind w:firstLine="79"/>
        <w:rPr>
          <w:rFonts w:hint="eastAsia" w:ascii="仿宋_GB2312" w:hAnsi="宋体" w:eastAsia="仿宋_GB2312" w:cs="宋体"/>
          <w:spacing w:val="5"/>
        </w:rPr>
      </w:pPr>
      <w:r>
        <w:rPr>
          <w:rFonts w:hint="eastAsia" w:ascii="仿宋_GB2312" w:hAnsi="宋体" w:eastAsia="仿宋_GB2312" w:cs="宋体"/>
          <w:spacing w:val="5"/>
        </w:rPr>
        <w:t>注：所有应聘人员入场前均须</w:t>
      </w:r>
      <w:r>
        <w:rPr>
          <w:rFonts w:hint="eastAsia" w:ascii="仿宋_GB2312" w:hAnsi="宋体" w:eastAsia="仿宋_GB2312" w:cs="宋体"/>
          <w:spacing w:val="5"/>
          <w:lang w:val="en-US" w:eastAsia="zh-CN"/>
        </w:rPr>
        <w:t>出示</w:t>
      </w:r>
      <w:r>
        <w:rPr>
          <w:rFonts w:hint="eastAsia" w:ascii="仿宋_GB2312" w:hAnsi="宋体" w:eastAsia="仿宋_GB2312" w:cs="宋体"/>
          <w:spacing w:val="5"/>
        </w:rPr>
        <w:t>山东省电子健康码（绿码）</w:t>
      </w:r>
      <w:r>
        <w:rPr>
          <w:rFonts w:hint="eastAsia" w:ascii="仿宋_GB2312" w:hAnsi="宋体" w:eastAsia="仿宋_GB2312" w:cs="宋体"/>
          <w:spacing w:val="5"/>
          <w:lang w:eastAsia="zh-CN"/>
        </w:rPr>
        <w:t>、</w:t>
      </w:r>
      <w:r>
        <w:rPr>
          <w:rFonts w:hint="eastAsia" w:ascii="仿宋_GB2312" w:hAnsi="宋体" w:eastAsia="仿宋_GB2312" w:cs="宋体"/>
          <w:spacing w:val="5"/>
          <w:lang w:val="en-US" w:eastAsia="zh-CN"/>
        </w:rPr>
        <w:t>动态行程卡、48小时内的核酸检测阴性证明</w:t>
      </w:r>
    </w:p>
    <w:sectPr>
      <w:pgSz w:w="11907" w:h="16839"/>
      <w:pgMar w:top="1431" w:right="1740" w:bottom="0" w:left="174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1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2"/>
  </w:compat>
  <w:rsids>
    <w:rsidRoot w:val="006A0C09"/>
    <w:rsid w:val="00133C19"/>
    <w:rsid w:val="001625A0"/>
    <w:rsid w:val="00282F02"/>
    <w:rsid w:val="00323D35"/>
    <w:rsid w:val="00385355"/>
    <w:rsid w:val="0039308F"/>
    <w:rsid w:val="004F6899"/>
    <w:rsid w:val="00593B14"/>
    <w:rsid w:val="006A0C09"/>
    <w:rsid w:val="0070522C"/>
    <w:rsid w:val="008C28EB"/>
    <w:rsid w:val="00B9174E"/>
    <w:rsid w:val="00BD24CE"/>
    <w:rsid w:val="00C06897"/>
    <w:rsid w:val="00D24F7B"/>
    <w:rsid w:val="00D63531"/>
    <w:rsid w:val="00DA36E9"/>
    <w:rsid w:val="00DD0ADB"/>
    <w:rsid w:val="00DE6C37"/>
    <w:rsid w:val="00E10D53"/>
    <w:rsid w:val="00EA275F"/>
    <w:rsid w:val="1E2C35BF"/>
    <w:rsid w:val="38360786"/>
    <w:rsid w:val="3ED94B97"/>
    <w:rsid w:val="44ED0683"/>
    <w:rsid w:val="5460112B"/>
    <w:rsid w:val="58650941"/>
    <w:rsid w:val="5AC54CF7"/>
    <w:rsid w:val="60A37824"/>
    <w:rsid w:val="6A056CC8"/>
    <w:rsid w:val="759317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批注框文本 Char"/>
    <w:basedOn w:val="6"/>
    <w:link w:val="2"/>
    <w:qFormat/>
    <w:uiPriority w:val="0"/>
    <w:rPr>
      <w:rFonts w:eastAsia="Arial"/>
      <w:snapToGrid w:val="0"/>
      <w:color w:val="000000"/>
      <w:sz w:val="18"/>
      <w:szCs w:val="18"/>
    </w:rPr>
  </w:style>
  <w:style w:type="character" w:customStyle="1" w:styleId="9">
    <w:name w:val="页眉 Char"/>
    <w:basedOn w:val="6"/>
    <w:link w:val="4"/>
    <w:qFormat/>
    <w:uiPriority w:val="0"/>
    <w:rPr>
      <w:rFonts w:eastAsia="Arial"/>
      <w:snapToGrid w:val="0"/>
      <w:color w:val="000000"/>
      <w:sz w:val="18"/>
      <w:szCs w:val="18"/>
    </w:rPr>
  </w:style>
  <w:style w:type="character" w:customStyle="1" w:styleId="10">
    <w:name w:val="页脚 Char"/>
    <w:basedOn w:val="6"/>
    <w:link w:val="3"/>
    <w:qFormat/>
    <w:uiPriority w:val="0"/>
    <w:rPr>
      <w:rFonts w:eastAsia="Arial"/>
      <w:snapToGrid w:val="0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70</Words>
  <Characters>401</Characters>
  <Lines>3</Lines>
  <Paragraphs>1</Paragraphs>
  <TotalTime>5</TotalTime>
  <ScaleCrop>false</ScaleCrop>
  <LinksUpToDate>false</LinksUpToDate>
  <CharactersWithSpaces>470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2021-04-14T12:40:00Z</dcterms:created>
  <dc:creator>ly</dc:creator>
  <cp:lastModifiedBy>Administrator</cp:lastModifiedBy>
  <cp:lastPrinted>2022-05-18T08:01:46Z</cp:lastPrinted>
  <dcterms:modified xsi:type="dcterms:W3CDTF">2022-05-18T08:06:49Z</dcterms:modified>
  <dc:title>Microsoft Word - å†¥åº·æ›¿è¯ºä¹¦.doc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17D85AE9E5884452966926B3E2EFBF6A</vt:lpwstr>
  </property>
</Properties>
</file>