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4"/>
          <w:szCs w:val="44"/>
          <w14:textFill>
            <w14:solidFill>
              <w14:schemeClr w14:val="tx1"/>
            </w14:solidFill>
          </w14:textFill>
        </w:rPr>
      </w:pPr>
      <w:bookmarkStart w:id="0" w:name="_GoBack"/>
      <w:r>
        <w:rPr>
          <w:rFonts w:hint="eastAsia" w:ascii="方正小标宋简体" w:eastAsia="方正小标宋简体"/>
          <w:b w:val="0"/>
          <w:i w:val="0"/>
          <w:caps w:val="0"/>
          <w:color w:val="000000" w:themeColor="text1"/>
          <w:spacing w:val="0"/>
          <w:w w:val="100"/>
          <w:sz w:val="44"/>
          <w:szCs w:val="44"/>
          <w14:textFill>
            <w14:solidFill>
              <w14:schemeClr w14:val="tx1"/>
            </w14:solidFill>
          </w14:textFill>
        </w:rPr>
        <w:t>2022年安庆市疾病预防控制中心公开招聘</w:t>
      </w: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4"/>
          <w:szCs w:val="44"/>
          <w14:textFill>
            <w14:solidFill>
              <w14:schemeClr w14:val="tx1"/>
            </w14:solidFill>
          </w14:textFill>
        </w:rPr>
      </w:pPr>
      <w:r>
        <w:rPr>
          <w:rFonts w:hint="eastAsia" w:ascii="方正小标宋简体" w:eastAsia="方正小标宋简体"/>
          <w:b w:val="0"/>
          <w:i w:val="0"/>
          <w:caps w:val="0"/>
          <w:color w:val="000000" w:themeColor="text1"/>
          <w:spacing w:val="0"/>
          <w:w w:val="100"/>
          <w:sz w:val="44"/>
          <w:szCs w:val="44"/>
          <w14:textFill>
            <w14:solidFill>
              <w14:schemeClr w14:val="tx1"/>
            </w14:solidFill>
          </w14:textFill>
        </w:rPr>
        <w:t>紧缺专业技术人员考试疫情防控告知书</w:t>
      </w:r>
    </w:p>
    <w:p>
      <w:pPr>
        <w:snapToGrid/>
        <w:spacing w:before="0" w:beforeAutospacing="0" w:after="0" w:afterAutospacing="0" w:line="240" w:lineRule="auto"/>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p>
    <w:p>
      <w:pPr>
        <w:snapToGrid/>
        <w:spacing w:before="0" w:beforeAutospacing="0" w:after="0" w:afterAutospacing="0" w:line="240" w:lineRule="auto"/>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各位考生：</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根据省、市疫情防控要求，现就安庆市疾病预防控制中心公开招聘紧缺专业技术人员考试考生做好考试疫情防控有关事项通知如下：</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1、请提前申领“安康码”，在“安康码”界面下，点击“通信大数据行程卡”并授权核验个人行程。请务必在“安康码”界面下，每日通过“点击核验”保持绿码状态，做好体温测量和健康监测。若安康码异常，要及时按照相关疫情防控要求转码。</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2、根据疫情防控要求，现场核查健康码和“通信大数据行程卡”。“通信大数据行程卡”显示近14天有市域外旅居史的考生，进入考点时须主动出示考试前48小时内核酸检测阴性证明(纸质报告与手机APP查询均可)。市域外近期疫情发生地区的考生请提前到达安庆，落实</w:t>
      </w:r>
      <w:r>
        <w:rPr>
          <w:rFonts w:hint="eastAsia" w:ascii="仿宋_GB2312" w:eastAsia="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eastAsia="仿宋_GB2312"/>
          <w:b w:val="0"/>
          <w:i w:val="0"/>
          <w:caps w:val="0"/>
          <w:color w:val="000000" w:themeColor="text1"/>
          <w:spacing w:val="0"/>
          <w:w w:val="100"/>
          <w:sz w:val="32"/>
          <w:szCs w:val="32"/>
          <w14:textFill>
            <w14:solidFill>
              <w14:schemeClr w14:val="tx1"/>
            </w14:solidFill>
          </w14:textFill>
        </w:rPr>
        <w:t>3＋2</w:t>
      </w:r>
      <w:r>
        <w:rPr>
          <w:rFonts w:hint="eastAsia" w:ascii="仿宋_GB2312" w:eastAsia="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eastAsia="仿宋_GB2312"/>
          <w:b w:val="0"/>
          <w:i w:val="0"/>
          <w:caps w:val="0"/>
          <w:color w:val="000000" w:themeColor="text1"/>
          <w:spacing w:val="0"/>
          <w:w w:val="100"/>
          <w:sz w:val="32"/>
          <w:szCs w:val="32"/>
          <w14:textFill>
            <w14:solidFill>
              <w14:schemeClr w14:val="tx1"/>
            </w14:solidFill>
          </w14:textFill>
        </w:rPr>
        <w:t>或</w:t>
      </w:r>
      <w:r>
        <w:rPr>
          <w:rFonts w:hint="eastAsia" w:ascii="仿宋_GB2312" w:eastAsia="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eastAsia="仿宋_GB2312"/>
          <w:b w:val="0"/>
          <w:i w:val="0"/>
          <w:caps w:val="0"/>
          <w:color w:val="000000" w:themeColor="text1"/>
          <w:spacing w:val="0"/>
          <w:w w:val="100"/>
          <w:sz w:val="32"/>
          <w:szCs w:val="32"/>
          <w14:textFill>
            <w14:solidFill>
              <w14:schemeClr w14:val="tx1"/>
            </w14:solidFill>
          </w14:textFill>
        </w:rPr>
        <w:t>7＋7</w:t>
      </w:r>
      <w:r>
        <w:rPr>
          <w:rFonts w:hint="eastAsia" w:ascii="仿宋_GB2312" w:eastAsia="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eastAsia="仿宋_GB2312"/>
          <w:b w:val="0"/>
          <w:i w:val="0"/>
          <w:caps w:val="0"/>
          <w:color w:val="000000" w:themeColor="text1"/>
          <w:spacing w:val="0"/>
          <w:w w:val="100"/>
          <w:sz w:val="32"/>
          <w:szCs w:val="32"/>
          <w14:textFill>
            <w14:solidFill>
              <w14:schemeClr w14:val="tx1"/>
            </w14:solidFill>
          </w14:textFill>
        </w:rPr>
        <w:t>防疫措施。建议无禁忌而尚未接种新冠病毒疫苗的考生尽快完成接种。</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3、根据疫情防控要求，属于以下人员类别的不得参加考试：考前14天内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4、考生进入考点前须进行体温检测，体温正常方可进入考点。考前请保持良好卫生习惯与作息规律，做好个人防护，减少人员接触，根据气温变化增减衣物以预防感冒。</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5、考前如出现发热、乏力、咳嗽、呼吸困难、腹泻等症状请如实报告所在地疾控部门并及时前往定点医院就诊。考试期间有身体不适症状的人员要立即向工作人员报告并服从工作人员的管理。</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6、请提前自备一次性医用口罩，考试当天至少提前一小时抵达考点，进入考场前务必要严格使用酒精消毒用品进行手部消毒。考试期间除身份核验环节外全程佩戴口罩，并始终保持1米以上安全距离。</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7、请自觉遵守相关防疫要求和属地人员管控政策。凡隐瞒或谎报旅居史、接触史、健康状况等疫情防控重点信息，不配合工作人员进行防疫检测、询问等造成不良后果的，终止其考试并依法追究法律责任。</w:t>
      </w:r>
    </w:p>
    <w:p>
      <w:pPr>
        <w:snapToGrid/>
        <w:spacing w:before="0" w:beforeAutospacing="0" w:after="0" w:afterAutospacing="0" w:line="240" w:lineRule="auto"/>
        <w:ind w:firstLine="640" w:firstLineChars="200"/>
        <w:jc w:val="both"/>
        <w:textAlignment w:val="baseline"/>
        <w:rPr>
          <w:rFonts w:ascii="仿宋_GB2312" w:eastAsia="仿宋_GB2312"/>
          <w:b w:val="0"/>
          <w:i w:val="0"/>
          <w:caps w:val="0"/>
          <w:color w:val="000000" w:themeColor="text1"/>
          <w:spacing w:val="0"/>
          <w:w w:val="100"/>
          <w:sz w:val="32"/>
          <w14:textFill>
            <w14:solidFill>
              <w14:schemeClr w14:val="tx1"/>
            </w14:solidFill>
          </w14:textFill>
        </w:rPr>
      </w:pPr>
      <w:r>
        <w:rPr>
          <w:rFonts w:hint="eastAsia" w:ascii="仿宋_GB2312" w:eastAsia="仿宋_GB2312"/>
          <w:b w:val="0"/>
          <w:i w:val="0"/>
          <w:caps w:val="0"/>
          <w:color w:val="000000" w:themeColor="text1"/>
          <w:spacing w:val="0"/>
          <w:w w:val="100"/>
          <w:sz w:val="32"/>
          <w:szCs w:val="32"/>
          <w14:textFill>
            <w14:solidFill>
              <w14:schemeClr w14:val="tx1"/>
            </w14:solidFill>
          </w14:textFill>
        </w:rPr>
        <w:t>8、以上疫情防控要求依据政策</w:t>
      </w:r>
      <w:r>
        <w:rPr>
          <w:rFonts w:hint="eastAsia" w:ascii="仿宋_GB2312" w:eastAsia="仿宋_GB2312"/>
          <w:b w:val="0"/>
          <w:i w:val="0"/>
          <w:caps w:val="0"/>
          <w:color w:val="000000" w:themeColor="text1"/>
          <w:spacing w:val="0"/>
          <w:w w:val="100"/>
          <w:sz w:val="32"/>
          <w:szCs w:val="32"/>
          <w:lang w:val="en-US" w:eastAsia="zh-CN"/>
          <w14:textFill>
            <w14:solidFill>
              <w14:schemeClr w14:val="tx1"/>
            </w14:solidFill>
          </w14:textFill>
        </w:rPr>
        <w:t>变化</w:t>
      </w:r>
      <w:r>
        <w:rPr>
          <w:rFonts w:hint="eastAsia" w:ascii="仿宋_GB2312" w:eastAsia="仿宋_GB2312"/>
          <w:b w:val="0"/>
          <w:i w:val="0"/>
          <w:caps w:val="0"/>
          <w:color w:val="000000" w:themeColor="text1"/>
          <w:spacing w:val="0"/>
          <w:w w:val="100"/>
          <w:sz w:val="32"/>
          <w:szCs w:val="32"/>
          <w14:textFill>
            <w14:solidFill>
              <w14:schemeClr w14:val="tx1"/>
            </w14:solidFill>
          </w14:textFill>
        </w:rPr>
        <w:t>适时调整。</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40D1"/>
    <w:rsid w:val="000163D4"/>
    <w:rsid w:val="00080A8B"/>
    <w:rsid w:val="000A5633"/>
    <w:rsid w:val="000A5AAC"/>
    <w:rsid w:val="00103FE4"/>
    <w:rsid w:val="001419EE"/>
    <w:rsid w:val="00181050"/>
    <w:rsid w:val="001D318A"/>
    <w:rsid w:val="00224B11"/>
    <w:rsid w:val="002662AB"/>
    <w:rsid w:val="002E0847"/>
    <w:rsid w:val="002E40D1"/>
    <w:rsid w:val="00335751"/>
    <w:rsid w:val="00347280"/>
    <w:rsid w:val="00360787"/>
    <w:rsid w:val="003D1EAA"/>
    <w:rsid w:val="003D3ABE"/>
    <w:rsid w:val="003F5676"/>
    <w:rsid w:val="00402909"/>
    <w:rsid w:val="00425E0E"/>
    <w:rsid w:val="0045780C"/>
    <w:rsid w:val="00470D56"/>
    <w:rsid w:val="00480514"/>
    <w:rsid w:val="004A7DD6"/>
    <w:rsid w:val="004B2AF9"/>
    <w:rsid w:val="004E655C"/>
    <w:rsid w:val="00500FE8"/>
    <w:rsid w:val="005E3ED2"/>
    <w:rsid w:val="00616A7B"/>
    <w:rsid w:val="00621305"/>
    <w:rsid w:val="006521D6"/>
    <w:rsid w:val="006A1E8F"/>
    <w:rsid w:val="006B693B"/>
    <w:rsid w:val="006F2B8D"/>
    <w:rsid w:val="007202C2"/>
    <w:rsid w:val="00727895"/>
    <w:rsid w:val="00727976"/>
    <w:rsid w:val="0078058E"/>
    <w:rsid w:val="00796E42"/>
    <w:rsid w:val="007B3686"/>
    <w:rsid w:val="007B7B38"/>
    <w:rsid w:val="0081664C"/>
    <w:rsid w:val="00827499"/>
    <w:rsid w:val="008329EC"/>
    <w:rsid w:val="0085601B"/>
    <w:rsid w:val="008C3151"/>
    <w:rsid w:val="008E6890"/>
    <w:rsid w:val="00945CFD"/>
    <w:rsid w:val="0098576F"/>
    <w:rsid w:val="0099282A"/>
    <w:rsid w:val="009D468B"/>
    <w:rsid w:val="00AA32AB"/>
    <w:rsid w:val="00BC353D"/>
    <w:rsid w:val="00BE5623"/>
    <w:rsid w:val="00C11941"/>
    <w:rsid w:val="00C33885"/>
    <w:rsid w:val="00C34D89"/>
    <w:rsid w:val="00C56A5C"/>
    <w:rsid w:val="00CC2404"/>
    <w:rsid w:val="00DD3981"/>
    <w:rsid w:val="00DD6BC1"/>
    <w:rsid w:val="00DD75A3"/>
    <w:rsid w:val="00E15FCA"/>
    <w:rsid w:val="00E21639"/>
    <w:rsid w:val="00E35A4E"/>
    <w:rsid w:val="00E37EC2"/>
    <w:rsid w:val="00F14E3B"/>
    <w:rsid w:val="00F2389B"/>
    <w:rsid w:val="00F66843"/>
    <w:rsid w:val="00F72098"/>
    <w:rsid w:val="00FC72F5"/>
    <w:rsid w:val="1E785D6D"/>
    <w:rsid w:val="463B3842"/>
    <w:rsid w:val="4B735189"/>
    <w:rsid w:val="53841175"/>
    <w:rsid w:val="53E50A3C"/>
    <w:rsid w:val="6BBE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Words>
  <Characters>737</Characters>
  <Lines>6</Lines>
  <Paragraphs>1</Paragraphs>
  <TotalTime>0</TotalTime>
  <ScaleCrop>false</ScaleCrop>
  <LinksUpToDate>false</LinksUpToDate>
  <CharactersWithSpaces>865</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2022-04-20T01:51:00Z</dcterms:created>
  <dc:creator>CWK</dc:creator>
  <cp:lastModifiedBy>未昔</cp:lastModifiedBy>
  <cp:lastPrinted>2022-05-20T09:04:04Z</cp:lastPrinted>
  <dcterms:modified xsi:type="dcterms:W3CDTF">2022-05-20T09:04:14Z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1C837CE028A94529AAA30D09FF8C06BA</vt:lpwstr>
  </property>
</Properties>
</file>