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pStyle w:val="2"/>
        <w:spacing w:before="126" w:after="80"/>
        <w:jc w:val="center"/>
        <w:textAlignment w:val="baseline"/>
      </w:pPr>
      <w:bookmarkStart w:id="0" w:name="_GoBack"/>
      <w:r>
        <w:rPr>
          <w:rFonts w:hint="eastAsia" w:ascii="黑体" w:hAnsi="黑体" w:eastAsia="黑体" w:cs="黑体"/>
          <w:bCs/>
          <w:spacing w:val="-3"/>
          <w:sz w:val="44"/>
          <w:szCs w:val="44"/>
        </w:rPr>
        <w:t>应聘人员须提</w:t>
      </w:r>
      <w:r>
        <w:rPr>
          <w:rFonts w:hint="eastAsia" w:ascii="黑体" w:hAnsi="黑体" w:eastAsia="黑体" w:cs="黑体"/>
          <w:bCs/>
          <w:spacing w:val="-2"/>
          <w:sz w:val="44"/>
          <w:szCs w:val="44"/>
        </w:rPr>
        <w:t>交的有关报名材料</w:t>
      </w:r>
    </w:p>
    <w:bookmarkEnd w:id="0"/>
    <w:p>
      <w:pPr>
        <w:spacing w:line="4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一、报名所需材料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有效居民身份证、电子照片、学历（学位）证书、教师资格证、普通话证书、资格审查表等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公开招聘</w:t>
      </w:r>
      <w:r>
        <w:rPr>
          <w:rFonts w:hint="eastAsia" w:ascii="仿宋" w:hAnsi="仿宋" w:eastAsia="仿宋" w:cs="仿宋"/>
          <w:sz w:val="32"/>
          <w:szCs w:val="32"/>
        </w:rPr>
        <w:t>相关资料。</w:t>
      </w:r>
    </w:p>
    <w:p>
      <w:pPr>
        <w:spacing w:line="4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二、报名材料要求如下：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身份证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正反两面扫描件以J</w:t>
      </w:r>
      <w:r>
        <w:rPr>
          <w:rFonts w:ascii="仿宋" w:hAnsi="仿宋" w:eastAsia="仿宋" w:cs="仿宋"/>
          <w:sz w:val="32"/>
          <w:szCs w:val="32"/>
        </w:rPr>
        <w:t>PG</w:t>
      </w:r>
      <w:r>
        <w:rPr>
          <w:rFonts w:hint="eastAsia" w:ascii="仿宋" w:hAnsi="仿宋" w:eastAsia="仿宋" w:cs="仿宋"/>
          <w:sz w:val="32"/>
          <w:szCs w:val="32"/>
        </w:rPr>
        <w:t>格式保存，保证图像清晰不模糊。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电子照片</w:t>
      </w:r>
    </w:p>
    <w:p>
      <w:pPr>
        <w:pStyle w:val="6"/>
        <w:numPr>
          <w:ilvl w:val="0"/>
          <w:numId w:val="1"/>
        </w:numPr>
        <w:spacing w:line="4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规格JPG格式，大小在20至200KB，不得做任何修饰；567像素(高)</w:t>
      </w:r>
      <w:r>
        <w:rPr>
          <w:rFonts w:hint="eastAsia" w:ascii="仿宋" w:hAnsi="仿宋" w:eastAsia="仿宋" w:cs="仿宋"/>
          <w:sz w:val="32"/>
          <w:szCs w:val="32"/>
        </w:rPr>
        <w:t>*</w:t>
      </w:r>
      <w:r>
        <w:rPr>
          <w:rFonts w:ascii="仿宋" w:hAnsi="仿宋" w:eastAsia="仿宋" w:cs="仿宋"/>
          <w:sz w:val="32"/>
          <w:szCs w:val="32"/>
        </w:rPr>
        <w:t>3902像素(宽)。</w:t>
      </w:r>
    </w:p>
    <w:p>
      <w:pPr>
        <w:pStyle w:val="6"/>
        <w:numPr>
          <w:ilvl w:val="0"/>
          <w:numId w:val="1"/>
        </w:numPr>
        <w:spacing w:line="4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头部宽度为</w:t>
      </w:r>
      <w:r>
        <w:rPr>
          <w:rFonts w:ascii="仿宋" w:hAnsi="仿宋" w:eastAsia="仿宋" w:cs="仿宋"/>
          <w:sz w:val="32"/>
          <w:szCs w:val="32"/>
        </w:rPr>
        <w:t>248至283像素，头部长度为331至390像素；分辨率300dpi；尺寸为40毫米(高)*3毫米(宽)；头部长度为28至33毫米，头部宽度为21至24毫米；</w:t>
      </w:r>
    </w:p>
    <w:p>
      <w:pPr>
        <w:pStyle w:val="6"/>
        <w:numPr>
          <w:ilvl w:val="0"/>
          <w:numId w:val="1"/>
        </w:numPr>
        <w:spacing w:line="4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颜色模式24位RGB真彩色；</w:t>
      </w:r>
    </w:p>
    <w:p>
      <w:pPr>
        <w:pStyle w:val="6"/>
        <w:numPr>
          <w:ilvl w:val="0"/>
          <w:numId w:val="1"/>
        </w:numPr>
        <w:spacing w:line="4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要求近期(三个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ascii="仿宋" w:hAnsi="仿宋" w:eastAsia="仿宋" w:cs="仿宋"/>
          <w:sz w:val="32"/>
          <w:szCs w:val="32"/>
        </w:rPr>
        <w:t>内)正面免冠彩色半身电子照片；背景为蓝色。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学历（学位）证书、教师资格证、普通话证书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①以上证书扫描件，要保证图像清晰不模糊。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②全日制2022年应届毕业生，因未到毕业时间暂未取得毕业证书、就业报到证（2022年8月31日之前必须提供）的，须提供本人学生证原件、所在学校盖章的毕业生就业推荐表的扫描件，要保证图像清晰不模糊。</w:t>
      </w:r>
    </w:p>
    <w:p>
      <w:pPr>
        <w:snapToGrid w:val="0"/>
        <w:spacing w:line="0" w:lineRule="atLeast"/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2022年毕业但尚未取得毕业证书的非全日制学历教育的，须提供学校或省、市负责自学考试、成人教育等工作的教育主管部门出具的该学历层次、毕业时间以及“2022年毕业，已修完教学计划规定全部课程，各科成绩合格，毕业证书待发”的书面证明的扫描件，要保证图像清晰不模糊。</w:t>
      </w:r>
    </w:p>
    <w:p>
      <w:pPr>
        <w:snapToGrid w:val="0"/>
        <w:spacing w:line="0" w:lineRule="atLeas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暂未取得教师资格证书的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，需提供有效期内的《中小学教师资格考试合格证明》（可在中国教育考试网查询（网址：http://ntce.neea.edu.cn/），并提交本人在2022年8月31日之前取得相应教师资格证书的承诺。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注：以上所有扫描件格式均要求J</w:t>
      </w:r>
      <w:r>
        <w:rPr>
          <w:rFonts w:ascii="仿宋" w:hAnsi="仿宋" w:eastAsia="仿宋" w:cs="仿宋"/>
          <w:sz w:val="32"/>
          <w:szCs w:val="32"/>
        </w:rPr>
        <w:t>PG</w:t>
      </w:r>
      <w:r>
        <w:rPr>
          <w:rFonts w:hint="eastAsia" w:ascii="仿宋" w:hAnsi="仿宋" w:eastAsia="仿宋" w:cs="仿宋"/>
          <w:sz w:val="32"/>
          <w:szCs w:val="32"/>
        </w:rPr>
        <w:t>格式。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资格审查表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资格审查表扫描件以P</w:t>
      </w:r>
      <w:r>
        <w:rPr>
          <w:rFonts w:ascii="仿宋" w:hAnsi="仿宋" w:eastAsia="仿宋" w:cs="仿宋"/>
          <w:sz w:val="32"/>
          <w:szCs w:val="32"/>
        </w:rPr>
        <w:t>DF</w:t>
      </w:r>
      <w:r>
        <w:rPr>
          <w:rFonts w:hint="eastAsia" w:ascii="仿宋" w:hAnsi="仿宋" w:eastAsia="仿宋" w:cs="仿宋"/>
          <w:sz w:val="32"/>
          <w:szCs w:val="32"/>
        </w:rPr>
        <w:t>格式保存，以自己的姓名命名，保证图像清晰不模糊。</w:t>
      </w:r>
    </w:p>
    <w:p>
      <w:pPr>
        <w:spacing w:line="4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所有报名材料压缩打包，文件以自己的姓名命名，并在规定的时间内发送到报名邮箱。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2772394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D06081"/>
    <w:multiLevelType w:val="multilevel"/>
    <w:tmpl w:val="42D0608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jFhMjFlZmMwNjIxM2Q3NTg4NWY5NGEzNzBhOGEifQ=="/>
  </w:docVars>
  <w:rsids>
    <w:rsidRoot w:val="09A46D0B"/>
    <w:rsid w:val="09A4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2022-05-24T07:03:00Z</dcterms:created>
  <dc:creator>阿东娜娜子</dc:creator>
  <cp:lastModifiedBy>阿东娜娜子</cp:lastModifiedBy>
  <dcterms:modified xsi:type="dcterms:W3CDTF">2022-05-24T07:08:17Z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180E9E3CDFD549138B2AE1FACFEED257</vt:lpwstr>
  </property>
</Properties>
</file>