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81" w:firstLineChars="100"/>
        <w:jc w:val="left"/>
        <w:rPr>
          <w:rFonts w:ascii="仿宋" w:hAnsi="仿宋" w:eastAsia="仿宋" w:cs="宋体"/>
          <w:b/>
          <w:bCs/>
          <w:color w:val="000000"/>
          <w:spacing w:val="-2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spacing w:val="-2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color w:val="000000"/>
          <w:spacing w:val="-2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pacing w:val="-20"/>
          <w:sz w:val="44"/>
          <w:szCs w:val="44"/>
        </w:rPr>
        <w:t>深圳市南山区</w:t>
      </w:r>
      <w:r>
        <w:rPr>
          <w:rFonts w:hint="eastAsia" w:ascii="宋体" w:hAnsi="宋体" w:eastAsia="宋体" w:cs="宋体"/>
          <w:b/>
          <w:bCs/>
          <w:color w:val="000000"/>
          <w:spacing w:val="-20"/>
          <w:sz w:val="44"/>
          <w:szCs w:val="44"/>
          <w:lang w:eastAsia="zh-CN"/>
        </w:rPr>
        <w:t>总工会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pacing w:val="-2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000000"/>
          <w:spacing w:val="-20"/>
          <w:sz w:val="44"/>
          <w:szCs w:val="44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color w:val="000000"/>
          <w:spacing w:val="-20"/>
          <w:sz w:val="44"/>
          <w:szCs w:val="44"/>
        </w:rPr>
        <w:t>年公开招聘职业化工会工作者职位表</w:t>
      </w:r>
    </w:p>
    <w:tbl>
      <w:tblPr>
        <w:tblStyle w:val="6"/>
        <w:tblW w:w="14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993"/>
        <w:gridCol w:w="930"/>
        <w:gridCol w:w="850"/>
        <w:gridCol w:w="1179"/>
        <w:gridCol w:w="806"/>
        <w:gridCol w:w="1037"/>
        <w:gridCol w:w="2268"/>
        <w:gridCol w:w="4349"/>
        <w:gridCol w:w="567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76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用人单位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职位编号</w:t>
            </w:r>
          </w:p>
        </w:tc>
        <w:tc>
          <w:tcPr>
            <w:tcW w:w="9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聘用人数</w:t>
            </w:r>
          </w:p>
        </w:tc>
        <w:tc>
          <w:tcPr>
            <w:tcW w:w="11056" w:type="dxa"/>
            <w:gridSpan w:val="7"/>
            <w:vAlign w:val="bottom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职位要求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76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9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性别</w:t>
            </w:r>
          </w:p>
        </w:tc>
        <w:tc>
          <w:tcPr>
            <w:tcW w:w="117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最高年龄</w:t>
            </w:r>
          </w:p>
        </w:tc>
        <w:tc>
          <w:tcPr>
            <w:tcW w:w="806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最低</w:t>
            </w:r>
          </w:p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学历</w:t>
            </w:r>
          </w:p>
        </w:tc>
        <w:tc>
          <w:tcPr>
            <w:tcW w:w="103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学位要求</w:t>
            </w:r>
          </w:p>
        </w:tc>
        <w:tc>
          <w:tcPr>
            <w:tcW w:w="2268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专业</w:t>
            </w:r>
          </w:p>
        </w:tc>
        <w:tc>
          <w:tcPr>
            <w:tcW w:w="434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与职位要求有关的其他条件</w:t>
            </w: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sz w:val="28"/>
                <w:szCs w:val="28"/>
              </w:rPr>
              <w:t>户籍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深圳市南山区总工会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20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Times New Roman"/>
                <w:sz w:val="24"/>
              </w:rPr>
              <w:t>0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不限</w:t>
            </w:r>
          </w:p>
        </w:tc>
        <w:tc>
          <w:tcPr>
            <w:tcW w:w="11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Times New Roman"/>
                <w:sz w:val="24"/>
              </w:rPr>
              <w:t>周岁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（在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1986年5月31日之后出生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）</w:t>
            </w:r>
          </w:p>
        </w:tc>
        <w:tc>
          <w:tcPr>
            <w:tcW w:w="8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全日制</w:t>
            </w:r>
            <w:r>
              <w:rPr>
                <w:rFonts w:hint="eastAsia" w:ascii="仿宋" w:hAnsi="仿宋" w:eastAsia="仿宋" w:cs="Times New Roman"/>
                <w:sz w:val="24"/>
              </w:rPr>
              <w:t>本科及以上学历</w:t>
            </w: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要求取得相应学位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本科：会计学（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B120203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）、财务管理（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B120204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）、审计学（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B120207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）、经济学（B020101）、金融学（B020301）；</w:t>
            </w:r>
          </w:p>
          <w:p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研究生：会计学（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A120201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）、审计硕士（专业硕士）（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A020217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）、理论经济学（A0201）、应用经济学（A0202）</w:t>
            </w:r>
          </w:p>
        </w:tc>
        <w:tc>
          <w:tcPr>
            <w:tcW w:w="4349" w:type="dxa"/>
            <w:vAlign w:val="center"/>
          </w:tcPr>
          <w:p>
            <w:pPr>
              <w:ind w:firstLine="360" w:firstLineChars="150"/>
              <w:jc w:val="both"/>
              <w:rPr>
                <w:rFonts w:hint="eastAsia" w:ascii="仿宋" w:hAnsi="仿宋" w:eastAsia="仿宋" w:cs="Times New Roman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1.具有3年以上财会工作相关经历</w:t>
            </w:r>
            <w:r>
              <w:rPr>
                <w:rFonts w:hint="eastAsia" w:ascii="仿宋" w:hAnsi="仿宋" w:eastAsia="仿宋" w:cs="Times New Roman"/>
                <w:sz w:val="24"/>
              </w:rPr>
              <w:t>；</w:t>
            </w:r>
          </w:p>
          <w:p>
            <w:pPr>
              <w:ind w:firstLine="360" w:firstLineChars="150"/>
              <w:jc w:val="both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Times New Roman"/>
                <w:sz w:val="24"/>
              </w:rPr>
              <w:t>同等条件下，具备以下条件之一的人选可优先录取：中共党员；具有研究生及以上学历的；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获得会计师、审计师、经济师等经济类职称者；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市内外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分配至全区各级工会组织从事工会工作。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深圳市南山区总工会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20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Times New Roman"/>
                <w:sz w:val="24"/>
              </w:rPr>
              <w:t>0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不限</w:t>
            </w:r>
          </w:p>
        </w:tc>
        <w:tc>
          <w:tcPr>
            <w:tcW w:w="11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35</w:t>
            </w:r>
            <w:r>
              <w:rPr>
                <w:rFonts w:hint="eastAsia" w:ascii="仿宋" w:hAnsi="仿宋" w:eastAsia="仿宋" w:cs="Times New Roman"/>
                <w:sz w:val="24"/>
              </w:rPr>
              <w:t>周岁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（在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1986年5月31日之后出生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）</w:t>
            </w:r>
          </w:p>
        </w:tc>
        <w:tc>
          <w:tcPr>
            <w:tcW w:w="8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全日制</w:t>
            </w:r>
            <w:r>
              <w:rPr>
                <w:rFonts w:hint="eastAsia" w:ascii="仿宋" w:hAnsi="仿宋" w:eastAsia="仿宋" w:cs="Times New Roman"/>
                <w:sz w:val="24"/>
              </w:rPr>
              <w:t>本科及以上学历</w:t>
            </w: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要求取得相应学位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本科：哲学（B01）、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经济学（B02）、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法学（B03）、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文学（B05）、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历史学（B06）、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管理学（B12）；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研究生：哲学（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A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01）、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经济学（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A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02）、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法学（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A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03）、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文学（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A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05）、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历史学（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A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06）、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管理学（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A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12）</w:t>
            </w:r>
          </w:p>
        </w:tc>
        <w:tc>
          <w:tcPr>
            <w:tcW w:w="4349" w:type="dxa"/>
            <w:vAlign w:val="center"/>
          </w:tcPr>
          <w:p>
            <w:pPr>
              <w:ind w:firstLine="360" w:firstLineChars="150"/>
              <w:jc w:val="both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1.具有3年以上综合文字材料写作相关经历</w:t>
            </w:r>
            <w:r>
              <w:rPr>
                <w:rFonts w:hint="eastAsia" w:ascii="仿宋" w:hAnsi="仿宋" w:eastAsia="仿宋" w:cs="Times New Roman"/>
                <w:sz w:val="24"/>
              </w:rPr>
              <w:t>；</w:t>
            </w:r>
          </w:p>
          <w:p>
            <w:pPr>
              <w:ind w:firstLine="360" w:firstLineChars="150"/>
              <w:jc w:val="both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Times New Roman"/>
                <w:sz w:val="24"/>
              </w:rPr>
              <w:t>同等条件下，具备以下条件之一的人选可优先录取：中共党员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Times New Roman"/>
                <w:sz w:val="24"/>
              </w:rPr>
              <w:t>具有研究生及以上学历的；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在地级以上报纸、刊物发表过文章的（要求独立署名或联合署名第一作者）。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市内外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分配至全区各级工会组织从事工会工作。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87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深圳市南山区总工会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20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Times New Roman"/>
                <w:sz w:val="24"/>
              </w:rPr>
              <w:t>0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不限</w:t>
            </w:r>
          </w:p>
        </w:tc>
        <w:tc>
          <w:tcPr>
            <w:tcW w:w="11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Times New Roman"/>
                <w:sz w:val="24"/>
              </w:rPr>
              <w:t>周岁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（在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1981年5月31日之后出生</w:t>
            </w: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）</w:t>
            </w:r>
          </w:p>
        </w:tc>
        <w:tc>
          <w:tcPr>
            <w:tcW w:w="80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  <w:lang w:eastAsia="zh-CN"/>
              </w:rPr>
              <w:t>本科</w:t>
            </w:r>
            <w:r>
              <w:rPr>
                <w:rFonts w:hint="eastAsia" w:ascii="仿宋" w:hAnsi="仿宋" w:eastAsia="仿宋" w:cs="Times New Roman"/>
                <w:sz w:val="24"/>
              </w:rPr>
              <w:t>及以上学历</w:t>
            </w:r>
          </w:p>
        </w:tc>
        <w:tc>
          <w:tcPr>
            <w:tcW w:w="103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无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不限</w:t>
            </w:r>
          </w:p>
        </w:tc>
        <w:tc>
          <w:tcPr>
            <w:tcW w:w="4349" w:type="dxa"/>
            <w:vAlign w:val="center"/>
          </w:tcPr>
          <w:p>
            <w:pPr>
              <w:ind w:firstLine="360" w:firstLineChars="150"/>
              <w:jc w:val="both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同等条件下，具备以下条件之一的人选可优先录取：中共党员；从事过工会工作的；具有研究生及以上学历的；通过国家相关考试取得法律、劳动关系协调、人力资源管理、心理咨询、社会工作等与工会工作相关职业资格证书者。</w:t>
            </w:r>
          </w:p>
        </w:tc>
        <w:tc>
          <w:tcPr>
            <w:tcW w:w="5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市内外</w:t>
            </w:r>
          </w:p>
        </w:tc>
        <w:tc>
          <w:tcPr>
            <w:tcW w:w="99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分配至全区各级工会组织从事工会工作。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16"/>
    <w:rsid w:val="00016FED"/>
    <w:rsid w:val="00020BDC"/>
    <w:rsid w:val="00050EFC"/>
    <w:rsid w:val="00087857"/>
    <w:rsid w:val="00162AD9"/>
    <w:rsid w:val="001D4BA2"/>
    <w:rsid w:val="002C4912"/>
    <w:rsid w:val="003165D4"/>
    <w:rsid w:val="0035696D"/>
    <w:rsid w:val="00373E47"/>
    <w:rsid w:val="003A1D2B"/>
    <w:rsid w:val="003C0A40"/>
    <w:rsid w:val="00470FEF"/>
    <w:rsid w:val="004C70EF"/>
    <w:rsid w:val="004E7C76"/>
    <w:rsid w:val="00557BA0"/>
    <w:rsid w:val="0069393A"/>
    <w:rsid w:val="006C7D46"/>
    <w:rsid w:val="0072426A"/>
    <w:rsid w:val="007F020D"/>
    <w:rsid w:val="0088022F"/>
    <w:rsid w:val="00890574"/>
    <w:rsid w:val="008E558C"/>
    <w:rsid w:val="008F6C8D"/>
    <w:rsid w:val="00A87C3B"/>
    <w:rsid w:val="00AB3E1F"/>
    <w:rsid w:val="00AB7EA7"/>
    <w:rsid w:val="00B3231F"/>
    <w:rsid w:val="00BE7E16"/>
    <w:rsid w:val="00C74D3F"/>
    <w:rsid w:val="00CC3AC3"/>
    <w:rsid w:val="00D318E0"/>
    <w:rsid w:val="00DD3DCA"/>
    <w:rsid w:val="00E444A8"/>
    <w:rsid w:val="00ED0F2C"/>
    <w:rsid w:val="00F554E7"/>
    <w:rsid w:val="01332C64"/>
    <w:rsid w:val="016955F8"/>
    <w:rsid w:val="0311277E"/>
    <w:rsid w:val="037139FF"/>
    <w:rsid w:val="04BE2E3F"/>
    <w:rsid w:val="062A739E"/>
    <w:rsid w:val="09010A3E"/>
    <w:rsid w:val="092D5001"/>
    <w:rsid w:val="0B052680"/>
    <w:rsid w:val="0C400A55"/>
    <w:rsid w:val="0CD65C04"/>
    <w:rsid w:val="10075B3F"/>
    <w:rsid w:val="103F100A"/>
    <w:rsid w:val="104F235A"/>
    <w:rsid w:val="168342E1"/>
    <w:rsid w:val="1733603C"/>
    <w:rsid w:val="18C760AD"/>
    <w:rsid w:val="1970061F"/>
    <w:rsid w:val="1A8C7EE0"/>
    <w:rsid w:val="1AD92C0A"/>
    <w:rsid w:val="1D35673F"/>
    <w:rsid w:val="1D7C32D5"/>
    <w:rsid w:val="24B57509"/>
    <w:rsid w:val="254568C5"/>
    <w:rsid w:val="2BDD445E"/>
    <w:rsid w:val="2C97446A"/>
    <w:rsid w:val="30A05F19"/>
    <w:rsid w:val="3437302D"/>
    <w:rsid w:val="345E3E12"/>
    <w:rsid w:val="36AE14D3"/>
    <w:rsid w:val="3727713D"/>
    <w:rsid w:val="3FA0624A"/>
    <w:rsid w:val="40C9283C"/>
    <w:rsid w:val="44A40164"/>
    <w:rsid w:val="484834E8"/>
    <w:rsid w:val="51976E72"/>
    <w:rsid w:val="52070E21"/>
    <w:rsid w:val="54C264C6"/>
    <w:rsid w:val="562E7140"/>
    <w:rsid w:val="59884AF5"/>
    <w:rsid w:val="599F3E0F"/>
    <w:rsid w:val="5B7A32BD"/>
    <w:rsid w:val="5C3853FD"/>
    <w:rsid w:val="5C6C7983"/>
    <w:rsid w:val="61740FB1"/>
    <w:rsid w:val="6246242C"/>
    <w:rsid w:val="63992ED0"/>
    <w:rsid w:val="6552087A"/>
    <w:rsid w:val="659C07D9"/>
    <w:rsid w:val="6A181F01"/>
    <w:rsid w:val="6A7562F6"/>
    <w:rsid w:val="6F3307A3"/>
    <w:rsid w:val="71455ADE"/>
    <w:rsid w:val="72550EE5"/>
    <w:rsid w:val="72687589"/>
    <w:rsid w:val="72A442B5"/>
    <w:rsid w:val="75E77988"/>
    <w:rsid w:val="76FA7E85"/>
    <w:rsid w:val="77E03BDC"/>
    <w:rsid w:val="78A325D9"/>
    <w:rsid w:val="7A2770EE"/>
    <w:rsid w:val="7AC94D5C"/>
    <w:rsid w:val="7D7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105</Words>
  <Characters>599</Characters>
  <Lines>4</Lines>
  <Paragraphs>1</Paragraphs>
  <TotalTime>0</TotalTime>
  <ScaleCrop>false</ScaleCrop>
  <LinksUpToDate>false</LinksUpToDate>
  <CharactersWithSpaces>703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2018-10-24T03:40:00Z</dcterms:created>
  <dc:creator>林燕</dc:creator>
  <cp:lastModifiedBy>zgh</cp:lastModifiedBy>
  <cp:lastPrinted>2022-05-16T06:53:00Z</cp:lastPrinted>
  <dcterms:modified xsi:type="dcterms:W3CDTF">2022-05-23T09:29:03Z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