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auto"/>
          <w:sz w:val="30"/>
          <w:szCs w:val="30"/>
          <w:lang w:eastAsia="zh-CN"/>
        </w:rPr>
      </w:pPr>
      <w:r>
        <w:rPr>
          <w:rFonts w:hint="eastAsia" w:ascii="仿宋_GB2312" w:hAnsi="宋体"/>
          <w:color w:val="auto"/>
          <w:sz w:val="30"/>
          <w:szCs w:val="30"/>
        </w:rPr>
        <w:t>附件</w:t>
      </w:r>
      <w:r>
        <w:rPr>
          <w:rFonts w:hint="eastAsia" w:ascii="仿宋_GB2312" w:hAnsi="宋体"/>
          <w:color w:val="auto"/>
          <w:sz w:val="30"/>
          <w:szCs w:val="30"/>
          <w:lang w:val="en-US" w:eastAsia="zh-CN"/>
        </w:rPr>
        <w:t>3</w:t>
      </w:r>
    </w:p>
    <w:p>
      <w:pPr>
        <w:ind w:firstLine="177" w:firstLineChars="49"/>
        <w:jc w:val="center"/>
        <w:rPr>
          <w:rFonts w:ascii="新宋体" w:hAnsi="新宋体" w:eastAsia="新宋体"/>
          <w:b/>
          <w:color w:val="auto"/>
          <w:sz w:val="36"/>
          <w:szCs w:val="36"/>
        </w:rPr>
      </w:pPr>
      <w:r>
        <w:rPr>
          <w:rFonts w:hint="eastAsia" w:ascii="新宋体" w:hAnsi="新宋体" w:eastAsia="新宋体"/>
          <w:b/>
          <w:color w:val="auto"/>
          <w:sz w:val="36"/>
          <w:szCs w:val="36"/>
        </w:rPr>
        <w:t>202</w:t>
      </w:r>
      <w:r>
        <w:rPr>
          <w:rFonts w:hint="eastAsia" w:ascii="新宋体" w:hAnsi="新宋体" w:eastAsia="新宋体"/>
          <w:b/>
          <w:color w:val="auto"/>
          <w:sz w:val="36"/>
          <w:szCs w:val="36"/>
          <w:lang w:val="en-US" w:eastAsia="zh-CN"/>
        </w:rPr>
        <w:t>2</w:t>
      </w:r>
      <w:r>
        <w:rPr>
          <w:rFonts w:hint="eastAsia" w:ascii="新宋体" w:hAnsi="新宋体" w:eastAsia="新宋体"/>
          <w:b/>
          <w:color w:val="auto"/>
          <w:sz w:val="36"/>
          <w:szCs w:val="36"/>
        </w:rPr>
        <w:t>年</w:t>
      </w:r>
      <w:r>
        <w:rPr>
          <w:rFonts w:hint="eastAsia" w:ascii="新宋体" w:hAnsi="新宋体" w:eastAsia="新宋体"/>
          <w:b/>
          <w:color w:val="auto"/>
          <w:sz w:val="36"/>
          <w:szCs w:val="36"/>
          <w:lang w:eastAsia="zh-CN"/>
        </w:rPr>
        <w:t>文成县</w:t>
      </w:r>
      <w:r>
        <w:rPr>
          <w:rFonts w:hint="eastAsia" w:ascii="新宋体" w:hAnsi="新宋体" w:eastAsia="新宋体"/>
          <w:b/>
          <w:color w:val="auto"/>
          <w:sz w:val="36"/>
          <w:szCs w:val="36"/>
        </w:rPr>
        <w:t>公开招聘教师资格复审所需材料清单</w:t>
      </w:r>
    </w:p>
    <w:p>
      <w:pPr>
        <w:ind w:firstLine="177" w:firstLineChars="49"/>
        <w:jc w:val="center"/>
        <w:rPr>
          <w:rFonts w:ascii="新宋体" w:hAnsi="新宋体" w:eastAsia="新宋体"/>
          <w:b/>
          <w:color w:val="auto"/>
          <w:sz w:val="36"/>
          <w:szCs w:val="36"/>
        </w:rPr>
      </w:pPr>
      <w:r>
        <w:rPr>
          <w:rFonts w:hint="eastAsia" w:ascii="新宋体" w:hAnsi="新宋体" w:eastAsia="新宋体"/>
          <w:b/>
          <w:color w:val="auto"/>
          <w:sz w:val="36"/>
          <w:szCs w:val="36"/>
        </w:rPr>
        <w:t>（复印在A4纸上，不要裁剪）</w:t>
      </w:r>
    </w:p>
    <w:tbl>
      <w:tblPr>
        <w:tblStyle w:val="2"/>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color w:val="auto"/>
                <w:sz w:val="24"/>
                <w:lang w:eastAsia="zh-CN"/>
              </w:rPr>
              <w:t>（需提供本人与父母一方关系证明）</w:t>
            </w:r>
            <w:r>
              <w:rPr>
                <w:rFonts w:hint="eastAsia" w:ascii="宋体" w:hAnsi="宋体" w:eastAsia="宋体"/>
                <w:color w:val="auto"/>
                <w:sz w:val="24"/>
                <w:lang w:eastAsia="zh-CN"/>
              </w:rPr>
              <w:t>。</w:t>
            </w:r>
            <w:r>
              <w:rPr>
                <w:rFonts w:hint="eastAsia" w:ascii="宋体" w:hAnsi="宋体" w:eastAsia="宋体"/>
                <w:color w:val="auto"/>
                <w:sz w:val="24"/>
              </w:rPr>
              <w:t xml:space="preserve"> 202</w:t>
            </w:r>
            <w:r>
              <w:rPr>
                <w:rFonts w:hint="eastAsia" w:ascii="宋体" w:hAnsi="宋体"/>
                <w:color w:val="auto"/>
                <w:sz w:val="24"/>
                <w:lang w:val="en-US" w:eastAsia="zh-CN"/>
              </w:rPr>
              <w:t>2</w:t>
            </w:r>
            <w:r>
              <w:rPr>
                <w:rFonts w:hint="eastAsia" w:ascii="宋体" w:hAnsi="宋体" w:eastAsia="宋体"/>
                <w:color w:val="auto"/>
                <w:sz w:val="24"/>
              </w:rPr>
              <w:t>年全日制普通高校应届毕业生可提供生源地户籍证明(户口迁出底册)原件及复印件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2</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年全日制普通高校应届毕业生提供学校核发的就业推荐表、教育部学生司制发的《全国普通高校毕业就业协议书》（省外高校可持省级教育行政部门制发的《普通高校毕业生就业协议书》原件和复印件，202</w:t>
            </w:r>
            <w:r>
              <w:rPr>
                <w:rFonts w:hint="eastAsia" w:ascii="宋体" w:hAnsi="宋体"/>
                <w:color w:val="auto"/>
                <w:sz w:val="24"/>
                <w:lang w:val="en-US" w:eastAsia="zh-CN"/>
              </w:rPr>
              <w:t>2</w:t>
            </w:r>
            <w:r>
              <w:rPr>
                <w:rFonts w:hint="eastAsia" w:ascii="宋体" w:hAnsi="宋体" w:eastAsia="宋体"/>
                <w:color w:val="auto"/>
                <w:sz w:val="24"/>
              </w:rPr>
              <w:t>年7月31日前须提供相应毕业证书原件。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和普通话证书原件、复印件</w:t>
            </w:r>
            <w:r>
              <w:rPr>
                <w:rFonts w:hint="eastAsia" w:ascii="宋体" w:hAnsi="宋体" w:eastAsia="宋体"/>
                <w:color w:val="auto"/>
                <w:sz w:val="24"/>
              </w:rPr>
              <w:t>。</w:t>
            </w:r>
          </w:p>
          <w:p>
            <w:pPr>
              <w:rPr>
                <w:rFonts w:ascii="宋体" w:hAnsi="宋体" w:eastAsia="宋体"/>
                <w:color w:val="auto"/>
                <w:sz w:val="24"/>
              </w:rPr>
            </w:pPr>
            <w:r>
              <w:rPr>
                <w:rFonts w:hint="eastAsia" w:ascii="宋体" w:hAnsi="宋体" w:eastAsia="宋体"/>
                <w:color w:val="auto"/>
                <w:sz w:val="24"/>
              </w:rPr>
              <w:t>③没有上述资格证明的本项可以不用提供材料，但需现场签订于试用期内提供报考岗位要求的教师资格证书原件的承诺书。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5</w:t>
            </w:r>
          </w:p>
        </w:tc>
        <w:tc>
          <w:tcPr>
            <w:tcW w:w="8715" w:type="dxa"/>
            <w:vAlign w:val="center"/>
          </w:tcPr>
          <w:p>
            <w:pPr>
              <w:rPr>
                <w:rFonts w:ascii="宋体" w:hAnsi="宋体" w:eastAsia="宋体"/>
                <w:color w:val="auto"/>
                <w:sz w:val="24"/>
              </w:rPr>
            </w:pPr>
            <w:r>
              <w:rPr>
                <w:rFonts w:hint="eastAsia" w:ascii="宋体" w:hAnsi="宋体" w:eastAsia="宋体"/>
                <w:color w:val="auto"/>
                <w:sz w:val="24"/>
              </w:rPr>
              <w:t>网络报名同底彩色</w:t>
            </w:r>
            <w:r>
              <w:rPr>
                <w:rFonts w:ascii="宋体" w:hAnsi="宋体" w:eastAsia="宋体"/>
                <w:color w:val="auto"/>
                <w:sz w:val="24"/>
              </w:rPr>
              <w:t>一寸照片</w:t>
            </w:r>
            <w:r>
              <w:rPr>
                <w:rFonts w:hint="eastAsia" w:ascii="宋体" w:hAnsi="宋体" w:eastAsia="宋体"/>
                <w:color w:val="auto"/>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22</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公开招聘教师报名表(由网络报名系统上自行下载打印，使用A4纸)</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NDJjNzg0Zjc1NDMxNzQxMTE0NWM1NWViOTAxODMifQ=="/>
  </w:docVars>
  <w:rsids>
    <w:rsidRoot w:val="3C256238"/>
    <w:rsid w:val="3C256238"/>
    <w:rsid w:val="55B8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487</Characters>
  <Lines>0</Lines>
  <Paragraphs>0</Paragraphs>
  <TotalTime>1</TotalTime>
  <ScaleCrop>false</ScaleCrop>
  <LinksUpToDate>false</LinksUpToDate>
  <CharactersWithSpaces>487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2022-05-25T07:19:00Z</dcterms:created>
  <dc:creator>admin</dc:creator>
  <cp:lastModifiedBy>admin</cp:lastModifiedBy>
  <dcterms:modified xsi:type="dcterms:W3CDTF">2022-05-25T07:21:10Z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52718CD0FCB2480BA2B92E5C1B7AFCAF</vt:lpwstr>
  </property>
</Properties>
</file>