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广东省事业单位公开招聘人员报名表</w:t>
      </w:r>
    </w:p>
    <w:bookmarkEnd w:id="0"/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8"/>
          <w:szCs w:val="28"/>
        </w:rPr>
        <w:t xml:space="preserve">      </w:t>
      </w:r>
      <w:r>
        <w:rPr>
          <w:rFonts w:hint="eastAsia" w:ascii="宋体" w:hAnsi="宋体" w:eastAsia="宋体"/>
          <w:spacing w:val="-18"/>
          <w:sz w:val="24"/>
        </w:rPr>
        <w:t>报考单位：</w:t>
      </w:r>
      <w:r>
        <w:rPr>
          <w:rFonts w:hint="eastAsia" w:ascii="宋体" w:hAnsi="宋体" w:eastAsia="宋体"/>
          <w:sz w:val="24"/>
        </w:rPr>
        <w:t xml:space="preserve">                            </w:t>
      </w:r>
      <w:r>
        <w:rPr>
          <w:rFonts w:hint="eastAsia" w:ascii="宋体" w:hAnsi="宋体" w:eastAsia="宋体"/>
          <w:spacing w:val="-18"/>
          <w:sz w:val="24"/>
        </w:rPr>
        <w:t>报考岗位</w:t>
      </w:r>
      <w:r>
        <w:rPr>
          <w:rFonts w:hint="eastAsia" w:ascii="宋体" w:hAnsi="宋体" w:eastAsia="宋体"/>
          <w:spacing w:val="-6"/>
          <w:sz w:val="24"/>
        </w:rPr>
        <w:t>及代码：</w:t>
      </w:r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 w:eastAsia="宋体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</w:p>
    <w:tbl>
      <w:tblPr>
        <w:tblStyle w:val="3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  惩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  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审  核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审核人：                            审核日期：   年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说明：1、此表用蓝黑色钢笔填写，字迹要清楚；</w:t>
      </w:r>
    </w:p>
    <w:p>
      <w:r>
        <w:rPr>
          <w:rFonts w:hint="eastAsia" w:ascii="宋体" w:hAnsi="宋体" w:eastAsia="宋体"/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C2A53"/>
    <w:rsid w:val="6D535020"/>
    <w:rsid w:val="749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2022-05-23T03:36:00Z</dcterms:created>
  <dc:creator>人力资源部</dc:creator>
  <cp:lastModifiedBy>人力资源部</cp:lastModifiedBy>
  <dcterms:modified xsi:type="dcterms:W3CDTF">2022-05-23T03:36:18Z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