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E1236" w14:textId="77777777" w:rsidR="00D7616B" w:rsidRDefault="006E341B">
      <w:pPr>
        <w:pStyle w:val="Default"/>
        <w:spacing w:line="576" w:lineRule="exact"/>
        <w:jc w:val="both"/>
        <w:rPr>
          <w:rFonts w:ascii="方正黑体简体" w:eastAsia="方正黑体简体" w:hAnsi="方正黑体简体" w:cs="方正黑体简体"/>
          <w:b/>
          <w:bCs/>
          <w:sz w:val="32"/>
          <w:szCs w:val="32"/>
        </w:rPr>
      </w:pPr>
      <w:r>
        <w:rPr>
          <w:rFonts w:ascii="Times New Roman" w:eastAsia="方正黑体简体" w:cs="Times New Roman"/>
          <w:b/>
          <w:bCs/>
          <w:sz w:val="32"/>
          <w:szCs w:val="32"/>
        </w:rPr>
        <w:t>附件</w:t>
      </w:r>
      <w:r>
        <w:rPr>
          <w:rFonts w:ascii="Times New Roman" w:eastAsia="方正黑体简体" w:cs="Times New Roman" w:hint="eastAsia"/>
          <w:b/>
          <w:bCs/>
          <w:sz w:val="32"/>
          <w:szCs w:val="32"/>
        </w:rPr>
        <w:t>1</w:t>
      </w:r>
    </w:p>
    <w:p w14:paraId="7ABD8D10" w14:textId="77777777" w:rsidR="00D7616B" w:rsidRDefault="00D7616B">
      <w:pPr>
        <w:pStyle w:val="a6"/>
        <w:spacing w:line="576" w:lineRule="exact"/>
        <w:jc w:val="center"/>
        <w:rPr>
          <w:rFonts w:eastAsia="方正小标宋简体"/>
          <w:b/>
          <w:sz w:val="44"/>
          <w:szCs w:val="44"/>
        </w:rPr>
      </w:pPr>
    </w:p>
    <w:p w14:paraId="54D98AC9" w14:textId="77777777" w:rsidR="00D7616B" w:rsidRDefault="006E341B">
      <w:pPr>
        <w:pStyle w:val="a6"/>
        <w:spacing w:line="576" w:lineRule="exact"/>
        <w:jc w:val="center"/>
        <w:rPr>
          <w:rFonts w:ascii="Times New Roman" w:eastAsia="方正小标宋简体" w:hAnsi="Times New Roman" w:cs="Times New Roman"/>
          <w:b/>
          <w:spacing w:val="-40"/>
          <w:sz w:val="44"/>
          <w:szCs w:val="44"/>
        </w:rPr>
      </w:pPr>
      <w:r>
        <w:rPr>
          <w:rFonts w:ascii="Times New Roman" w:eastAsia="方正小标宋简体" w:hAnsi="Times New Roman" w:cs="Times New Roman"/>
          <w:b/>
          <w:sz w:val="44"/>
          <w:szCs w:val="44"/>
        </w:rPr>
        <w:t>南充市</w:t>
      </w:r>
      <w:proofErr w:type="gramStart"/>
      <w:r>
        <w:rPr>
          <w:rFonts w:ascii="Times New Roman" w:eastAsia="方正小标宋简体" w:hAnsi="Times New Roman" w:cs="Times New Roman"/>
          <w:b/>
          <w:sz w:val="44"/>
          <w:szCs w:val="44"/>
        </w:rPr>
        <w:t>顺庆区</w:t>
      </w:r>
      <w:r>
        <w:rPr>
          <w:rFonts w:ascii="Times New Roman" w:eastAsia="方正小标宋简体" w:hAnsi="Times New Roman" w:cs="Times New Roman"/>
          <w:b/>
          <w:sz w:val="44"/>
          <w:szCs w:val="44"/>
        </w:rPr>
        <w:t>2022</w:t>
      </w:r>
      <w:r>
        <w:rPr>
          <w:rFonts w:ascii="Times New Roman" w:eastAsia="方正小标宋简体" w:hAnsi="Times New Roman" w:cs="Times New Roman"/>
          <w:b/>
          <w:sz w:val="44"/>
          <w:szCs w:val="44"/>
        </w:rPr>
        <w:t>年</w:t>
      </w:r>
      <w:r>
        <w:rPr>
          <w:rFonts w:ascii="Times New Roman" w:eastAsia="方正小标宋简体" w:hAnsi="Times New Roman" w:cs="Times New Roman" w:hint="eastAsia"/>
          <w:b/>
          <w:sz w:val="44"/>
          <w:szCs w:val="44"/>
        </w:rPr>
        <w:t>度</w:t>
      </w:r>
      <w:proofErr w:type="gramEnd"/>
      <w:r>
        <w:rPr>
          <w:rFonts w:ascii="Times New Roman" w:eastAsia="方正小标宋简体" w:hAnsi="Times New Roman" w:cs="Times New Roman" w:hint="eastAsia"/>
          <w:b/>
          <w:sz w:val="44"/>
          <w:szCs w:val="44"/>
        </w:rPr>
        <w:t>“果城</w:t>
      </w:r>
      <w:r>
        <w:rPr>
          <w:rFonts w:ascii="Times New Roman" w:eastAsia="方正仿宋简体" w:hAnsi="Times New Roman" w:hint="eastAsia"/>
          <w:b/>
          <w:sz w:val="32"/>
        </w:rPr>
        <w:t>•</w:t>
      </w:r>
      <w:proofErr w:type="gramStart"/>
      <w:r>
        <w:rPr>
          <w:rFonts w:ascii="Times New Roman" w:eastAsia="方正小标宋简体" w:hAnsi="Times New Roman" w:cs="Times New Roman" w:hint="eastAsia"/>
          <w:b/>
          <w:sz w:val="44"/>
          <w:szCs w:val="44"/>
        </w:rPr>
        <w:t>菁英人才</w:t>
      </w:r>
      <w:proofErr w:type="gramEnd"/>
      <w:r>
        <w:rPr>
          <w:rFonts w:ascii="Times New Roman" w:eastAsia="方正小标宋简体" w:hAnsi="Times New Roman" w:cs="Times New Roman" w:hint="eastAsia"/>
          <w:b/>
          <w:sz w:val="44"/>
          <w:szCs w:val="44"/>
        </w:rPr>
        <w:t>计划”引进</w:t>
      </w:r>
      <w:r>
        <w:rPr>
          <w:rFonts w:ascii="Times New Roman" w:eastAsia="方正小标宋简体" w:hAnsi="Times New Roman" w:cs="Times New Roman"/>
          <w:b/>
          <w:sz w:val="44"/>
          <w:szCs w:val="44"/>
        </w:rPr>
        <w:t>人才需求目</w:t>
      </w:r>
      <w:r>
        <w:rPr>
          <w:rFonts w:ascii="Times New Roman" w:eastAsia="方正小标宋简体" w:hAnsi="Times New Roman" w:cs="Times New Roman"/>
          <w:b/>
          <w:spacing w:val="-40"/>
          <w:sz w:val="44"/>
          <w:szCs w:val="44"/>
        </w:rPr>
        <w:t>录</w:t>
      </w:r>
    </w:p>
    <w:p w14:paraId="38AE111E" w14:textId="77777777" w:rsidR="00D7616B" w:rsidRDefault="00D7616B"/>
    <w:tbl>
      <w:tblPr>
        <w:tblpPr w:leftFromText="180" w:rightFromText="180" w:vertAnchor="text" w:horzAnchor="page" w:tblpX="822" w:tblpY="50"/>
        <w:tblOverlap w:val="neve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4"/>
        <w:gridCol w:w="1636"/>
        <w:gridCol w:w="669"/>
        <w:gridCol w:w="1309"/>
        <w:gridCol w:w="2815"/>
        <w:gridCol w:w="1521"/>
        <w:gridCol w:w="1151"/>
        <w:gridCol w:w="4298"/>
        <w:gridCol w:w="709"/>
      </w:tblGrid>
      <w:tr w:rsidR="00D7616B" w14:paraId="6E68D3A6" w14:textId="77777777">
        <w:trPr>
          <w:trHeight w:val="554"/>
        </w:trPr>
        <w:tc>
          <w:tcPr>
            <w:tcW w:w="1104" w:type="dxa"/>
            <w:vMerge w:val="restart"/>
            <w:tcMar>
              <w:top w:w="17" w:type="dxa"/>
              <w:left w:w="17" w:type="dxa"/>
              <w:right w:w="17" w:type="dxa"/>
            </w:tcMar>
            <w:vAlign w:val="center"/>
          </w:tcPr>
          <w:p w14:paraId="08D38C69"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1"/>
                <w:rFonts w:ascii="Times New Roman" w:eastAsia="方正黑体简体" w:hAnsi="Times New Roman" w:cs="Times New Roman"/>
                <w:color w:val="auto"/>
                <w:sz w:val="24"/>
                <w:szCs w:val="24"/>
              </w:rPr>
              <w:t>主管部门</w:t>
            </w:r>
          </w:p>
        </w:tc>
        <w:tc>
          <w:tcPr>
            <w:tcW w:w="1636" w:type="dxa"/>
            <w:vMerge w:val="restart"/>
            <w:tcMar>
              <w:top w:w="17" w:type="dxa"/>
              <w:left w:w="17" w:type="dxa"/>
              <w:right w:w="17" w:type="dxa"/>
            </w:tcMar>
            <w:vAlign w:val="center"/>
          </w:tcPr>
          <w:p w14:paraId="36BE49D3"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用人单位</w:t>
            </w:r>
          </w:p>
        </w:tc>
        <w:tc>
          <w:tcPr>
            <w:tcW w:w="669" w:type="dxa"/>
            <w:vMerge w:val="restart"/>
            <w:tcMar>
              <w:top w:w="17" w:type="dxa"/>
              <w:left w:w="17" w:type="dxa"/>
              <w:right w:w="17" w:type="dxa"/>
            </w:tcMar>
            <w:vAlign w:val="center"/>
          </w:tcPr>
          <w:p w14:paraId="3D22E78A"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需求人数</w:t>
            </w:r>
          </w:p>
        </w:tc>
        <w:tc>
          <w:tcPr>
            <w:tcW w:w="11094" w:type="dxa"/>
            <w:gridSpan w:val="5"/>
            <w:tcMar>
              <w:top w:w="17" w:type="dxa"/>
              <w:left w:w="17" w:type="dxa"/>
              <w:right w:w="17" w:type="dxa"/>
            </w:tcMar>
            <w:vAlign w:val="center"/>
          </w:tcPr>
          <w:p w14:paraId="7F196256" w14:textId="77777777" w:rsidR="00D7616B" w:rsidRDefault="006E341B">
            <w:pPr>
              <w:widowControl/>
              <w:spacing w:line="280" w:lineRule="exact"/>
              <w:jc w:val="center"/>
              <w:textAlignment w:val="center"/>
              <w:rPr>
                <w:rStyle w:val="font191"/>
                <w:rFonts w:ascii="Times New Roman" w:eastAsia="方正黑体简体" w:hAnsi="Times New Roman" w:cs="Times New Roman"/>
                <w:color w:val="auto"/>
                <w:sz w:val="24"/>
                <w:szCs w:val="24"/>
              </w:rPr>
            </w:pPr>
            <w:r>
              <w:rPr>
                <w:rStyle w:val="font191"/>
                <w:rFonts w:ascii="Times New Roman" w:eastAsia="方正黑体简体" w:hAnsi="Times New Roman" w:cs="Times New Roman"/>
                <w:color w:val="auto"/>
                <w:sz w:val="24"/>
                <w:szCs w:val="24"/>
              </w:rPr>
              <w:t>具体条件</w:t>
            </w:r>
          </w:p>
        </w:tc>
        <w:tc>
          <w:tcPr>
            <w:tcW w:w="709" w:type="dxa"/>
            <w:vMerge w:val="restart"/>
            <w:tcMar>
              <w:top w:w="17" w:type="dxa"/>
              <w:left w:w="17" w:type="dxa"/>
              <w:right w:w="17" w:type="dxa"/>
            </w:tcMar>
            <w:vAlign w:val="center"/>
          </w:tcPr>
          <w:p w14:paraId="0BDE68D8" w14:textId="77777777" w:rsidR="00D7616B" w:rsidRDefault="006E341B">
            <w:pPr>
              <w:widowControl/>
              <w:spacing w:line="280" w:lineRule="exact"/>
              <w:jc w:val="center"/>
              <w:textAlignment w:val="center"/>
              <w:rPr>
                <w:rFonts w:ascii="Times New Roman" w:hAnsi="Times New Roman"/>
                <w:b/>
                <w:sz w:val="24"/>
              </w:rPr>
            </w:pPr>
            <w:r>
              <w:rPr>
                <w:rStyle w:val="font191"/>
                <w:rFonts w:ascii="Times New Roman" w:hAnsi="Times New Roman" w:cs="Times New Roman"/>
                <w:color w:val="auto"/>
                <w:sz w:val="24"/>
                <w:szCs w:val="24"/>
              </w:rPr>
              <w:t>备注</w:t>
            </w:r>
          </w:p>
        </w:tc>
      </w:tr>
      <w:tr w:rsidR="00D7616B" w14:paraId="69680C1E" w14:textId="77777777">
        <w:trPr>
          <w:trHeight w:val="509"/>
          <w:tblHeader/>
        </w:trPr>
        <w:tc>
          <w:tcPr>
            <w:tcW w:w="1104" w:type="dxa"/>
            <w:vMerge/>
            <w:tcMar>
              <w:top w:w="17" w:type="dxa"/>
              <w:left w:w="17" w:type="dxa"/>
              <w:right w:w="17" w:type="dxa"/>
            </w:tcMar>
            <w:vAlign w:val="center"/>
          </w:tcPr>
          <w:p w14:paraId="468C7573" w14:textId="77777777" w:rsidR="00D7616B" w:rsidRDefault="00D7616B">
            <w:pPr>
              <w:spacing w:line="280" w:lineRule="exact"/>
              <w:jc w:val="center"/>
              <w:rPr>
                <w:rFonts w:ascii="Times New Roman" w:eastAsia="方正黑体简体" w:hAnsi="Times New Roman"/>
                <w:b/>
                <w:sz w:val="24"/>
              </w:rPr>
            </w:pPr>
          </w:p>
        </w:tc>
        <w:tc>
          <w:tcPr>
            <w:tcW w:w="1636" w:type="dxa"/>
            <w:vMerge/>
            <w:tcMar>
              <w:top w:w="17" w:type="dxa"/>
              <w:left w:w="17" w:type="dxa"/>
              <w:right w:w="17" w:type="dxa"/>
            </w:tcMar>
            <w:vAlign w:val="center"/>
          </w:tcPr>
          <w:p w14:paraId="15829738" w14:textId="77777777" w:rsidR="00D7616B" w:rsidRDefault="00D7616B">
            <w:pPr>
              <w:spacing w:line="280" w:lineRule="exact"/>
              <w:jc w:val="center"/>
              <w:rPr>
                <w:rFonts w:ascii="Times New Roman" w:eastAsia="方正黑体简体" w:hAnsi="Times New Roman"/>
                <w:b/>
                <w:sz w:val="24"/>
              </w:rPr>
            </w:pPr>
          </w:p>
        </w:tc>
        <w:tc>
          <w:tcPr>
            <w:tcW w:w="669" w:type="dxa"/>
            <w:vMerge/>
            <w:tcMar>
              <w:top w:w="17" w:type="dxa"/>
              <w:left w:w="17" w:type="dxa"/>
              <w:right w:w="17" w:type="dxa"/>
            </w:tcMar>
            <w:vAlign w:val="center"/>
          </w:tcPr>
          <w:p w14:paraId="4DEFFC09" w14:textId="77777777" w:rsidR="00D7616B" w:rsidRDefault="00D7616B">
            <w:pPr>
              <w:spacing w:line="280" w:lineRule="exact"/>
              <w:jc w:val="center"/>
              <w:rPr>
                <w:rFonts w:ascii="Times New Roman" w:eastAsia="方正黑体简体" w:hAnsi="Times New Roman"/>
                <w:b/>
                <w:sz w:val="24"/>
              </w:rPr>
            </w:pPr>
          </w:p>
        </w:tc>
        <w:tc>
          <w:tcPr>
            <w:tcW w:w="1309" w:type="dxa"/>
            <w:tcMar>
              <w:top w:w="17" w:type="dxa"/>
              <w:left w:w="17" w:type="dxa"/>
              <w:right w:w="17" w:type="dxa"/>
            </w:tcMar>
            <w:vAlign w:val="center"/>
          </w:tcPr>
          <w:p w14:paraId="0AA4C40F" w14:textId="77777777" w:rsidR="00D7616B" w:rsidRDefault="006E341B">
            <w:pPr>
              <w:widowControl/>
              <w:spacing w:line="280" w:lineRule="exact"/>
              <w:jc w:val="center"/>
              <w:textAlignment w:val="center"/>
              <w:rPr>
                <w:rFonts w:ascii="Times New Roman" w:eastAsia="方正黑体简体" w:hAnsi="Times New Roman"/>
                <w:b/>
                <w:sz w:val="24"/>
              </w:rPr>
            </w:pPr>
            <w:r>
              <w:rPr>
                <w:rFonts w:ascii="Times New Roman" w:eastAsia="方正黑体简体" w:hAnsi="Times New Roman" w:hint="eastAsia"/>
                <w:b/>
                <w:kern w:val="0"/>
                <w:sz w:val="24"/>
              </w:rPr>
              <w:t>岗位名称</w:t>
            </w:r>
          </w:p>
        </w:tc>
        <w:tc>
          <w:tcPr>
            <w:tcW w:w="2815" w:type="dxa"/>
            <w:tcMar>
              <w:top w:w="17" w:type="dxa"/>
              <w:left w:w="17" w:type="dxa"/>
              <w:right w:w="17" w:type="dxa"/>
            </w:tcMar>
            <w:vAlign w:val="center"/>
          </w:tcPr>
          <w:p w14:paraId="6E021E4E" w14:textId="77777777" w:rsidR="00D7616B" w:rsidRDefault="006E341B">
            <w:pPr>
              <w:widowControl/>
              <w:spacing w:line="280" w:lineRule="exact"/>
              <w:jc w:val="center"/>
              <w:textAlignment w:val="center"/>
              <w:rPr>
                <w:rFonts w:ascii="Times New Roman" w:eastAsia="方正黑体简体" w:hAnsi="Times New Roman"/>
                <w:b/>
                <w:kern w:val="0"/>
                <w:sz w:val="24"/>
              </w:rPr>
            </w:pPr>
            <w:r>
              <w:rPr>
                <w:rFonts w:ascii="Times New Roman" w:eastAsia="方正黑体简体" w:hAnsi="Times New Roman"/>
                <w:b/>
                <w:kern w:val="0"/>
                <w:sz w:val="24"/>
              </w:rPr>
              <w:t>专业</w:t>
            </w:r>
            <w:r>
              <w:rPr>
                <w:rFonts w:ascii="Times New Roman" w:eastAsia="方正黑体简体" w:hAnsi="Times New Roman" w:hint="eastAsia"/>
                <w:b/>
                <w:kern w:val="0"/>
                <w:sz w:val="24"/>
              </w:rPr>
              <w:t>条件</w:t>
            </w:r>
            <w:r>
              <w:rPr>
                <w:rFonts w:ascii="Times New Roman" w:eastAsia="方正黑体简体" w:hAnsi="Times New Roman" w:hint="eastAsia"/>
                <w:b/>
                <w:kern w:val="0"/>
                <w:sz w:val="24"/>
              </w:rPr>
              <w:t xml:space="preserve"> </w:t>
            </w:r>
          </w:p>
        </w:tc>
        <w:tc>
          <w:tcPr>
            <w:tcW w:w="1521" w:type="dxa"/>
            <w:tcMar>
              <w:top w:w="17" w:type="dxa"/>
              <w:left w:w="17" w:type="dxa"/>
              <w:right w:w="17" w:type="dxa"/>
            </w:tcMar>
            <w:vAlign w:val="center"/>
          </w:tcPr>
          <w:p w14:paraId="625192A4"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学历学位</w:t>
            </w:r>
          </w:p>
        </w:tc>
        <w:tc>
          <w:tcPr>
            <w:tcW w:w="1151" w:type="dxa"/>
            <w:tcMar>
              <w:top w:w="17" w:type="dxa"/>
              <w:left w:w="17" w:type="dxa"/>
              <w:right w:w="17" w:type="dxa"/>
            </w:tcMar>
            <w:vAlign w:val="center"/>
          </w:tcPr>
          <w:p w14:paraId="6E73849A"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职称职务</w:t>
            </w:r>
          </w:p>
        </w:tc>
        <w:tc>
          <w:tcPr>
            <w:tcW w:w="4298" w:type="dxa"/>
            <w:tcMar>
              <w:top w:w="17" w:type="dxa"/>
              <w:left w:w="17" w:type="dxa"/>
              <w:right w:w="17" w:type="dxa"/>
            </w:tcMar>
            <w:vAlign w:val="center"/>
          </w:tcPr>
          <w:p w14:paraId="60B2FEC8"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其他</w:t>
            </w:r>
            <w:r>
              <w:rPr>
                <w:rFonts w:ascii="Times New Roman" w:eastAsia="方正黑体简体" w:hAnsi="Times New Roman" w:hint="eastAsia"/>
                <w:b/>
                <w:kern w:val="0"/>
                <w:sz w:val="24"/>
              </w:rPr>
              <w:t>条件</w:t>
            </w:r>
          </w:p>
        </w:tc>
        <w:tc>
          <w:tcPr>
            <w:tcW w:w="709" w:type="dxa"/>
            <w:vMerge/>
            <w:tcMar>
              <w:top w:w="17" w:type="dxa"/>
              <w:left w:w="17" w:type="dxa"/>
              <w:right w:w="17" w:type="dxa"/>
            </w:tcMar>
            <w:vAlign w:val="center"/>
          </w:tcPr>
          <w:p w14:paraId="4DE51BCB" w14:textId="77777777" w:rsidR="00D7616B" w:rsidRDefault="00D7616B">
            <w:pPr>
              <w:spacing w:line="280" w:lineRule="exact"/>
              <w:jc w:val="center"/>
              <w:rPr>
                <w:rFonts w:ascii="Times New Roman" w:hAnsi="Times New Roman"/>
                <w:b/>
                <w:sz w:val="24"/>
              </w:rPr>
            </w:pPr>
          </w:p>
        </w:tc>
      </w:tr>
      <w:tr w:rsidR="00D7616B" w14:paraId="403D6B9E" w14:textId="77777777">
        <w:trPr>
          <w:trHeight w:hRule="exact" w:val="615"/>
          <w:tblHeader/>
        </w:trPr>
        <w:tc>
          <w:tcPr>
            <w:tcW w:w="14503" w:type="dxa"/>
            <w:gridSpan w:val="8"/>
            <w:tcMar>
              <w:top w:w="17" w:type="dxa"/>
              <w:left w:w="17" w:type="dxa"/>
              <w:right w:w="17" w:type="dxa"/>
            </w:tcMar>
            <w:vAlign w:val="center"/>
          </w:tcPr>
          <w:p w14:paraId="57A5BEC7" w14:textId="77777777" w:rsidR="00D7616B" w:rsidRDefault="006E341B">
            <w:pPr>
              <w:widowControl/>
              <w:spacing w:line="280" w:lineRule="exact"/>
              <w:jc w:val="left"/>
              <w:textAlignment w:val="center"/>
              <w:rPr>
                <w:rFonts w:ascii="Times New Roman" w:eastAsia="方正黑体简体" w:hAnsi="Times New Roman"/>
                <w:b/>
                <w:kern w:val="0"/>
                <w:sz w:val="24"/>
              </w:rPr>
            </w:pPr>
            <w:r>
              <w:rPr>
                <w:rFonts w:ascii="Times New Roman" w:eastAsia="方正黑体简体" w:hAnsi="Times New Roman"/>
                <w:b/>
                <w:kern w:val="0"/>
                <w:sz w:val="24"/>
              </w:rPr>
              <w:t>一、急需紧缺专业（</w:t>
            </w:r>
            <w:r>
              <w:rPr>
                <w:rFonts w:ascii="Times New Roman" w:eastAsia="方正黑体简体" w:hAnsi="Times New Roman"/>
                <w:b/>
                <w:kern w:val="0"/>
                <w:sz w:val="24"/>
              </w:rPr>
              <w:t>4</w:t>
            </w:r>
            <w:r>
              <w:rPr>
                <w:rFonts w:ascii="Times New Roman" w:eastAsia="方正黑体简体" w:hAnsi="Times New Roman"/>
                <w:b/>
                <w:kern w:val="0"/>
                <w:sz w:val="24"/>
              </w:rPr>
              <w:t>个单位，</w:t>
            </w:r>
            <w:r>
              <w:rPr>
                <w:rFonts w:ascii="Times New Roman" w:eastAsia="方正黑体简体" w:hAnsi="Times New Roman"/>
                <w:b/>
                <w:kern w:val="0"/>
                <w:sz w:val="24"/>
              </w:rPr>
              <w:t>17</w:t>
            </w:r>
            <w:r>
              <w:rPr>
                <w:rFonts w:ascii="Times New Roman" w:eastAsia="方正黑体简体" w:hAnsi="Times New Roman"/>
                <w:b/>
                <w:kern w:val="0"/>
                <w:sz w:val="24"/>
              </w:rPr>
              <w:t>个岗位</w:t>
            </w:r>
            <w:r>
              <w:rPr>
                <w:rFonts w:ascii="Times New Roman" w:eastAsia="方正黑体简体" w:hAnsi="Times New Roman" w:hint="eastAsia"/>
                <w:b/>
                <w:kern w:val="0"/>
                <w:sz w:val="24"/>
              </w:rPr>
              <w:t>，共</w:t>
            </w:r>
            <w:r>
              <w:rPr>
                <w:rFonts w:ascii="Times New Roman" w:eastAsia="方正黑体简体" w:hAnsi="Times New Roman"/>
                <w:b/>
                <w:kern w:val="0"/>
                <w:sz w:val="24"/>
              </w:rPr>
              <w:t>24</w:t>
            </w:r>
            <w:r>
              <w:rPr>
                <w:rFonts w:ascii="Times New Roman" w:eastAsia="方正黑体简体" w:hAnsi="Times New Roman" w:hint="eastAsia"/>
                <w:b/>
                <w:kern w:val="0"/>
                <w:sz w:val="24"/>
              </w:rPr>
              <w:t>个名额</w:t>
            </w:r>
            <w:r>
              <w:rPr>
                <w:rFonts w:ascii="Times New Roman" w:eastAsia="方正黑体简体" w:hAnsi="Times New Roman"/>
                <w:b/>
                <w:kern w:val="0"/>
                <w:sz w:val="24"/>
              </w:rPr>
              <w:t>）</w:t>
            </w:r>
          </w:p>
        </w:tc>
        <w:tc>
          <w:tcPr>
            <w:tcW w:w="709" w:type="dxa"/>
            <w:tcMar>
              <w:top w:w="17" w:type="dxa"/>
              <w:left w:w="17" w:type="dxa"/>
              <w:right w:w="17" w:type="dxa"/>
            </w:tcMar>
            <w:vAlign w:val="center"/>
          </w:tcPr>
          <w:p w14:paraId="0C94B701" w14:textId="77777777" w:rsidR="00D7616B" w:rsidRDefault="00D7616B">
            <w:pPr>
              <w:widowControl/>
              <w:spacing w:line="280" w:lineRule="exact"/>
              <w:jc w:val="left"/>
              <w:textAlignment w:val="center"/>
              <w:rPr>
                <w:rFonts w:ascii="Times New Roman" w:eastAsia="方正黑体简体" w:hAnsi="Times New Roman"/>
                <w:b/>
                <w:kern w:val="0"/>
                <w:sz w:val="24"/>
              </w:rPr>
            </w:pPr>
          </w:p>
        </w:tc>
      </w:tr>
      <w:tr w:rsidR="00D7616B" w14:paraId="742B99EB" w14:textId="77777777">
        <w:trPr>
          <w:trHeight w:val="917"/>
          <w:tblHeader/>
        </w:trPr>
        <w:tc>
          <w:tcPr>
            <w:tcW w:w="1104" w:type="dxa"/>
            <w:vMerge w:val="restart"/>
            <w:tcMar>
              <w:top w:w="17" w:type="dxa"/>
              <w:left w:w="17" w:type="dxa"/>
              <w:right w:w="17" w:type="dxa"/>
            </w:tcMar>
            <w:vAlign w:val="center"/>
          </w:tcPr>
          <w:p w14:paraId="0F566677" w14:textId="77777777" w:rsidR="00D7616B" w:rsidRDefault="006E341B">
            <w:pPr>
              <w:spacing w:line="280" w:lineRule="exact"/>
              <w:jc w:val="center"/>
              <w:rPr>
                <w:rFonts w:ascii="Times New Roman" w:eastAsia="方正黑体简体" w:hAnsi="Times New Roman"/>
                <w:b/>
                <w:sz w:val="24"/>
              </w:rPr>
            </w:pPr>
            <w:r>
              <w:rPr>
                <w:rFonts w:ascii="Times New Roman" w:eastAsia="方正仿宋简体" w:hAnsi="Times New Roman"/>
                <w:b/>
                <w:kern w:val="0"/>
                <w:sz w:val="24"/>
              </w:rPr>
              <w:t>区卫健局</w:t>
            </w:r>
          </w:p>
        </w:tc>
        <w:tc>
          <w:tcPr>
            <w:tcW w:w="1636" w:type="dxa"/>
            <w:vMerge w:val="restart"/>
            <w:tcMar>
              <w:top w:w="17" w:type="dxa"/>
              <w:left w:w="17" w:type="dxa"/>
              <w:right w:w="17" w:type="dxa"/>
            </w:tcMar>
            <w:vAlign w:val="center"/>
          </w:tcPr>
          <w:p w14:paraId="00A5A373" w14:textId="77777777" w:rsidR="00D7616B" w:rsidRDefault="006E341B">
            <w:pPr>
              <w:spacing w:line="280" w:lineRule="exact"/>
              <w:jc w:val="center"/>
              <w:rPr>
                <w:rFonts w:ascii="Times New Roman" w:eastAsia="方正仿宋简体" w:hAnsi="Times New Roman"/>
                <w:b/>
                <w:kern w:val="0"/>
                <w:sz w:val="24"/>
              </w:rPr>
            </w:pPr>
            <w:r>
              <w:rPr>
                <w:rFonts w:ascii="Times New Roman" w:eastAsia="方正仿宋简体" w:hAnsi="Times New Roman"/>
                <w:b/>
                <w:kern w:val="0"/>
                <w:sz w:val="24"/>
              </w:rPr>
              <w:t>南充市</w:t>
            </w:r>
          </w:p>
          <w:p w14:paraId="6D7C1970" w14:textId="77777777" w:rsidR="00D7616B" w:rsidRDefault="006E341B">
            <w:pPr>
              <w:spacing w:line="280" w:lineRule="exact"/>
              <w:jc w:val="center"/>
              <w:rPr>
                <w:rFonts w:ascii="Times New Roman" w:eastAsia="方正黑体简体" w:hAnsi="Times New Roman"/>
                <w:b/>
                <w:sz w:val="24"/>
              </w:rPr>
            </w:pPr>
            <w:r>
              <w:rPr>
                <w:rFonts w:ascii="Times New Roman" w:eastAsia="方正仿宋简体" w:hAnsi="Times New Roman"/>
                <w:b/>
                <w:kern w:val="0"/>
                <w:sz w:val="24"/>
              </w:rPr>
              <w:t>第四人民医院</w:t>
            </w:r>
          </w:p>
        </w:tc>
        <w:tc>
          <w:tcPr>
            <w:tcW w:w="669" w:type="dxa"/>
            <w:tcMar>
              <w:top w:w="17" w:type="dxa"/>
              <w:left w:w="17" w:type="dxa"/>
              <w:right w:w="17" w:type="dxa"/>
            </w:tcMar>
            <w:vAlign w:val="center"/>
          </w:tcPr>
          <w:p w14:paraId="4CE8D367"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1B02E339"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妇产科</w:t>
            </w:r>
          </w:p>
          <w:p w14:paraId="58D3BC26"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医师</w:t>
            </w:r>
          </w:p>
        </w:tc>
        <w:tc>
          <w:tcPr>
            <w:tcW w:w="2815" w:type="dxa"/>
            <w:tcMar>
              <w:top w:w="17" w:type="dxa"/>
              <w:left w:w="17" w:type="dxa"/>
              <w:right w:w="17" w:type="dxa"/>
            </w:tcMar>
            <w:vAlign w:val="center"/>
          </w:tcPr>
          <w:p w14:paraId="4DE5F1B8"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本科：临床医学</w:t>
            </w:r>
          </w:p>
          <w:p w14:paraId="0976F99D"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研究生：临床医学，妇产科学</w:t>
            </w:r>
          </w:p>
        </w:tc>
        <w:tc>
          <w:tcPr>
            <w:tcW w:w="1521" w:type="dxa"/>
            <w:tcMar>
              <w:top w:w="17" w:type="dxa"/>
              <w:left w:w="17" w:type="dxa"/>
              <w:right w:w="17" w:type="dxa"/>
            </w:tcMar>
            <w:vAlign w:val="center"/>
          </w:tcPr>
          <w:p w14:paraId="3452A060"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大学本科及</w:t>
            </w:r>
          </w:p>
          <w:p w14:paraId="60DF6062"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以上学历</w:t>
            </w:r>
          </w:p>
        </w:tc>
        <w:tc>
          <w:tcPr>
            <w:tcW w:w="1151" w:type="dxa"/>
            <w:tcMar>
              <w:top w:w="17" w:type="dxa"/>
              <w:left w:w="17" w:type="dxa"/>
              <w:right w:w="17" w:type="dxa"/>
            </w:tcMar>
            <w:vAlign w:val="center"/>
          </w:tcPr>
          <w:p w14:paraId="748183D0"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副高级职称及以上</w:t>
            </w:r>
          </w:p>
        </w:tc>
        <w:tc>
          <w:tcPr>
            <w:tcW w:w="4298" w:type="dxa"/>
            <w:tcMar>
              <w:top w:w="17" w:type="dxa"/>
              <w:left w:w="17" w:type="dxa"/>
              <w:right w:w="17" w:type="dxa"/>
            </w:tcMar>
            <w:vAlign w:val="center"/>
          </w:tcPr>
          <w:p w14:paraId="27AAB834" w14:textId="77777777" w:rsidR="00D7616B" w:rsidRDefault="006E341B">
            <w:pPr>
              <w:widowControl/>
              <w:adjustRightInd w:val="0"/>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1976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；执业范围为妇产科专业</w:t>
            </w:r>
          </w:p>
        </w:tc>
        <w:tc>
          <w:tcPr>
            <w:tcW w:w="709" w:type="dxa"/>
            <w:tcMar>
              <w:top w:w="17" w:type="dxa"/>
              <w:left w:w="17" w:type="dxa"/>
              <w:right w:w="17" w:type="dxa"/>
            </w:tcMar>
            <w:vAlign w:val="center"/>
          </w:tcPr>
          <w:p w14:paraId="5B695D42" w14:textId="77777777" w:rsidR="00D7616B" w:rsidRDefault="00D7616B">
            <w:pPr>
              <w:spacing w:line="280" w:lineRule="exact"/>
              <w:jc w:val="center"/>
              <w:rPr>
                <w:rFonts w:ascii="Times New Roman" w:hAnsi="Times New Roman"/>
                <w:b/>
                <w:sz w:val="24"/>
              </w:rPr>
            </w:pPr>
          </w:p>
        </w:tc>
      </w:tr>
      <w:tr w:rsidR="00D7616B" w14:paraId="22501DBD" w14:textId="77777777">
        <w:trPr>
          <w:trHeight w:val="799"/>
          <w:tblHeader/>
        </w:trPr>
        <w:tc>
          <w:tcPr>
            <w:tcW w:w="1104" w:type="dxa"/>
            <w:vMerge/>
            <w:tcMar>
              <w:top w:w="17" w:type="dxa"/>
              <w:left w:w="17" w:type="dxa"/>
              <w:right w:w="17" w:type="dxa"/>
            </w:tcMar>
            <w:vAlign w:val="center"/>
          </w:tcPr>
          <w:p w14:paraId="47BCD09F" w14:textId="77777777" w:rsidR="00D7616B" w:rsidRDefault="00D7616B">
            <w:pPr>
              <w:spacing w:line="280" w:lineRule="exact"/>
              <w:jc w:val="center"/>
              <w:rPr>
                <w:rFonts w:ascii="Times New Roman" w:eastAsia="方正黑体简体" w:hAnsi="Times New Roman"/>
                <w:b/>
                <w:sz w:val="24"/>
              </w:rPr>
            </w:pPr>
          </w:p>
        </w:tc>
        <w:tc>
          <w:tcPr>
            <w:tcW w:w="1636" w:type="dxa"/>
            <w:vMerge/>
            <w:tcMar>
              <w:top w:w="17" w:type="dxa"/>
              <w:left w:w="17" w:type="dxa"/>
              <w:right w:w="17" w:type="dxa"/>
            </w:tcMar>
            <w:vAlign w:val="center"/>
          </w:tcPr>
          <w:p w14:paraId="319C2E2B" w14:textId="77777777" w:rsidR="00D7616B" w:rsidRDefault="00D7616B">
            <w:pPr>
              <w:spacing w:line="280" w:lineRule="exact"/>
              <w:jc w:val="center"/>
              <w:rPr>
                <w:rFonts w:ascii="Times New Roman" w:eastAsia="方正黑体简体" w:hAnsi="Times New Roman"/>
                <w:b/>
                <w:sz w:val="24"/>
              </w:rPr>
            </w:pPr>
          </w:p>
        </w:tc>
        <w:tc>
          <w:tcPr>
            <w:tcW w:w="669" w:type="dxa"/>
            <w:tcMar>
              <w:top w:w="17" w:type="dxa"/>
              <w:left w:w="17" w:type="dxa"/>
              <w:right w:w="17" w:type="dxa"/>
            </w:tcMar>
            <w:vAlign w:val="center"/>
          </w:tcPr>
          <w:p w14:paraId="4FA3E942"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5E38674F"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内科医师</w:t>
            </w:r>
          </w:p>
        </w:tc>
        <w:tc>
          <w:tcPr>
            <w:tcW w:w="2815" w:type="dxa"/>
            <w:tcMar>
              <w:top w:w="17" w:type="dxa"/>
              <w:left w:w="17" w:type="dxa"/>
              <w:right w:w="17" w:type="dxa"/>
            </w:tcMar>
            <w:vAlign w:val="center"/>
          </w:tcPr>
          <w:p w14:paraId="34E035D7"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本科：临床医学</w:t>
            </w:r>
          </w:p>
          <w:p w14:paraId="187E416A"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研究生：临床医学，内科学</w:t>
            </w:r>
          </w:p>
        </w:tc>
        <w:tc>
          <w:tcPr>
            <w:tcW w:w="1521" w:type="dxa"/>
            <w:tcMar>
              <w:top w:w="17" w:type="dxa"/>
              <w:left w:w="17" w:type="dxa"/>
              <w:right w:w="17" w:type="dxa"/>
            </w:tcMar>
            <w:vAlign w:val="center"/>
          </w:tcPr>
          <w:p w14:paraId="3EA03DD9"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大学本科及</w:t>
            </w:r>
          </w:p>
          <w:p w14:paraId="24718C78"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以上学历</w:t>
            </w:r>
          </w:p>
        </w:tc>
        <w:tc>
          <w:tcPr>
            <w:tcW w:w="1151" w:type="dxa"/>
            <w:tcMar>
              <w:top w:w="17" w:type="dxa"/>
              <w:left w:w="17" w:type="dxa"/>
              <w:right w:w="17" w:type="dxa"/>
            </w:tcMar>
            <w:vAlign w:val="center"/>
          </w:tcPr>
          <w:p w14:paraId="33269AE1"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副高级职称及以上</w:t>
            </w:r>
          </w:p>
        </w:tc>
        <w:tc>
          <w:tcPr>
            <w:tcW w:w="4298" w:type="dxa"/>
            <w:tcMar>
              <w:top w:w="17" w:type="dxa"/>
              <w:left w:w="17" w:type="dxa"/>
              <w:right w:w="17" w:type="dxa"/>
            </w:tcMar>
            <w:vAlign w:val="center"/>
          </w:tcPr>
          <w:p w14:paraId="6B1087EC" w14:textId="77777777" w:rsidR="00D7616B" w:rsidRDefault="006E341B">
            <w:pPr>
              <w:widowControl/>
              <w:adjustRightInd w:val="0"/>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1976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；执业范围为内科专业</w:t>
            </w:r>
          </w:p>
        </w:tc>
        <w:tc>
          <w:tcPr>
            <w:tcW w:w="709" w:type="dxa"/>
            <w:tcMar>
              <w:top w:w="17" w:type="dxa"/>
              <w:left w:w="17" w:type="dxa"/>
              <w:right w:w="17" w:type="dxa"/>
            </w:tcMar>
            <w:vAlign w:val="center"/>
          </w:tcPr>
          <w:p w14:paraId="743B4EEF" w14:textId="77777777" w:rsidR="00D7616B" w:rsidRDefault="00D7616B">
            <w:pPr>
              <w:spacing w:line="280" w:lineRule="exact"/>
              <w:jc w:val="center"/>
              <w:rPr>
                <w:rFonts w:ascii="Times New Roman" w:hAnsi="Times New Roman"/>
                <w:b/>
                <w:sz w:val="24"/>
              </w:rPr>
            </w:pPr>
          </w:p>
        </w:tc>
      </w:tr>
      <w:tr w:rsidR="00D7616B" w14:paraId="0314126F" w14:textId="77777777">
        <w:trPr>
          <w:trHeight w:val="1010"/>
          <w:tblHeader/>
        </w:trPr>
        <w:tc>
          <w:tcPr>
            <w:tcW w:w="1104" w:type="dxa"/>
            <w:vMerge/>
            <w:tcMar>
              <w:top w:w="17" w:type="dxa"/>
              <w:left w:w="17" w:type="dxa"/>
              <w:right w:w="17" w:type="dxa"/>
            </w:tcMar>
            <w:vAlign w:val="center"/>
          </w:tcPr>
          <w:p w14:paraId="76919953" w14:textId="77777777" w:rsidR="00D7616B" w:rsidRDefault="00D7616B">
            <w:pPr>
              <w:spacing w:line="280" w:lineRule="exact"/>
              <w:jc w:val="center"/>
              <w:rPr>
                <w:rFonts w:ascii="Times New Roman" w:eastAsia="方正黑体简体" w:hAnsi="Times New Roman"/>
                <w:b/>
                <w:sz w:val="24"/>
              </w:rPr>
            </w:pPr>
          </w:p>
        </w:tc>
        <w:tc>
          <w:tcPr>
            <w:tcW w:w="1636" w:type="dxa"/>
            <w:vMerge/>
            <w:tcMar>
              <w:top w:w="17" w:type="dxa"/>
              <w:left w:w="17" w:type="dxa"/>
              <w:right w:w="17" w:type="dxa"/>
            </w:tcMar>
            <w:vAlign w:val="center"/>
          </w:tcPr>
          <w:p w14:paraId="4AB3F1CC" w14:textId="77777777" w:rsidR="00D7616B" w:rsidRDefault="00D7616B">
            <w:pPr>
              <w:spacing w:line="280" w:lineRule="exact"/>
              <w:jc w:val="center"/>
              <w:rPr>
                <w:rFonts w:ascii="Times New Roman" w:eastAsia="方正黑体简体" w:hAnsi="Times New Roman"/>
                <w:b/>
                <w:sz w:val="24"/>
              </w:rPr>
            </w:pPr>
          </w:p>
        </w:tc>
        <w:tc>
          <w:tcPr>
            <w:tcW w:w="669" w:type="dxa"/>
            <w:tcMar>
              <w:top w:w="17" w:type="dxa"/>
              <w:left w:w="17" w:type="dxa"/>
              <w:right w:w="17" w:type="dxa"/>
            </w:tcMar>
            <w:vAlign w:val="center"/>
          </w:tcPr>
          <w:p w14:paraId="745007A2"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3D41BA9A"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外科医师</w:t>
            </w:r>
          </w:p>
        </w:tc>
        <w:tc>
          <w:tcPr>
            <w:tcW w:w="2815" w:type="dxa"/>
            <w:tcMar>
              <w:top w:w="17" w:type="dxa"/>
              <w:left w:w="17" w:type="dxa"/>
              <w:right w:w="17" w:type="dxa"/>
            </w:tcMar>
            <w:vAlign w:val="center"/>
          </w:tcPr>
          <w:p w14:paraId="1DA07D64"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本科：临床医学</w:t>
            </w:r>
          </w:p>
          <w:p w14:paraId="30F717D5"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研究生：临床医学，外科学</w:t>
            </w:r>
          </w:p>
        </w:tc>
        <w:tc>
          <w:tcPr>
            <w:tcW w:w="1521" w:type="dxa"/>
            <w:tcMar>
              <w:top w:w="17" w:type="dxa"/>
              <w:left w:w="17" w:type="dxa"/>
              <w:right w:w="17" w:type="dxa"/>
            </w:tcMar>
            <w:vAlign w:val="center"/>
          </w:tcPr>
          <w:p w14:paraId="125A0A31"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大学本科及</w:t>
            </w:r>
          </w:p>
          <w:p w14:paraId="2345BC0A"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以上学历</w:t>
            </w:r>
          </w:p>
        </w:tc>
        <w:tc>
          <w:tcPr>
            <w:tcW w:w="1151" w:type="dxa"/>
            <w:tcMar>
              <w:top w:w="17" w:type="dxa"/>
              <w:left w:w="17" w:type="dxa"/>
              <w:right w:w="17" w:type="dxa"/>
            </w:tcMar>
            <w:vAlign w:val="center"/>
          </w:tcPr>
          <w:p w14:paraId="454B94FD"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副高级职称及以上</w:t>
            </w:r>
          </w:p>
        </w:tc>
        <w:tc>
          <w:tcPr>
            <w:tcW w:w="4298" w:type="dxa"/>
            <w:tcMar>
              <w:top w:w="17" w:type="dxa"/>
              <w:left w:w="17" w:type="dxa"/>
              <w:right w:w="17" w:type="dxa"/>
            </w:tcMar>
            <w:vAlign w:val="center"/>
          </w:tcPr>
          <w:p w14:paraId="7F9F8114" w14:textId="77777777" w:rsidR="00D7616B" w:rsidRDefault="006E341B">
            <w:pPr>
              <w:widowControl/>
              <w:adjustRightInd w:val="0"/>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1976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；执业范围为</w:t>
            </w:r>
            <w:r>
              <w:rPr>
                <w:rFonts w:ascii="Times New Roman" w:eastAsia="方正仿宋简体" w:hAnsi="Times New Roman" w:hint="eastAsia"/>
                <w:b/>
                <w:kern w:val="0"/>
                <w:sz w:val="24"/>
              </w:rPr>
              <w:t>外</w:t>
            </w:r>
            <w:r>
              <w:rPr>
                <w:rFonts w:ascii="Times New Roman" w:eastAsia="方正仿宋简体" w:hAnsi="Times New Roman"/>
                <w:b/>
                <w:kern w:val="0"/>
                <w:sz w:val="24"/>
              </w:rPr>
              <w:t>科专业</w:t>
            </w:r>
          </w:p>
        </w:tc>
        <w:tc>
          <w:tcPr>
            <w:tcW w:w="709" w:type="dxa"/>
            <w:tcMar>
              <w:top w:w="17" w:type="dxa"/>
              <w:left w:w="17" w:type="dxa"/>
              <w:right w:w="17" w:type="dxa"/>
            </w:tcMar>
            <w:vAlign w:val="center"/>
          </w:tcPr>
          <w:p w14:paraId="2527CDEF" w14:textId="77777777" w:rsidR="00D7616B" w:rsidRDefault="00D7616B">
            <w:pPr>
              <w:spacing w:line="280" w:lineRule="exact"/>
              <w:jc w:val="center"/>
              <w:rPr>
                <w:rFonts w:ascii="Times New Roman" w:hAnsi="Times New Roman"/>
                <w:b/>
                <w:sz w:val="24"/>
              </w:rPr>
            </w:pPr>
          </w:p>
        </w:tc>
      </w:tr>
      <w:tr w:rsidR="00D7616B" w14:paraId="63AFA80B" w14:textId="77777777">
        <w:trPr>
          <w:trHeight w:val="1010"/>
          <w:tblHeader/>
        </w:trPr>
        <w:tc>
          <w:tcPr>
            <w:tcW w:w="1104" w:type="dxa"/>
            <w:vMerge/>
            <w:tcMar>
              <w:top w:w="17" w:type="dxa"/>
              <w:left w:w="17" w:type="dxa"/>
              <w:right w:w="17" w:type="dxa"/>
            </w:tcMar>
            <w:vAlign w:val="center"/>
          </w:tcPr>
          <w:p w14:paraId="3413E02D" w14:textId="77777777" w:rsidR="00D7616B" w:rsidRDefault="00D7616B">
            <w:pPr>
              <w:spacing w:line="280" w:lineRule="exact"/>
              <w:jc w:val="center"/>
              <w:rPr>
                <w:rFonts w:ascii="Times New Roman" w:eastAsia="方正黑体简体" w:hAnsi="Times New Roman"/>
                <w:b/>
                <w:sz w:val="24"/>
              </w:rPr>
            </w:pPr>
          </w:p>
        </w:tc>
        <w:tc>
          <w:tcPr>
            <w:tcW w:w="1636" w:type="dxa"/>
            <w:vMerge/>
            <w:tcMar>
              <w:top w:w="17" w:type="dxa"/>
              <w:left w:w="17" w:type="dxa"/>
              <w:right w:w="17" w:type="dxa"/>
            </w:tcMar>
            <w:vAlign w:val="center"/>
          </w:tcPr>
          <w:p w14:paraId="798BEC7F" w14:textId="77777777" w:rsidR="00D7616B" w:rsidRDefault="00D7616B">
            <w:pPr>
              <w:spacing w:line="280" w:lineRule="exact"/>
              <w:jc w:val="center"/>
              <w:rPr>
                <w:rFonts w:ascii="Times New Roman" w:eastAsia="方正黑体简体" w:hAnsi="Times New Roman"/>
                <w:b/>
                <w:sz w:val="24"/>
              </w:rPr>
            </w:pPr>
          </w:p>
        </w:tc>
        <w:tc>
          <w:tcPr>
            <w:tcW w:w="669" w:type="dxa"/>
            <w:tcMar>
              <w:top w:w="17" w:type="dxa"/>
              <w:left w:w="17" w:type="dxa"/>
              <w:right w:w="17" w:type="dxa"/>
            </w:tcMar>
            <w:vAlign w:val="center"/>
          </w:tcPr>
          <w:p w14:paraId="07FCC64A"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074FCBFE"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影像医师</w:t>
            </w:r>
          </w:p>
          <w:p w14:paraId="1B519137"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hint="eastAsia"/>
                <w:b/>
                <w:spacing w:val="-28"/>
                <w:kern w:val="0"/>
                <w:sz w:val="24"/>
              </w:rPr>
              <w:t>（</w:t>
            </w:r>
            <w:r>
              <w:rPr>
                <w:rFonts w:ascii="Times New Roman" w:eastAsia="方正仿宋简体" w:hAnsi="Times New Roman"/>
                <w:b/>
                <w:spacing w:val="-28"/>
                <w:kern w:val="0"/>
                <w:sz w:val="24"/>
              </w:rPr>
              <w:t>介入方向</w:t>
            </w:r>
            <w:r>
              <w:rPr>
                <w:rFonts w:ascii="Times New Roman" w:eastAsia="方正仿宋简体" w:hAnsi="Times New Roman" w:hint="eastAsia"/>
                <w:b/>
                <w:spacing w:val="-28"/>
                <w:kern w:val="0"/>
                <w:sz w:val="24"/>
              </w:rPr>
              <w:t>）</w:t>
            </w:r>
          </w:p>
        </w:tc>
        <w:tc>
          <w:tcPr>
            <w:tcW w:w="2815" w:type="dxa"/>
            <w:tcMar>
              <w:top w:w="17" w:type="dxa"/>
              <w:left w:w="17" w:type="dxa"/>
              <w:right w:w="17" w:type="dxa"/>
            </w:tcMar>
            <w:vAlign w:val="center"/>
          </w:tcPr>
          <w:p w14:paraId="233C9877"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本科：临床医学、医学影像</w:t>
            </w:r>
            <w:r>
              <w:rPr>
                <w:rFonts w:ascii="Times New Roman" w:eastAsia="方正仿宋简体" w:hAnsi="Times New Roman" w:hint="eastAsia"/>
                <w:b/>
                <w:kern w:val="0"/>
                <w:sz w:val="24"/>
              </w:rPr>
              <w:t>学</w:t>
            </w:r>
          </w:p>
          <w:p w14:paraId="66B1CA85"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研究生：</w:t>
            </w:r>
            <w:hyperlink r:id="rId7" w:tgtFrame="https://yz.chsi.com.cn/zyk/_blank" w:history="1">
              <w:r>
                <w:rPr>
                  <w:rFonts w:ascii="Times New Roman" w:eastAsia="方正仿宋简体" w:hAnsi="Times New Roman"/>
                  <w:b/>
                  <w:kern w:val="0"/>
                  <w:sz w:val="24"/>
                </w:rPr>
                <w:t>影像医学与核医学</w:t>
              </w:r>
            </w:hyperlink>
          </w:p>
        </w:tc>
        <w:tc>
          <w:tcPr>
            <w:tcW w:w="1521" w:type="dxa"/>
            <w:tcMar>
              <w:top w:w="17" w:type="dxa"/>
              <w:left w:w="17" w:type="dxa"/>
              <w:right w:w="17" w:type="dxa"/>
            </w:tcMar>
            <w:vAlign w:val="center"/>
          </w:tcPr>
          <w:p w14:paraId="4DB3407C"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大学本科及</w:t>
            </w:r>
          </w:p>
          <w:p w14:paraId="70BDABA9"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以上学历</w:t>
            </w:r>
          </w:p>
        </w:tc>
        <w:tc>
          <w:tcPr>
            <w:tcW w:w="1151" w:type="dxa"/>
            <w:tcMar>
              <w:top w:w="17" w:type="dxa"/>
              <w:left w:w="17" w:type="dxa"/>
              <w:right w:w="17" w:type="dxa"/>
            </w:tcMar>
            <w:vAlign w:val="center"/>
          </w:tcPr>
          <w:p w14:paraId="376F71B3"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副高级</w:t>
            </w:r>
            <w:r>
              <w:rPr>
                <w:rFonts w:ascii="Times New Roman" w:eastAsia="方正仿宋简体" w:hAnsi="Times New Roman"/>
                <w:b/>
                <w:kern w:val="0"/>
                <w:sz w:val="24"/>
              </w:rPr>
              <w:t>职称及以上</w:t>
            </w:r>
          </w:p>
        </w:tc>
        <w:tc>
          <w:tcPr>
            <w:tcW w:w="4298" w:type="dxa"/>
            <w:tcMar>
              <w:top w:w="17" w:type="dxa"/>
              <w:left w:w="17" w:type="dxa"/>
              <w:right w:w="17" w:type="dxa"/>
            </w:tcMar>
            <w:vAlign w:val="center"/>
          </w:tcPr>
          <w:p w14:paraId="4969AAE1"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1976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；执业范围为医学影像和放射治疗专业</w:t>
            </w:r>
          </w:p>
        </w:tc>
        <w:tc>
          <w:tcPr>
            <w:tcW w:w="709" w:type="dxa"/>
            <w:tcMar>
              <w:top w:w="17" w:type="dxa"/>
              <w:left w:w="17" w:type="dxa"/>
              <w:right w:w="17" w:type="dxa"/>
            </w:tcMar>
            <w:vAlign w:val="center"/>
          </w:tcPr>
          <w:p w14:paraId="75CD652F" w14:textId="77777777" w:rsidR="00D7616B" w:rsidRDefault="00D7616B">
            <w:pPr>
              <w:spacing w:line="280" w:lineRule="exact"/>
              <w:jc w:val="center"/>
              <w:rPr>
                <w:rFonts w:ascii="Times New Roman" w:hAnsi="Times New Roman"/>
                <w:b/>
                <w:sz w:val="24"/>
              </w:rPr>
            </w:pPr>
          </w:p>
        </w:tc>
      </w:tr>
      <w:tr w:rsidR="00D7616B" w14:paraId="4656CE7A" w14:textId="77777777">
        <w:trPr>
          <w:trHeight w:val="1010"/>
          <w:tblHeader/>
        </w:trPr>
        <w:tc>
          <w:tcPr>
            <w:tcW w:w="1104" w:type="dxa"/>
            <w:vMerge/>
            <w:tcMar>
              <w:top w:w="17" w:type="dxa"/>
              <w:left w:w="17" w:type="dxa"/>
              <w:right w:w="17" w:type="dxa"/>
            </w:tcMar>
            <w:vAlign w:val="center"/>
          </w:tcPr>
          <w:p w14:paraId="64CEA475" w14:textId="77777777" w:rsidR="00D7616B" w:rsidRDefault="00D7616B">
            <w:pPr>
              <w:spacing w:line="280" w:lineRule="exact"/>
              <w:jc w:val="center"/>
              <w:rPr>
                <w:rFonts w:ascii="Times New Roman" w:eastAsia="方正黑体简体" w:hAnsi="Times New Roman"/>
                <w:b/>
                <w:sz w:val="24"/>
              </w:rPr>
            </w:pPr>
          </w:p>
        </w:tc>
        <w:tc>
          <w:tcPr>
            <w:tcW w:w="1636" w:type="dxa"/>
            <w:vMerge/>
            <w:tcMar>
              <w:top w:w="17" w:type="dxa"/>
              <w:left w:w="17" w:type="dxa"/>
              <w:right w:w="17" w:type="dxa"/>
            </w:tcMar>
            <w:vAlign w:val="center"/>
          </w:tcPr>
          <w:p w14:paraId="6687FD02" w14:textId="77777777" w:rsidR="00D7616B" w:rsidRDefault="00D7616B">
            <w:pPr>
              <w:spacing w:line="280" w:lineRule="exact"/>
              <w:jc w:val="center"/>
              <w:rPr>
                <w:rFonts w:ascii="Times New Roman" w:eastAsia="方正黑体简体" w:hAnsi="Times New Roman"/>
                <w:b/>
                <w:sz w:val="24"/>
              </w:rPr>
            </w:pPr>
          </w:p>
        </w:tc>
        <w:tc>
          <w:tcPr>
            <w:tcW w:w="669" w:type="dxa"/>
            <w:tcMar>
              <w:top w:w="17" w:type="dxa"/>
              <w:left w:w="17" w:type="dxa"/>
              <w:right w:w="17" w:type="dxa"/>
            </w:tcMar>
            <w:vAlign w:val="center"/>
          </w:tcPr>
          <w:p w14:paraId="0A023422"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1196C03D"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儿科医师</w:t>
            </w:r>
          </w:p>
        </w:tc>
        <w:tc>
          <w:tcPr>
            <w:tcW w:w="2815" w:type="dxa"/>
            <w:tcMar>
              <w:top w:w="17" w:type="dxa"/>
              <w:left w:w="17" w:type="dxa"/>
              <w:right w:w="17" w:type="dxa"/>
            </w:tcMar>
            <w:vAlign w:val="center"/>
          </w:tcPr>
          <w:p w14:paraId="5F59AD5D"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本科：临床医学、儿科学</w:t>
            </w:r>
          </w:p>
          <w:p w14:paraId="0E5CB463"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研究生</w:t>
            </w:r>
            <w:r>
              <w:rPr>
                <w:rFonts w:ascii="Times New Roman" w:eastAsia="方正仿宋简体" w:hAnsi="Times New Roman"/>
                <w:b/>
                <w:kern w:val="0"/>
                <w:sz w:val="24"/>
              </w:rPr>
              <w:t>:</w:t>
            </w:r>
            <w:r>
              <w:rPr>
                <w:rFonts w:ascii="Times New Roman" w:eastAsia="方正仿宋简体" w:hAnsi="Times New Roman"/>
                <w:b/>
                <w:kern w:val="0"/>
                <w:sz w:val="24"/>
              </w:rPr>
              <w:t>临床医学，儿科学</w:t>
            </w:r>
          </w:p>
        </w:tc>
        <w:tc>
          <w:tcPr>
            <w:tcW w:w="1521" w:type="dxa"/>
            <w:tcMar>
              <w:top w:w="17" w:type="dxa"/>
              <w:left w:w="17" w:type="dxa"/>
              <w:right w:w="17" w:type="dxa"/>
            </w:tcMar>
            <w:vAlign w:val="center"/>
          </w:tcPr>
          <w:p w14:paraId="1580E726"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大学本科及</w:t>
            </w:r>
          </w:p>
          <w:p w14:paraId="0D306497"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以上学历</w:t>
            </w:r>
          </w:p>
        </w:tc>
        <w:tc>
          <w:tcPr>
            <w:tcW w:w="1151" w:type="dxa"/>
            <w:tcMar>
              <w:top w:w="17" w:type="dxa"/>
              <w:left w:w="17" w:type="dxa"/>
              <w:right w:w="17" w:type="dxa"/>
            </w:tcMar>
            <w:vAlign w:val="center"/>
          </w:tcPr>
          <w:p w14:paraId="148FA8C9"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副高级职称及以上</w:t>
            </w:r>
          </w:p>
        </w:tc>
        <w:tc>
          <w:tcPr>
            <w:tcW w:w="4298" w:type="dxa"/>
            <w:tcMar>
              <w:top w:w="17" w:type="dxa"/>
              <w:left w:w="17" w:type="dxa"/>
              <w:right w:w="17" w:type="dxa"/>
            </w:tcMar>
            <w:vAlign w:val="center"/>
          </w:tcPr>
          <w:p w14:paraId="664AD5C6"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1976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；执业范围为儿科专业</w:t>
            </w:r>
          </w:p>
        </w:tc>
        <w:tc>
          <w:tcPr>
            <w:tcW w:w="709" w:type="dxa"/>
            <w:tcMar>
              <w:top w:w="17" w:type="dxa"/>
              <w:left w:w="17" w:type="dxa"/>
              <w:right w:w="17" w:type="dxa"/>
            </w:tcMar>
            <w:vAlign w:val="center"/>
          </w:tcPr>
          <w:p w14:paraId="5FF7F3F4" w14:textId="77777777" w:rsidR="00D7616B" w:rsidRDefault="00D7616B">
            <w:pPr>
              <w:spacing w:line="280" w:lineRule="exact"/>
              <w:jc w:val="center"/>
              <w:rPr>
                <w:rFonts w:ascii="Times New Roman" w:hAnsi="Times New Roman"/>
                <w:b/>
                <w:sz w:val="24"/>
              </w:rPr>
            </w:pPr>
          </w:p>
        </w:tc>
      </w:tr>
      <w:tr w:rsidR="00D7616B" w14:paraId="43C988C6" w14:textId="77777777">
        <w:trPr>
          <w:trHeight w:val="397"/>
        </w:trPr>
        <w:tc>
          <w:tcPr>
            <w:tcW w:w="1104" w:type="dxa"/>
            <w:vMerge w:val="restart"/>
            <w:tcMar>
              <w:top w:w="17" w:type="dxa"/>
              <w:left w:w="17" w:type="dxa"/>
              <w:right w:w="17" w:type="dxa"/>
            </w:tcMar>
            <w:vAlign w:val="center"/>
          </w:tcPr>
          <w:p w14:paraId="0B3BFB4F"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1"/>
                <w:rFonts w:ascii="Times New Roman" w:eastAsia="方正黑体简体" w:hAnsi="Times New Roman" w:cs="Times New Roman"/>
                <w:color w:val="auto"/>
                <w:sz w:val="24"/>
                <w:szCs w:val="24"/>
              </w:rPr>
              <w:lastRenderedPageBreak/>
              <w:t>主管部门</w:t>
            </w:r>
          </w:p>
        </w:tc>
        <w:tc>
          <w:tcPr>
            <w:tcW w:w="1636" w:type="dxa"/>
            <w:vMerge w:val="restart"/>
            <w:tcMar>
              <w:top w:w="17" w:type="dxa"/>
              <w:left w:w="17" w:type="dxa"/>
              <w:right w:w="17" w:type="dxa"/>
            </w:tcMar>
            <w:vAlign w:val="center"/>
          </w:tcPr>
          <w:p w14:paraId="1724C923"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用人单位</w:t>
            </w:r>
          </w:p>
        </w:tc>
        <w:tc>
          <w:tcPr>
            <w:tcW w:w="669" w:type="dxa"/>
            <w:vMerge w:val="restart"/>
            <w:tcMar>
              <w:top w:w="17" w:type="dxa"/>
              <w:left w:w="17" w:type="dxa"/>
              <w:right w:w="17" w:type="dxa"/>
            </w:tcMar>
            <w:vAlign w:val="center"/>
          </w:tcPr>
          <w:p w14:paraId="79450978"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需求人数</w:t>
            </w:r>
          </w:p>
        </w:tc>
        <w:tc>
          <w:tcPr>
            <w:tcW w:w="11094" w:type="dxa"/>
            <w:gridSpan w:val="5"/>
            <w:tcMar>
              <w:top w:w="17" w:type="dxa"/>
              <w:left w:w="17" w:type="dxa"/>
              <w:right w:w="17" w:type="dxa"/>
            </w:tcMar>
            <w:vAlign w:val="center"/>
          </w:tcPr>
          <w:p w14:paraId="688944EA" w14:textId="77777777" w:rsidR="00D7616B" w:rsidRDefault="006E341B">
            <w:pPr>
              <w:widowControl/>
              <w:spacing w:line="280" w:lineRule="exact"/>
              <w:jc w:val="center"/>
              <w:textAlignment w:val="center"/>
              <w:rPr>
                <w:rStyle w:val="font191"/>
                <w:rFonts w:ascii="Times New Roman" w:eastAsia="方正黑体简体" w:hAnsi="Times New Roman" w:cs="Times New Roman"/>
                <w:color w:val="auto"/>
                <w:sz w:val="24"/>
                <w:szCs w:val="24"/>
              </w:rPr>
            </w:pPr>
            <w:r>
              <w:rPr>
                <w:rStyle w:val="font191"/>
                <w:rFonts w:ascii="Times New Roman" w:eastAsia="方正黑体简体" w:hAnsi="Times New Roman" w:cs="Times New Roman"/>
                <w:color w:val="auto"/>
                <w:sz w:val="24"/>
                <w:szCs w:val="24"/>
              </w:rPr>
              <w:t>具体条件</w:t>
            </w:r>
          </w:p>
        </w:tc>
        <w:tc>
          <w:tcPr>
            <w:tcW w:w="709" w:type="dxa"/>
            <w:vMerge w:val="restart"/>
            <w:tcMar>
              <w:top w:w="17" w:type="dxa"/>
              <w:left w:w="17" w:type="dxa"/>
              <w:right w:w="17" w:type="dxa"/>
            </w:tcMar>
            <w:vAlign w:val="center"/>
          </w:tcPr>
          <w:p w14:paraId="7525BCD1" w14:textId="77777777" w:rsidR="00D7616B" w:rsidRDefault="006E341B">
            <w:pPr>
              <w:widowControl/>
              <w:spacing w:line="280" w:lineRule="exact"/>
              <w:jc w:val="center"/>
              <w:textAlignment w:val="center"/>
              <w:rPr>
                <w:rFonts w:ascii="Times New Roman" w:hAnsi="Times New Roman"/>
                <w:b/>
                <w:sz w:val="24"/>
              </w:rPr>
            </w:pPr>
            <w:r>
              <w:rPr>
                <w:rStyle w:val="font191"/>
                <w:rFonts w:ascii="Times New Roman" w:hAnsi="Times New Roman" w:cs="Times New Roman"/>
                <w:color w:val="auto"/>
                <w:sz w:val="24"/>
                <w:szCs w:val="24"/>
              </w:rPr>
              <w:t>备注</w:t>
            </w:r>
          </w:p>
        </w:tc>
      </w:tr>
      <w:tr w:rsidR="00D7616B" w14:paraId="302C9BFB" w14:textId="77777777">
        <w:trPr>
          <w:trHeight w:val="595"/>
          <w:tblHeader/>
        </w:trPr>
        <w:tc>
          <w:tcPr>
            <w:tcW w:w="1104" w:type="dxa"/>
            <w:vMerge/>
            <w:tcMar>
              <w:top w:w="17" w:type="dxa"/>
              <w:left w:w="17" w:type="dxa"/>
              <w:right w:w="17" w:type="dxa"/>
            </w:tcMar>
            <w:vAlign w:val="center"/>
          </w:tcPr>
          <w:p w14:paraId="2590EEAB" w14:textId="77777777" w:rsidR="00D7616B" w:rsidRDefault="00D7616B">
            <w:pPr>
              <w:spacing w:line="280" w:lineRule="exact"/>
              <w:jc w:val="center"/>
              <w:rPr>
                <w:rFonts w:ascii="Times New Roman" w:eastAsia="方正黑体简体" w:hAnsi="Times New Roman"/>
                <w:b/>
                <w:sz w:val="24"/>
              </w:rPr>
            </w:pPr>
          </w:p>
        </w:tc>
        <w:tc>
          <w:tcPr>
            <w:tcW w:w="1636" w:type="dxa"/>
            <w:vMerge/>
            <w:tcMar>
              <w:top w:w="17" w:type="dxa"/>
              <w:left w:w="17" w:type="dxa"/>
              <w:right w:w="17" w:type="dxa"/>
            </w:tcMar>
            <w:vAlign w:val="center"/>
          </w:tcPr>
          <w:p w14:paraId="4420EEB0" w14:textId="77777777" w:rsidR="00D7616B" w:rsidRDefault="00D7616B">
            <w:pPr>
              <w:spacing w:line="280" w:lineRule="exact"/>
              <w:jc w:val="center"/>
              <w:rPr>
                <w:rFonts w:ascii="Times New Roman" w:eastAsia="方正黑体简体" w:hAnsi="Times New Roman"/>
                <w:b/>
                <w:sz w:val="24"/>
              </w:rPr>
            </w:pPr>
          </w:p>
        </w:tc>
        <w:tc>
          <w:tcPr>
            <w:tcW w:w="669" w:type="dxa"/>
            <w:vMerge/>
            <w:tcMar>
              <w:top w:w="17" w:type="dxa"/>
              <w:left w:w="17" w:type="dxa"/>
              <w:right w:w="17" w:type="dxa"/>
            </w:tcMar>
            <w:vAlign w:val="center"/>
          </w:tcPr>
          <w:p w14:paraId="3E71A43D" w14:textId="77777777" w:rsidR="00D7616B" w:rsidRDefault="00D7616B">
            <w:pPr>
              <w:spacing w:line="280" w:lineRule="exact"/>
              <w:jc w:val="center"/>
              <w:rPr>
                <w:rFonts w:ascii="Times New Roman" w:eastAsia="方正黑体简体" w:hAnsi="Times New Roman"/>
                <w:b/>
                <w:sz w:val="24"/>
              </w:rPr>
            </w:pPr>
          </w:p>
        </w:tc>
        <w:tc>
          <w:tcPr>
            <w:tcW w:w="1309" w:type="dxa"/>
            <w:tcMar>
              <w:top w:w="17" w:type="dxa"/>
              <w:left w:w="17" w:type="dxa"/>
              <w:right w:w="17" w:type="dxa"/>
            </w:tcMar>
            <w:vAlign w:val="center"/>
          </w:tcPr>
          <w:p w14:paraId="28B68AE2" w14:textId="77777777" w:rsidR="00D7616B" w:rsidRDefault="006E341B">
            <w:pPr>
              <w:widowControl/>
              <w:spacing w:line="280" w:lineRule="exact"/>
              <w:jc w:val="center"/>
              <w:textAlignment w:val="center"/>
              <w:rPr>
                <w:rFonts w:ascii="Times New Roman" w:eastAsia="方正黑体简体" w:hAnsi="Times New Roman"/>
                <w:b/>
                <w:sz w:val="24"/>
              </w:rPr>
            </w:pPr>
            <w:r>
              <w:rPr>
                <w:rFonts w:ascii="Times New Roman" w:eastAsia="方正黑体简体" w:hAnsi="Times New Roman" w:hint="eastAsia"/>
                <w:b/>
                <w:kern w:val="0"/>
                <w:sz w:val="24"/>
              </w:rPr>
              <w:t>岗位名称</w:t>
            </w:r>
          </w:p>
        </w:tc>
        <w:tc>
          <w:tcPr>
            <w:tcW w:w="2815" w:type="dxa"/>
            <w:tcMar>
              <w:top w:w="17" w:type="dxa"/>
              <w:left w:w="17" w:type="dxa"/>
              <w:right w:w="17" w:type="dxa"/>
            </w:tcMar>
            <w:vAlign w:val="center"/>
          </w:tcPr>
          <w:p w14:paraId="7DFAC7F4" w14:textId="77777777" w:rsidR="00D7616B" w:rsidRDefault="006E341B">
            <w:pPr>
              <w:widowControl/>
              <w:spacing w:line="280" w:lineRule="exact"/>
              <w:jc w:val="center"/>
              <w:textAlignment w:val="center"/>
              <w:rPr>
                <w:rFonts w:ascii="Times New Roman" w:eastAsia="方正黑体简体" w:hAnsi="Times New Roman"/>
                <w:b/>
                <w:kern w:val="0"/>
                <w:sz w:val="24"/>
              </w:rPr>
            </w:pPr>
            <w:r>
              <w:rPr>
                <w:rFonts w:ascii="Times New Roman" w:eastAsia="方正黑体简体" w:hAnsi="Times New Roman"/>
                <w:b/>
                <w:kern w:val="0"/>
                <w:sz w:val="24"/>
              </w:rPr>
              <w:t>专业</w:t>
            </w:r>
            <w:r>
              <w:rPr>
                <w:rFonts w:ascii="Times New Roman" w:eastAsia="方正黑体简体" w:hAnsi="Times New Roman" w:hint="eastAsia"/>
                <w:b/>
                <w:kern w:val="0"/>
                <w:sz w:val="24"/>
              </w:rPr>
              <w:t>条件</w:t>
            </w:r>
          </w:p>
        </w:tc>
        <w:tc>
          <w:tcPr>
            <w:tcW w:w="1521" w:type="dxa"/>
            <w:tcMar>
              <w:top w:w="17" w:type="dxa"/>
              <w:left w:w="17" w:type="dxa"/>
              <w:right w:w="17" w:type="dxa"/>
            </w:tcMar>
            <w:vAlign w:val="center"/>
          </w:tcPr>
          <w:p w14:paraId="18D5E343"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学历学位</w:t>
            </w:r>
          </w:p>
        </w:tc>
        <w:tc>
          <w:tcPr>
            <w:tcW w:w="1151" w:type="dxa"/>
            <w:tcMar>
              <w:top w:w="17" w:type="dxa"/>
              <w:left w:w="17" w:type="dxa"/>
              <w:right w:w="17" w:type="dxa"/>
            </w:tcMar>
            <w:vAlign w:val="center"/>
          </w:tcPr>
          <w:p w14:paraId="607C527C"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职称职务</w:t>
            </w:r>
          </w:p>
        </w:tc>
        <w:tc>
          <w:tcPr>
            <w:tcW w:w="4298" w:type="dxa"/>
            <w:tcMar>
              <w:top w:w="17" w:type="dxa"/>
              <w:left w:w="17" w:type="dxa"/>
              <w:right w:w="17" w:type="dxa"/>
            </w:tcMar>
            <w:vAlign w:val="center"/>
          </w:tcPr>
          <w:p w14:paraId="1C755463"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其他</w:t>
            </w:r>
            <w:r>
              <w:rPr>
                <w:rFonts w:ascii="Times New Roman" w:eastAsia="方正黑体简体" w:hAnsi="Times New Roman" w:hint="eastAsia"/>
                <w:b/>
                <w:kern w:val="0"/>
                <w:sz w:val="24"/>
              </w:rPr>
              <w:t>条件</w:t>
            </w:r>
          </w:p>
        </w:tc>
        <w:tc>
          <w:tcPr>
            <w:tcW w:w="709" w:type="dxa"/>
            <w:vMerge/>
            <w:tcMar>
              <w:top w:w="17" w:type="dxa"/>
              <w:left w:w="17" w:type="dxa"/>
              <w:right w:w="17" w:type="dxa"/>
            </w:tcMar>
            <w:vAlign w:val="center"/>
          </w:tcPr>
          <w:p w14:paraId="5C331EAC" w14:textId="77777777" w:rsidR="00D7616B" w:rsidRDefault="00D7616B">
            <w:pPr>
              <w:spacing w:line="280" w:lineRule="exact"/>
              <w:jc w:val="center"/>
              <w:rPr>
                <w:rFonts w:ascii="Times New Roman" w:hAnsi="Times New Roman"/>
                <w:b/>
                <w:sz w:val="24"/>
              </w:rPr>
            </w:pPr>
          </w:p>
        </w:tc>
      </w:tr>
      <w:tr w:rsidR="00D7616B" w14:paraId="473D76D5" w14:textId="77777777">
        <w:trPr>
          <w:trHeight w:val="870"/>
          <w:tblHeader/>
        </w:trPr>
        <w:tc>
          <w:tcPr>
            <w:tcW w:w="1104" w:type="dxa"/>
            <w:vMerge w:val="restart"/>
            <w:tcMar>
              <w:top w:w="17" w:type="dxa"/>
              <w:left w:w="17" w:type="dxa"/>
              <w:right w:w="17" w:type="dxa"/>
            </w:tcMar>
            <w:vAlign w:val="center"/>
          </w:tcPr>
          <w:p w14:paraId="3A68AA73"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区卫健局</w:t>
            </w:r>
          </w:p>
        </w:tc>
        <w:tc>
          <w:tcPr>
            <w:tcW w:w="1636" w:type="dxa"/>
            <w:vMerge w:val="restart"/>
            <w:tcMar>
              <w:top w:w="17" w:type="dxa"/>
              <w:left w:w="17" w:type="dxa"/>
              <w:right w:w="17" w:type="dxa"/>
            </w:tcMar>
            <w:vAlign w:val="center"/>
          </w:tcPr>
          <w:p w14:paraId="5C5FD571"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南充市</w:t>
            </w:r>
          </w:p>
          <w:p w14:paraId="638C3DD2"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中医医院</w:t>
            </w:r>
          </w:p>
        </w:tc>
        <w:tc>
          <w:tcPr>
            <w:tcW w:w="669" w:type="dxa"/>
            <w:tcMar>
              <w:top w:w="17" w:type="dxa"/>
              <w:left w:w="17" w:type="dxa"/>
              <w:right w:w="17" w:type="dxa"/>
            </w:tcMar>
            <w:vAlign w:val="center"/>
          </w:tcPr>
          <w:p w14:paraId="162C7F1A"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4414CBCE"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骨伤科</w:t>
            </w:r>
          </w:p>
          <w:p w14:paraId="6CDB82FD"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医师</w:t>
            </w:r>
          </w:p>
        </w:tc>
        <w:tc>
          <w:tcPr>
            <w:tcW w:w="2815" w:type="dxa"/>
            <w:tcMar>
              <w:top w:w="17" w:type="dxa"/>
              <w:left w:w="17" w:type="dxa"/>
              <w:right w:w="17" w:type="dxa"/>
            </w:tcMar>
            <w:vAlign w:val="center"/>
          </w:tcPr>
          <w:p w14:paraId="3C3D05FE"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b/>
                <w:kern w:val="0"/>
                <w:sz w:val="24"/>
              </w:rPr>
              <w:t>研究生：中医骨</w:t>
            </w:r>
            <w:proofErr w:type="gramStart"/>
            <w:r>
              <w:rPr>
                <w:rFonts w:ascii="Times New Roman" w:eastAsia="方正仿宋简体" w:hAnsi="Times New Roman"/>
                <w:b/>
                <w:kern w:val="0"/>
                <w:sz w:val="24"/>
              </w:rPr>
              <w:t>伤科学</w:t>
            </w:r>
            <w:proofErr w:type="gramEnd"/>
          </w:p>
        </w:tc>
        <w:tc>
          <w:tcPr>
            <w:tcW w:w="1521" w:type="dxa"/>
            <w:tcMar>
              <w:top w:w="17" w:type="dxa"/>
              <w:left w:w="17" w:type="dxa"/>
              <w:right w:w="17" w:type="dxa"/>
            </w:tcMar>
            <w:vAlign w:val="center"/>
          </w:tcPr>
          <w:p w14:paraId="0C1BB246"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博士研究生</w:t>
            </w:r>
          </w:p>
        </w:tc>
        <w:tc>
          <w:tcPr>
            <w:tcW w:w="1151" w:type="dxa"/>
            <w:tcMar>
              <w:top w:w="17" w:type="dxa"/>
              <w:left w:w="17" w:type="dxa"/>
              <w:right w:w="17" w:type="dxa"/>
            </w:tcMar>
            <w:vAlign w:val="center"/>
          </w:tcPr>
          <w:p w14:paraId="1D92E878"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中级职称及以上</w:t>
            </w:r>
          </w:p>
        </w:tc>
        <w:tc>
          <w:tcPr>
            <w:tcW w:w="4298" w:type="dxa"/>
            <w:tcMar>
              <w:top w:w="17" w:type="dxa"/>
              <w:left w:w="17" w:type="dxa"/>
              <w:right w:w="17" w:type="dxa"/>
            </w:tcMar>
            <w:vAlign w:val="center"/>
          </w:tcPr>
          <w:p w14:paraId="27ED108C"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；取得</w:t>
            </w:r>
            <w:proofErr w:type="gramStart"/>
            <w:r>
              <w:rPr>
                <w:rFonts w:ascii="Times New Roman" w:eastAsia="方正仿宋简体" w:hAnsi="Times New Roman"/>
                <w:b/>
                <w:kern w:val="0"/>
                <w:sz w:val="24"/>
              </w:rPr>
              <w:t>规</w:t>
            </w:r>
            <w:proofErr w:type="gramEnd"/>
            <w:r>
              <w:rPr>
                <w:rFonts w:ascii="Times New Roman" w:eastAsia="方正仿宋简体" w:hAnsi="Times New Roman"/>
                <w:b/>
                <w:kern w:val="0"/>
                <w:sz w:val="24"/>
              </w:rPr>
              <w:t>培合格证，执业范围为</w:t>
            </w:r>
            <w:r>
              <w:rPr>
                <w:rFonts w:ascii="Times New Roman" w:eastAsia="方正仿宋简体" w:hAnsi="Times New Roman" w:hint="eastAsia"/>
                <w:b/>
                <w:kern w:val="0"/>
                <w:sz w:val="24"/>
              </w:rPr>
              <w:t>中医或</w:t>
            </w:r>
            <w:r>
              <w:rPr>
                <w:rFonts w:ascii="Times New Roman" w:eastAsia="方正仿宋简体" w:hAnsi="Times New Roman"/>
                <w:b/>
                <w:kern w:val="0"/>
                <w:sz w:val="24"/>
              </w:rPr>
              <w:t>中西医结合专业</w:t>
            </w:r>
          </w:p>
        </w:tc>
        <w:tc>
          <w:tcPr>
            <w:tcW w:w="709" w:type="dxa"/>
            <w:tcMar>
              <w:top w:w="17" w:type="dxa"/>
              <w:left w:w="17" w:type="dxa"/>
              <w:right w:w="17" w:type="dxa"/>
            </w:tcMar>
            <w:vAlign w:val="center"/>
          </w:tcPr>
          <w:p w14:paraId="4CA0933D"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6AEAD186" w14:textId="77777777">
        <w:trPr>
          <w:trHeight w:val="928"/>
          <w:tblHeader/>
        </w:trPr>
        <w:tc>
          <w:tcPr>
            <w:tcW w:w="1104" w:type="dxa"/>
            <w:vMerge/>
            <w:tcMar>
              <w:top w:w="17" w:type="dxa"/>
              <w:left w:w="17" w:type="dxa"/>
              <w:right w:w="17" w:type="dxa"/>
            </w:tcMar>
            <w:vAlign w:val="center"/>
          </w:tcPr>
          <w:p w14:paraId="1C04A3E5"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79104BD9"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669" w:type="dxa"/>
            <w:tcMar>
              <w:top w:w="17" w:type="dxa"/>
              <w:left w:w="17" w:type="dxa"/>
              <w:right w:w="17" w:type="dxa"/>
            </w:tcMar>
            <w:vAlign w:val="center"/>
          </w:tcPr>
          <w:p w14:paraId="013AC4DD"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469EFDAB"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外科医师</w:t>
            </w:r>
          </w:p>
        </w:tc>
        <w:tc>
          <w:tcPr>
            <w:tcW w:w="2815" w:type="dxa"/>
            <w:tcMar>
              <w:top w:w="17" w:type="dxa"/>
              <w:left w:w="17" w:type="dxa"/>
              <w:right w:w="17" w:type="dxa"/>
            </w:tcMar>
            <w:vAlign w:val="center"/>
          </w:tcPr>
          <w:p w14:paraId="5C76697B"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本科：临床医学</w:t>
            </w:r>
          </w:p>
          <w:p w14:paraId="45B96940"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研究生：外科学</w:t>
            </w:r>
          </w:p>
        </w:tc>
        <w:tc>
          <w:tcPr>
            <w:tcW w:w="1521" w:type="dxa"/>
            <w:tcMar>
              <w:top w:w="17" w:type="dxa"/>
              <w:left w:w="17" w:type="dxa"/>
              <w:right w:w="17" w:type="dxa"/>
            </w:tcMar>
            <w:vAlign w:val="center"/>
          </w:tcPr>
          <w:p w14:paraId="7507A6B8"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大学本科及</w:t>
            </w:r>
          </w:p>
          <w:p w14:paraId="4193E551"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以上学历</w:t>
            </w:r>
          </w:p>
        </w:tc>
        <w:tc>
          <w:tcPr>
            <w:tcW w:w="1151" w:type="dxa"/>
            <w:tcMar>
              <w:top w:w="17" w:type="dxa"/>
              <w:left w:w="17" w:type="dxa"/>
              <w:right w:w="17" w:type="dxa"/>
            </w:tcMar>
            <w:vAlign w:val="center"/>
          </w:tcPr>
          <w:p w14:paraId="61D133A8"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副高级职称及以上</w:t>
            </w:r>
          </w:p>
        </w:tc>
        <w:tc>
          <w:tcPr>
            <w:tcW w:w="4298" w:type="dxa"/>
            <w:tcMar>
              <w:top w:w="17" w:type="dxa"/>
              <w:left w:w="17" w:type="dxa"/>
              <w:right w:w="17" w:type="dxa"/>
            </w:tcMar>
            <w:vAlign w:val="center"/>
          </w:tcPr>
          <w:p w14:paraId="31B7AF11"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1976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r>
              <w:rPr>
                <w:rFonts w:ascii="Times New Roman" w:eastAsia="方正仿宋简体" w:hAnsi="Times New Roman" w:hint="eastAsia"/>
                <w:b/>
                <w:kern w:val="0"/>
                <w:sz w:val="24"/>
              </w:rPr>
              <w:t>执业范围为外科专业</w:t>
            </w:r>
          </w:p>
        </w:tc>
        <w:tc>
          <w:tcPr>
            <w:tcW w:w="709" w:type="dxa"/>
            <w:tcMar>
              <w:top w:w="17" w:type="dxa"/>
              <w:left w:w="17" w:type="dxa"/>
              <w:right w:w="17" w:type="dxa"/>
            </w:tcMar>
            <w:vAlign w:val="center"/>
          </w:tcPr>
          <w:p w14:paraId="6EC3DC64"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5EB6A1EC" w14:textId="77777777">
        <w:trPr>
          <w:trHeight w:val="967"/>
          <w:tblHeader/>
        </w:trPr>
        <w:tc>
          <w:tcPr>
            <w:tcW w:w="1104" w:type="dxa"/>
            <w:vMerge/>
            <w:tcMar>
              <w:top w:w="17" w:type="dxa"/>
              <w:left w:w="17" w:type="dxa"/>
              <w:right w:w="17" w:type="dxa"/>
            </w:tcMar>
            <w:vAlign w:val="center"/>
          </w:tcPr>
          <w:p w14:paraId="4D7502C8"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1CF88B4D"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669" w:type="dxa"/>
            <w:tcMar>
              <w:top w:w="17" w:type="dxa"/>
              <w:left w:w="17" w:type="dxa"/>
              <w:right w:w="17" w:type="dxa"/>
            </w:tcMar>
            <w:vAlign w:val="center"/>
          </w:tcPr>
          <w:p w14:paraId="0604B7E2"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7E0F0156"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护理人员</w:t>
            </w:r>
          </w:p>
        </w:tc>
        <w:tc>
          <w:tcPr>
            <w:tcW w:w="2815" w:type="dxa"/>
            <w:tcMar>
              <w:top w:w="17" w:type="dxa"/>
              <w:left w:w="17" w:type="dxa"/>
              <w:right w:w="17" w:type="dxa"/>
            </w:tcMar>
            <w:vAlign w:val="center"/>
          </w:tcPr>
          <w:p w14:paraId="20B32ED7"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本科：护理学</w:t>
            </w:r>
          </w:p>
          <w:p w14:paraId="1518A57B"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研究生：护理学</w:t>
            </w:r>
          </w:p>
        </w:tc>
        <w:tc>
          <w:tcPr>
            <w:tcW w:w="1521" w:type="dxa"/>
            <w:tcMar>
              <w:top w:w="17" w:type="dxa"/>
              <w:left w:w="17" w:type="dxa"/>
              <w:right w:w="17" w:type="dxa"/>
            </w:tcMar>
            <w:vAlign w:val="center"/>
          </w:tcPr>
          <w:p w14:paraId="6D911C13"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大学本科及</w:t>
            </w:r>
          </w:p>
          <w:p w14:paraId="72EEEE2C"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以上学历</w:t>
            </w:r>
          </w:p>
        </w:tc>
        <w:tc>
          <w:tcPr>
            <w:tcW w:w="1151" w:type="dxa"/>
            <w:tcMar>
              <w:top w:w="17" w:type="dxa"/>
              <w:left w:w="17" w:type="dxa"/>
              <w:right w:w="17" w:type="dxa"/>
            </w:tcMar>
            <w:vAlign w:val="center"/>
          </w:tcPr>
          <w:p w14:paraId="53341621"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副高级职称及以上</w:t>
            </w:r>
          </w:p>
        </w:tc>
        <w:tc>
          <w:tcPr>
            <w:tcW w:w="4298" w:type="dxa"/>
            <w:tcMar>
              <w:top w:w="17" w:type="dxa"/>
              <w:left w:w="17" w:type="dxa"/>
              <w:right w:w="17" w:type="dxa"/>
            </w:tcMar>
            <w:vAlign w:val="center"/>
          </w:tcPr>
          <w:p w14:paraId="1041CB7B"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1976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p>
        </w:tc>
        <w:tc>
          <w:tcPr>
            <w:tcW w:w="709" w:type="dxa"/>
            <w:tcMar>
              <w:top w:w="17" w:type="dxa"/>
              <w:left w:w="17" w:type="dxa"/>
              <w:right w:w="17" w:type="dxa"/>
            </w:tcMar>
            <w:vAlign w:val="center"/>
          </w:tcPr>
          <w:p w14:paraId="4727D8D8"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6EF186FB" w14:textId="77777777">
        <w:trPr>
          <w:trHeight w:val="90"/>
          <w:tblHeader/>
        </w:trPr>
        <w:tc>
          <w:tcPr>
            <w:tcW w:w="1104" w:type="dxa"/>
            <w:vMerge/>
            <w:tcMar>
              <w:top w:w="17" w:type="dxa"/>
              <w:left w:w="17" w:type="dxa"/>
              <w:right w:w="17" w:type="dxa"/>
            </w:tcMar>
            <w:vAlign w:val="center"/>
          </w:tcPr>
          <w:p w14:paraId="1F6EB134"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7490E2E4"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669" w:type="dxa"/>
            <w:tcMar>
              <w:top w:w="17" w:type="dxa"/>
              <w:left w:w="17" w:type="dxa"/>
              <w:right w:w="17" w:type="dxa"/>
            </w:tcMar>
            <w:vAlign w:val="center"/>
          </w:tcPr>
          <w:p w14:paraId="755D3E36"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2</w:t>
            </w:r>
          </w:p>
        </w:tc>
        <w:tc>
          <w:tcPr>
            <w:tcW w:w="1309" w:type="dxa"/>
            <w:tcMar>
              <w:top w:w="17" w:type="dxa"/>
              <w:left w:w="17" w:type="dxa"/>
              <w:right w:w="17" w:type="dxa"/>
            </w:tcMar>
            <w:vAlign w:val="center"/>
          </w:tcPr>
          <w:p w14:paraId="1528815A"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骨伤科</w:t>
            </w:r>
          </w:p>
          <w:p w14:paraId="4DF7042E"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医师</w:t>
            </w:r>
          </w:p>
        </w:tc>
        <w:tc>
          <w:tcPr>
            <w:tcW w:w="2815" w:type="dxa"/>
            <w:tcMar>
              <w:top w:w="17" w:type="dxa"/>
              <w:left w:w="17" w:type="dxa"/>
              <w:right w:w="17" w:type="dxa"/>
            </w:tcMar>
            <w:vAlign w:val="center"/>
          </w:tcPr>
          <w:p w14:paraId="1868322E"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b/>
                <w:kern w:val="0"/>
                <w:sz w:val="24"/>
              </w:rPr>
              <w:t>研究生：外科学</w:t>
            </w:r>
          </w:p>
        </w:tc>
        <w:tc>
          <w:tcPr>
            <w:tcW w:w="1521" w:type="dxa"/>
            <w:tcMar>
              <w:top w:w="17" w:type="dxa"/>
              <w:left w:w="17" w:type="dxa"/>
              <w:right w:w="17" w:type="dxa"/>
            </w:tcMar>
            <w:vAlign w:val="center"/>
          </w:tcPr>
          <w:p w14:paraId="7059BD8A"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3DC94521"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医师及</w:t>
            </w:r>
          </w:p>
          <w:p w14:paraId="6D6DCF56"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w:t>
            </w:r>
          </w:p>
        </w:tc>
        <w:tc>
          <w:tcPr>
            <w:tcW w:w="4298" w:type="dxa"/>
            <w:tcMar>
              <w:top w:w="17" w:type="dxa"/>
              <w:left w:w="17" w:type="dxa"/>
              <w:right w:w="17" w:type="dxa"/>
            </w:tcMar>
            <w:vAlign w:val="center"/>
          </w:tcPr>
          <w:p w14:paraId="28B819F8"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；取得</w:t>
            </w:r>
            <w:proofErr w:type="gramStart"/>
            <w:r>
              <w:rPr>
                <w:rFonts w:ascii="Times New Roman" w:eastAsia="方正仿宋简体" w:hAnsi="Times New Roman"/>
                <w:b/>
                <w:kern w:val="0"/>
                <w:sz w:val="24"/>
              </w:rPr>
              <w:t>规</w:t>
            </w:r>
            <w:proofErr w:type="gramEnd"/>
            <w:r>
              <w:rPr>
                <w:rFonts w:ascii="Times New Roman" w:eastAsia="方正仿宋简体" w:hAnsi="Times New Roman"/>
                <w:b/>
                <w:kern w:val="0"/>
                <w:sz w:val="24"/>
              </w:rPr>
              <w:t>培合格证，执业范围为外科专业</w:t>
            </w:r>
          </w:p>
        </w:tc>
        <w:tc>
          <w:tcPr>
            <w:tcW w:w="709" w:type="dxa"/>
            <w:tcMar>
              <w:top w:w="17" w:type="dxa"/>
              <w:left w:w="17" w:type="dxa"/>
              <w:right w:w="17" w:type="dxa"/>
            </w:tcMar>
            <w:vAlign w:val="center"/>
          </w:tcPr>
          <w:p w14:paraId="39C8FF28"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5CE48DBB" w14:textId="77777777">
        <w:trPr>
          <w:trHeight w:val="1236"/>
          <w:tblHeader/>
        </w:trPr>
        <w:tc>
          <w:tcPr>
            <w:tcW w:w="1104" w:type="dxa"/>
            <w:vMerge/>
            <w:tcMar>
              <w:top w:w="17" w:type="dxa"/>
              <w:left w:w="17" w:type="dxa"/>
              <w:right w:w="17" w:type="dxa"/>
            </w:tcMar>
            <w:vAlign w:val="center"/>
          </w:tcPr>
          <w:p w14:paraId="42D44923"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6506AA97"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669" w:type="dxa"/>
            <w:tcMar>
              <w:top w:w="17" w:type="dxa"/>
              <w:left w:w="17" w:type="dxa"/>
              <w:right w:w="17" w:type="dxa"/>
            </w:tcMar>
            <w:vAlign w:val="center"/>
          </w:tcPr>
          <w:p w14:paraId="4BCB4BC1"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51261057"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放射影</w:t>
            </w:r>
          </w:p>
          <w:p w14:paraId="3C4DC2A8"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像科医师</w:t>
            </w:r>
          </w:p>
        </w:tc>
        <w:tc>
          <w:tcPr>
            <w:tcW w:w="2815" w:type="dxa"/>
            <w:tcMar>
              <w:top w:w="17" w:type="dxa"/>
              <w:left w:w="17" w:type="dxa"/>
              <w:right w:w="17" w:type="dxa"/>
            </w:tcMar>
            <w:vAlign w:val="center"/>
          </w:tcPr>
          <w:p w14:paraId="0E3173D6"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研究生：影像医学与核医学</w:t>
            </w:r>
          </w:p>
        </w:tc>
        <w:tc>
          <w:tcPr>
            <w:tcW w:w="1521" w:type="dxa"/>
            <w:tcMar>
              <w:top w:w="17" w:type="dxa"/>
              <w:left w:w="17" w:type="dxa"/>
              <w:right w:w="17" w:type="dxa"/>
            </w:tcMar>
            <w:vAlign w:val="center"/>
          </w:tcPr>
          <w:p w14:paraId="1A359330"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145C65FE"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中级职称及以上</w:t>
            </w:r>
          </w:p>
        </w:tc>
        <w:tc>
          <w:tcPr>
            <w:tcW w:w="4298" w:type="dxa"/>
            <w:tcMar>
              <w:top w:w="17" w:type="dxa"/>
              <w:left w:w="17" w:type="dxa"/>
              <w:right w:w="17" w:type="dxa"/>
            </w:tcMar>
            <w:vAlign w:val="center"/>
          </w:tcPr>
          <w:p w14:paraId="37C174AD"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1981</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；取得</w:t>
            </w:r>
            <w:proofErr w:type="gramStart"/>
            <w:r>
              <w:rPr>
                <w:rFonts w:ascii="Times New Roman" w:eastAsia="方正仿宋简体" w:hAnsi="Times New Roman"/>
                <w:b/>
                <w:kern w:val="0"/>
                <w:sz w:val="24"/>
              </w:rPr>
              <w:t>规</w:t>
            </w:r>
            <w:proofErr w:type="gramEnd"/>
            <w:r>
              <w:rPr>
                <w:rFonts w:ascii="Times New Roman" w:eastAsia="方正仿宋简体" w:hAnsi="Times New Roman"/>
                <w:b/>
                <w:kern w:val="0"/>
                <w:sz w:val="24"/>
              </w:rPr>
              <w:t>培合格证，执业范围为医学影像和放射治疗专业</w:t>
            </w:r>
          </w:p>
        </w:tc>
        <w:tc>
          <w:tcPr>
            <w:tcW w:w="709" w:type="dxa"/>
            <w:tcMar>
              <w:top w:w="17" w:type="dxa"/>
              <w:left w:w="17" w:type="dxa"/>
              <w:right w:w="17" w:type="dxa"/>
            </w:tcMar>
            <w:vAlign w:val="center"/>
          </w:tcPr>
          <w:p w14:paraId="13A5DB8E"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6DE72048" w14:textId="77777777">
        <w:trPr>
          <w:trHeight w:val="1236"/>
          <w:tblHeader/>
        </w:trPr>
        <w:tc>
          <w:tcPr>
            <w:tcW w:w="1104" w:type="dxa"/>
            <w:vMerge/>
            <w:tcMar>
              <w:top w:w="17" w:type="dxa"/>
              <w:left w:w="17" w:type="dxa"/>
              <w:right w:w="17" w:type="dxa"/>
            </w:tcMar>
            <w:vAlign w:val="center"/>
          </w:tcPr>
          <w:p w14:paraId="471E3326"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6C9D0814"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669" w:type="dxa"/>
            <w:tcMar>
              <w:top w:w="17" w:type="dxa"/>
              <w:left w:w="17" w:type="dxa"/>
              <w:right w:w="17" w:type="dxa"/>
            </w:tcMar>
            <w:vAlign w:val="center"/>
          </w:tcPr>
          <w:p w14:paraId="5F4BC7D9"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5</w:t>
            </w:r>
          </w:p>
        </w:tc>
        <w:tc>
          <w:tcPr>
            <w:tcW w:w="1309" w:type="dxa"/>
            <w:tcMar>
              <w:top w:w="17" w:type="dxa"/>
              <w:left w:w="17" w:type="dxa"/>
              <w:right w:w="17" w:type="dxa"/>
            </w:tcMar>
            <w:vAlign w:val="center"/>
          </w:tcPr>
          <w:p w14:paraId="793EAEEA"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内科医师</w:t>
            </w:r>
          </w:p>
        </w:tc>
        <w:tc>
          <w:tcPr>
            <w:tcW w:w="2815" w:type="dxa"/>
            <w:tcMar>
              <w:top w:w="17" w:type="dxa"/>
              <w:left w:w="17" w:type="dxa"/>
              <w:right w:w="17" w:type="dxa"/>
            </w:tcMar>
            <w:vAlign w:val="center"/>
          </w:tcPr>
          <w:p w14:paraId="74C9341A"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b/>
                <w:kern w:val="0"/>
                <w:sz w:val="24"/>
              </w:rPr>
              <w:t>研究生：</w:t>
            </w:r>
            <w:r>
              <w:rPr>
                <w:rFonts w:ascii="Times New Roman" w:eastAsia="方正仿宋简体" w:hAnsi="Times New Roman" w:hint="eastAsia"/>
                <w:b/>
                <w:kern w:val="0"/>
                <w:sz w:val="24"/>
              </w:rPr>
              <w:t>中医内科学、</w:t>
            </w:r>
            <w:r>
              <w:rPr>
                <w:rFonts w:ascii="Times New Roman" w:eastAsia="方正仿宋简体" w:hAnsi="Times New Roman"/>
                <w:b/>
                <w:kern w:val="0"/>
                <w:sz w:val="24"/>
              </w:rPr>
              <w:t>中西医结合临床</w:t>
            </w:r>
          </w:p>
        </w:tc>
        <w:tc>
          <w:tcPr>
            <w:tcW w:w="1521" w:type="dxa"/>
            <w:tcMar>
              <w:top w:w="17" w:type="dxa"/>
              <w:left w:w="17" w:type="dxa"/>
              <w:right w:w="17" w:type="dxa"/>
            </w:tcMar>
            <w:vAlign w:val="center"/>
          </w:tcPr>
          <w:p w14:paraId="65E0B544"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7896DA3A"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医师及</w:t>
            </w:r>
          </w:p>
          <w:p w14:paraId="4E3ECBD2"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w:t>
            </w:r>
          </w:p>
        </w:tc>
        <w:tc>
          <w:tcPr>
            <w:tcW w:w="4298" w:type="dxa"/>
            <w:tcMar>
              <w:top w:w="17" w:type="dxa"/>
              <w:left w:w="17" w:type="dxa"/>
              <w:right w:w="17" w:type="dxa"/>
            </w:tcMar>
            <w:vAlign w:val="center"/>
          </w:tcPr>
          <w:p w14:paraId="5A1E0EBB"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；取得</w:t>
            </w:r>
            <w:proofErr w:type="gramStart"/>
            <w:r>
              <w:rPr>
                <w:rFonts w:ascii="Times New Roman" w:eastAsia="方正仿宋简体" w:hAnsi="Times New Roman"/>
                <w:b/>
                <w:kern w:val="0"/>
                <w:sz w:val="24"/>
              </w:rPr>
              <w:t>规</w:t>
            </w:r>
            <w:proofErr w:type="gramEnd"/>
            <w:r>
              <w:rPr>
                <w:rFonts w:ascii="Times New Roman" w:eastAsia="方正仿宋简体" w:hAnsi="Times New Roman"/>
                <w:b/>
                <w:kern w:val="0"/>
                <w:sz w:val="24"/>
              </w:rPr>
              <w:t>培合格证，执业范围为</w:t>
            </w:r>
            <w:r>
              <w:rPr>
                <w:rFonts w:ascii="Times New Roman" w:eastAsia="方正仿宋简体" w:hAnsi="Times New Roman" w:hint="eastAsia"/>
                <w:b/>
                <w:kern w:val="0"/>
                <w:sz w:val="24"/>
              </w:rPr>
              <w:t>中医或</w:t>
            </w:r>
            <w:r>
              <w:rPr>
                <w:rFonts w:ascii="Times New Roman" w:eastAsia="方正仿宋简体" w:hAnsi="Times New Roman"/>
                <w:b/>
                <w:kern w:val="0"/>
                <w:sz w:val="24"/>
              </w:rPr>
              <w:t>中西医结合专业</w:t>
            </w:r>
          </w:p>
        </w:tc>
        <w:tc>
          <w:tcPr>
            <w:tcW w:w="709" w:type="dxa"/>
            <w:tcMar>
              <w:top w:w="17" w:type="dxa"/>
              <w:left w:w="17" w:type="dxa"/>
              <w:right w:w="17" w:type="dxa"/>
            </w:tcMar>
            <w:vAlign w:val="center"/>
          </w:tcPr>
          <w:p w14:paraId="4E27F4CC"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1CE45B06" w14:textId="77777777">
        <w:trPr>
          <w:trHeight w:val="1236"/>
          <w:tblHeader/>
        </w:trPr>
        <w:tc>
          <w:tcPr>
            <w:tcW w:w="1104" w:type="dxa"/>
            <w:vMerge/>
            <w:tcMar>
              <w:top w:w="17" w:type="dxa"/>
              <w:left w:w="17" w:type="dxa"/>
              <w:right w:w="17" w:type="dxa"/>
            </w:tcMar>
            <w:vAlign w:val="center"/>
          </w:tcPr>
          <w:p w14:paraId="56CE52C1"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4449A5D5"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669" w:type="dxa"/>
            <w:tcMar>
              <w:top w:w="17" w:type="dxa"/>
              <w:left w:w="17" w:type="dxa"/>
              <w:right w:w="17" w:type="dxa"/>
            </w:tcMar>
            <w:vAlign w:val="center"/>
          </w:tcPr>
          <w:p w14:paraId="586BAF8C"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363A7F87"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肛肠科</w:t>
            </w:r>
          </w:p>
          <w:p w14:paraId="7D3B2692"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医师</w:t>
            </w:r>
          </w:p>
        </w:tc>
        <w:tc>
          <w:tcPr>
            <w:tcW w:w="2815" w:type="dxa"/>
            <w:tcMar>
              <w:top w:w="17" w:type="dxa"/>
              <w:left w:w="17" w:type="dxa"/>
              <w:right w:w="17" w:type="dxa"/>
            </w:tcMar>
            <w:vAlign w:val="center"/>
          </w:tcPr>
          <w:p w14:paraId="6143A8A5"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b/>
                <w:kern w:val="0"/>
                <w:sz w:val="24"/>
              </w:rPr>
              <w:t>研究生：中西医结合临床</w:t>
            </w:r>
          </w:p>
        </w:tc>
        <w:tc>
          <w:tcPr>
            <w:tcW w:w="1521" w:type="dxa"/>
            <w:tcMar>
              <w:top w:w="17" w:type="dxa"/>
              <w:left w:w="17" w:type="dxa"/>
              <w:right w:w="17" w:type="dxa"/>
            </w:tcMar>
            <w:vAlign w:val="center"/>
          </w:tcPr>
          <w:p w14:paraId="7BA9BAA6"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396A640C"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医师及</w:t>
            </w:r>
          </w:p>
          <w:p w14:paraId="418CF002"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w:t>
            </w:r>
          </w:p>
        </w:tc>
        <w:tc>
          <w:tcPr>
            <w:tcW w:w="4298" w:type="dxa"/>
            <w:tcMar>
              <w:top w:w="17" w:type="dxa"/>
              <w:left w:w="17" w:type="dxa"/>
              <w:right w:w="17" w:type="dxa"/>
            </w:tcMar>
            <w:vAlign w:val="center"/>
          </w:tcPr>
          <w:p w14:paraId="56E059C9" w14:textId="77777777" w:rsidR="00D7616B" w:rsidRDefault="006E341B">
            <w:pPr>
              <w:widowControl/>
              <w:adjustRightInd w:val="0"/>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；取得</w:t>
            </w:r>
            <w:proofErr w:type="gramStart"/>
            <w:r>
              <w:rPr>
                <w:rFonts w:ascii="Times New Roman" w:eastAsia="方正仿宋简体" w:hAnsi="Times New Roman"/>
                <w:b/>
                <w:kern w:val="0"/>
                <w:sz w:val="24"/>
              </w:rPr>
              <w:t>规</w:t>
            </w:r>
            <w:proofErr w:type="gramEnd"/>
            <w:r>
              <w:rPr>
                <w:rFonts w:ascii="Times New Roman" w:eastAsia="方正仿宋简体" w:hAnsi="Times New Roman"/>
                <w:b/>
                <w:kern w:val="0"/>
                <w:sz w:val="24"/>
              </w:rPr>
              <w:t>培合格证，执业范围为中西医结合专业</w:t>
            </w:r>
          </w:p>
        </w:tc>
        <w:tc>
          <w:tcPr>
            <w:tcW w:w="709" w:type="dxa"/>
            <w:tcMar>
              <w:top w:w="17" w:type="dxa"/>
              <w:left w:w="17" w:type="dxa"/>
              <w:right w:w="17" w:type="dxa"/>
            </w:tcMar>
            <w:vAlign w:val="center"/>
          </w:tcPr>
          <w:p w14:paraId="77E164C9"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1FC7C755" w14:textId="77777777">
        <w:trPr>
          <w:trHeight w:val="397"/>
        </w:trPr>
        <w:tc>
          <w:tcPr>
            <w:tcW w:w="1104" w:type="dxa"/>
            <w:vMerge w:val="restart"/>
            <w:tcMar>
              <w:top w:w="17" w:type="dxa"/>
              <w:left w:w="17" w:type="dxa"/>
              <w:right w:w="17" w:type="dxa"/>
            </w:tcMar>
            <w:vAlign w:val="center"/>
          </w:tcPr>
          <w:p w14:paraId="7F84AD26"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1"/>
                <w:rFonts w:ascii="Times New Roman" w:eastAsia="方正黑体简体" w:hAnsi="Times New Roman" w:cs="Times New Roman"/>
                <w:color w:val="auto"/>
                <w:sz w:val="24"/>
                <w:szCs w:val="24"/>
              </w:rPr>
              <w:lastRenderedPageBreak/>
              <w:t>主管部门</w:t>
            </w:r>
          </w:p>
        </w:tc>
        <w:tc>
          <w:tcPr>
            <w:tcW w:w="1636" w:type="dxa"/>
            <w:vMerge w:val="restart"/>
            <w:tcMar>
              <w:top w:w="17" w:type="dxa"/>
              <w:left w:w="17" w:type="dxa"/>
              <w:right w:w="17" w:type="dxa"/>
            </w:tcMar>
            <w:vAlign w:val="center"/>
          </w:tcPr>
          <w:p w14:paraId="1FF37EF2"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用人单位</w:t>
            </w:r>
          </w:p>
        </w:tc>
        <w:tc>
          <w:tcPr>
            <w:tcW w:w="669" w:type="dxa"/>
            <w:vMerge w:val="restart"/>
            <w:tcMar>
              <w:top w:w="17" w:type="dxa"/>
              <w:left w:w="17" w:type="dxa"/>
              <w:right w:w="17" w:type="dxa"/>
            </w:tcMar>
            <w:vAlign w:val="center"/>
          </w:tcPr>
          <w:p w14:paraId="5B59D25E"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需求人数</w:t>
            </w:r>
          </w:p>
        </w:tc>
        <w:tc>
          <w:tcPr>
            <w:tcW w:w="11094" w:type="dxa"/>
            <w:gridSpan w:val="5"/>
            <w:tcMar>
              <w:top w:w="17" w:type="dxa"/>
              <w:left w:w="17" w:type="dxa"/>
              <w:right w:w="17" w:type="dxa"/>
            </w:tcMar>
            <w:vAlign w:val="center"/>
          </w:tcPr>
          <w:p w14:paraId="1FE852CA" w14:textId="77777777" w:rsidR="00D7616B" w:rsidRDefault="006E341B">
            <w:pPr>
              <w:widowControl/>
              <w:spacing w:line="280" w:lineRule="exact"/>
              <w:jc w:val="center"/>
              <w:textAlignment w:val="center"/>
              <w:rPr>
                <w:rStyle w:val="font191"/>
                <w:rFonts w:ascii="Times New Roman" w:eastAsia="方正黑体简体" w:hAnsi="Times New Roman" w:cs="Times New Roman"/>
                <w:color w:val="auto"/>
                <w:sz w:val="24"/>
                <w:szCs w:val="24"/>
              </w:rPr>
            </w:pPr>
            <w:r>
              <w:rPr>
                <w:rStyle w:val="font191"/>
                <w:rFonts w:ascii="Times New Roman" w:eastAsia="方正黑体简体" w:hAnsi="Times New Roman" w:cs="Times New Roman"/>
                <w:color w:val="auto"/>
                <w:sz w:val="24"/>
                <w:szCs w:val="24"/>
              </w:rPr>
              <w:t>具体条件</w:t>
            </w:r>
          </w:p>
        </w:tc>
        <w:tc>
          <w:tcPr>
            <w:tcW w:w="709" w:type="dxa"/>
            <w:vMerge w:val="restart"/>
            <w:tcMar>
              <w:top w:w="17" w:type="dxa"/>
              <w:left w:w="17" w:type="dxa"/>
              <w:right w:w="17" w:type="dxa"/>
            </w:tcMar>
            <w:vAlign w:val="center"/>
          </w:tcPr>
          <w:p w14:paraId="2EBCE5C7" w14:textId="77777777" w:rsidR="00D7616B" w:rsidRDefault="006E341B">
            <w:pPr>
              <w:widowControl/>
              <w:spacing w:line="280" w:lineRule="exact"/>
              <w:jc w:val="center"/>
              <w:textAlignment w:val="center"/>
              <w:rPr>
                <w:rFonts w:ascii="Times New Roman" w:hAnsi="Times New Roman"/>
                <w:b/>
                <w:sz w:val="24"/>
              </w:rPr>
            </w:pPr>
            <w:r>
              <w:rPr>
                <w:rStyle w:val="font191"/>
                <w:rFonts w:ascii="Times New Roman" w:hAnsi="Times New Roman" w:cs="Times New Roman"/>
                <w:color w:val="auto"/>
                <w:sz w:val="24"/>
                <w:szCs w:val="24"/>
              </w:rPr>
              <w:t>备注</w:t>
            </w:r>
          </w:p>
        </w:tc>
      </w:tr>
      <w:tr w:rsidR="00D7616B" w14:paraId="275616FF" w14:textId="77777777">
        <w:trPr>
          <w:trHeight w:val="459"/>
          <w:tblHeader/>
        </w:trPr>
        <w:tc>
          <w:tcPr>
            <w:tcW w:w="1104" w:type="dxa"/>
            <w:vMerge/>
            <w:tcMar>
              <w:top w:w="17" w:type="dxa"/>
              <w:left w:w="17" w:type="dxa"/>
              <w:right w:w="17" w:type="dxa"/>
            </w:tcMar>
            <w:vAlign w:val="center"/>
          </w:tcPr>
          <w:p w14:paraId="4E36B8A8" w14:textId="77777777" w:rsidR="00D7616B" w:rsidRDefault="00D7616B">
            <w:pPr>
              <w:spacing w:line="280" w:lineRule="exact"/>
              <w:jc w:val="center"/>
              <w:rPr>
                <w:rFonts w:ascii="Times New Roman" w:eastAsia="方正黑体简体" w:hAnsi="Times New Roman"/>
                <w:b/>
                <w:sz w:val="24"/>
              </w:rPr>
            </w:pPr>
          </w:p>
        </w:tc>
        <w:tc>
          <w:tcPr>
            <w:tcW w:w="1636" w:type="dxa"/>
            <w:vMerge/>
            <w:tcMar>
              <w:top w:w="17" w:type="dxa"/>
              <w:left w:w="17" w:type="dxa"/>
              <w:right w:w="17" w:type="dxa"/>
            </w:tcMar>
            <w:vAlign w:val="center"/>
          </w:tcPr>
          <w:p w14:paraId="2456E863" w14:textId="77777777" w:rsidR="00D7616B" w:rsidRDefault="00D7616B">
            <w:pPr>
              <w:spacing w:line="280" w:lineRule="exact"/>
              <w:jc w:val="center"/>
              <w:rPr>
                <w:rFonts w:ascii="Times New Roman" w:eastAsia="方正黑体简体" w:hAnsi="Times New Roman"/>
                <w:b/>
                <w:sz w:val="24"/>
              </w:rPr>
            </w:pPr>
          </w:p>
        </w:tc>
        <w:tc>
          <w:tcPr>
            <w:tcW w:w="669" w:type="dxa"/>
            <w:vMerge/>
            <w:tcMar>
              <w:top w:w="17" w:type="dxa"/>
              <w:left w:w="17" w:type="dxa"/>
              <w:right w:w="17" w:type="dxa"/>
            </w:tcMar>
            <w:vAlign w:val="center"/>
          </w:tcPr>
          <w:p w14:paraId="351DF243" w14:textId="77777777" w:rsidR="00D7616B" w:rsidRDefault="00D7616B">
            <w:pPr>
              <w:spacing w:line="280" w:lineRule="exact"/>
              <w:jc w:val="center"/>
              <w:rPr>
                <w:rFonts w:ascii="Times New Roman" w:eastAsia="方正黑体简体" w:hAnsi="Times New Roman"/>
                <w:b/>
                <w:sz w:val="24"/>
              </w:rPr>
            </w:pPr>
          </w:p>
        </w:tc>
        <w:tc>
          <w:tcPr>
            <w:tcW w:w="1309" w:type="dxa"/>
            <w:tcMar>
              <w:top w:w="17" w:type="dxa"/>
              <w:left w:w="17" w:type="dxa"/>
              <w:right w:w="17" w:type="dxa"/>
            </w:tcMar>
            <w:vAlign w:val="center"/>
          </w:tcPr>
          <w:p w14:paraId="58E3B514" w14:textId="77777777" w:rsidR="00D7616B" w:rsidRDefault="006E341B">
            <w:pPr>
              <w:widowControl/>
              <w:spacing w:line="280" w:lineRule="exact"/>
              <w:jc w:val="center"/>
              <w:textAlignment w:val="center"/>
              <w:rPr>
                <w:rFonts w:ascii="Times New Roman" w:eastAsia="方正黑体简体" w:hAnsi="Times New Roman"/>
                <w:b/>
                <w:sz w:val="24"/>
              </w:rPr>
            </w:pPr>
            <w:r>
              <w:rPr>
                <w:rFonts w:ascii="Times New Roman" w:eastAsia="方正黑体简体" w:hAnsi="Times New Roman"/>
                <w:b/>
                <w:kern w:val="0"/>
                <w:sz w:val="24"/>
              </w:rPr>
              <w:t>招引岗位</w:t>
            </w:r>
          </w:p>
        </w:tc>
        <w:tc>
          <w:tcPr>
            <w:tcW w:w="2815" w:type="dxa"/>
            <w:tcMar>
              <w:top w:w="17" w:type="dxa"/>
              <w:left w:w="17" w:type="dxa"/>
              <w:right w:w="17" w:type="dxa"/>
            </w:tcMar>
            <w:vAlign w:val="center"/>
          </w:tcPr>
          <w:p w14:paraId="32A697B5" w14:textId="77777777" w:rsidR="00D7616B" w:rsidRDefault="006E341B">
            <w:pPr>
              <w:widowControl/>
              <w:spacing w:line="280" w:lineRule="exact"/>
              <w:jc w:val="center"/>
              <w:textAlignment w:val="center"/>
              <w:rPr>
                <w:rFonts w:ascii="Times New Roman" w:eastAsia="方正黑体简体" w:hAnsi="Times New Roman"/>
                <w:b/>
                <w:kern w:val="0"/>
                <w:sz w:val="24"/>
              </w:rPr>
            </w:pPr>
            <w:r>
              <w:rPr>
                <w:rFonts w:ascii="Times New Roman" w:eastAsia="方正黑体简体" w:hAnsi="Times New Roman"/>
                <w:b/>
                <w:kern w:val="0"/>
                <w:sz w:val="24"/>
              </w:rPr>
              <w:t>专业方向</w:t>
            </w:r>
          </w:p>
        </w:tc>
        <w:tc>
          <w:tcPr>
            <w:tcW w:w="1521" w:type="dxa"/>
            <w:tcMar>
              <w:top w:w="17" w:type="dxa"/>
              <w:left w:w="17" w:type="dxa"/>
              <w:right w:w="17" w:type="dxa"/>
            </w:tcMar>
            <w:vAlign w:val="center"/>
          </w:tcPr>
          <w:p w14:paraId="3C16D39F"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学历学位</w:t>
            </w:r>
          </w:p>
        </w:tc>
        <w:tc>
          <w:tcPr>
            <w:tcW w:w="1151" w:type="dxa"/>
            <w:tcMar>
              <w:top w:w="17" w:type="dxa"/>
              <w:left w:w="17" w:type="dxa"/>
              <w:right w:w="17" w:type="dxa"/>
            </w:tcMar>
            <w:vAlign w:val="center"/>
          </w:tcPr>
          <w:p w14:paraId="52C13E92"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职称职务</w:t>
            </w:r>
          </w:p>
        </w:tc>
        <w:tc>
          <w:tcPr>
            <w:tcW w:w="4298" w:type="dxa"/>
            <w:tcMar>
              <w:top w:w="17" w:type="dxa"/>
              <w:left w:w="17" w:type="dxa"/>
              <w:right w:w="17" w:type="dxa"/>
            </w:tcMar>
            <w:vAlign w:val="center"/>
          </w:tcPr>
          <w:p w14:paraId="5A8A4FA3"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其他要求</w:t>
            </w:r>
          </w:p>
        </w:tc>
        <w:tc>
          <w:tcPr>
            <w:tcW w:w="709" w:type="dxa"/>
            <w:vMerge/>
            <w:tcMar>
              <w:top w:w="17" w:type="dxa"/>
              <w:left w:w="17" w:type="dxa"/>
              <w:right w:w="17" w:type="dxa"/>
            </w:tcMar>
            <w:vAlign w:val="center"/>
          </w:tcPr>
          <w:p w14:paraId="071E0FF0" w14:textId="77777777" w:rsidR="00D7616B" w:rsidRDefault="00D7616B">
            <w:pPr>
              <w:spacing w:line="280" w:lineRule="exact"/>
              <w:jc w:val="center"/>
              <w:rPr>
                <w:rFonts w:ascii="Times New Roman" w:hAnsi="Times New Roman"/>
                <w:b/>
                <w:sz w:val="24"/>
              </w:rPr>
            </w:pPr>
          </w:p>
        </w:tc>
      </w:tr>
      <w:tr w:rsidR="00D7616B" w14:paraId="7AE5396E" w14:textId="77777777">
        <w:trPr>
          <w:trHeight w:val="1257"/>
          <w:tblHeader/>
        </w:trPr>
        <w:tc>
          <w:tcPr>
            <w:tcW w:w="1104" w:type="dxa"/>
            <w:vMerge w:val="restart"/>
            <w:tcMar>
              <w:top w:w="17" w:type="dxa"/>
              <w:left w:w="17" w:type="dxa"/>
              <w:right w:w="17" w:type="dxa"/>
            </w:tcMar>
            <w:vAlign w:val="center"/>
          </w:tcPr>
          <w:p w14:paraId="2CBCFFF1"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区卫健局</w:t>
            </w:r>
          </w:p>
        </w:tc>
        <w:tc>
          <w:tcPr>
            <w:tcW w:w="1636" w:type="dxa"/>
            <w:vMerge w:val="restart"/>
            <w:tcMar>
              <w:top w:w="17" w:type="dxa"/>
              <w:left w:w="17" w:type="dxa"/>
              <w:right w:w="17" w:type="dxa"/>
            </w:tcMar>
            <w:vAlign w:val="center"/>
          </w:tcPr>
          <w:p w14:paraId="69B38914"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南充市</w:t>
            </w:r>
          </w:p>
          <w:p w14:paraId="279EBDE0"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中医医院</w:t>
            </w:r>
          </w:p>
        </w:tc>
        <w:tc>
          <w:tcPr>
            <w:tcW w:w="669" w:type="dxa"/>
            <w:tcMar>
              <w:top w:w="17" w:type="dxa"/>
              <w:left w:w="17" w:type="dxa"/>
              <w:right w:w="17" w:type="dxa"/>
            </w:tcMar>
            <w:vAlign w:val="center"/>
          </w:tcPr>
          <w:p w14:paraId="0FE70CA6"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2DDD00B7"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儿科医师</w:t>
            </w:r>
          </w:p>
        </w:tc>
        <w:tc>
          <w:tcPr>
            <w:tcW w:w="2815" w:type="dxa"/>
            <w:tcMar>
              <w:top w:w="17" w:type="dxa"/>
              <w:left w:w="17" w:type="dxa"/>
              <w:right w:w="17" w:type="dxa"/>
            </w:tcMar>
            <w:vAlign w:val="center"/>
          </w:tcPr>
          <w:p w14:paraId="1271401B"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b/>
                <w:kern w:val="0"/>
                <w:sz w:val="24"/>
              </w:rPr>
              <w:t>研究生：中医儿科学</w:t>
            </w:r>
          </w:p>
        </w:tc>
        <w:tc>
          <w:tcPr>
            <w:tcW w:w="1521" w:type="dxa"/>
            <w:tcMar>
              <w:top w:w="17" w:type="dxa"/>
              <w:left w:w="17" w:type="dxa"/>
              <w:right w:w="17" w:type="dxa"/>
            </w:tcMar>
            <w:vAlign w:val="center"/>
          </w:tcPr>
          <w:p w14:paraId="1DB4F433"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4208F855"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医师及</w:t>
            </w:r>
          </w:p>
          <w:p w14:paraId="6D2BAA5F"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w:t>
            </w:r>
          </w:p>
        </w:tc>
        <w:tc>
          <w:tcPr>
            <w:tcW w:w="4298" w:type="dxa"/>
            <w:tcMar>
              <w:top w:w="17" w:type="dxa"/>
              <w:left w:w="17" w:type="dxa"/>
              <w:right w:w="17" w:type="dxa"/>
            </w:tcMar>
            <w:vAlign w:val="center"/>
          </w:tcPr>
          <w:p w14:paraId="3F33E204" w14:textId="77777777" w:rsidR="00D7616B" w:rsidRDefault="006E341B">
            <w:pPr>
              <w:widowControl/>
              <w:adjustRightInd w:val="0"/>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；取得</w:t>
            </w:r>
            <w:proofErr w:type="gramStart"/>
            <w:r>
              <w:rPr>
                <w:rFonts w:ascii="Times New Roman" w:eastAsia="方正仿宋简体" w:hAnsi="Times New Roman"/>
                <w:b/>
                <w:kern w:val="0"/>
                <w:sz w:val="24"/>
              </w:rPr>
              <w:t>规</w:t>
            </w:r>
            <w:proofErr w:type="gramEnd"/>
            <w:r>
              <w:rPr>
                <w:rFonts w:ascii="Times New Roman" w:eastAsia="方正仿宋简体" w:hAnsi="Times New Roman"/>
                <w:b/>
                <w:kern w:val="0"/>
                <w:sz w:val="24"/>
              </w:rPr>
              <w:t>培合格证，执业范围为</w:t>
            </w:r>
            <w:r>
              <w:rPr>
                <w:rFonts w:ascii="Times New Roman" w:eastAsia="方正仿宋简体" w:hAnsi="Times New Roman" w:hint="eastAsia"/>
                <w:b/>
                <w:kern w:val="0"/>
                <w:sz w:val="24"/>
              </w:rPr>
              <w:t>中医</w:t>
            </w:r>
            <w:r>
              <w:rPr>
                <w:rFonts w:ascii="Times New Roman" w:eastAsia="方正仿宋简体" w:hAnsi="Times New Roman"/>
                <w:b/>
                <w:kern w:val="0"/>
                <w:sz w:val="24"/>
              </w:rPr>
              <w:t>专业</w:t>
            </w:r>
          </w:p>
        </w:tc>
        <w:tc>
          <w:tcPr>
            <w:tcW w:w="709" w:type="dxa"/>
            <w:tcMar>
              <w:top w:w="17" w:type="dxa"/>
              <w:left w:w="17" w:type="dxa"/>
              <w:right w:w="17" w:type="dxa"/>
            </w:tcMar>
            <w:vAlign w:val="center"/>
          </w:tcPr>
          <w:p w14:paraId="447295AF"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186650C6" w14:textId="77777777">
        <w:trPr>
          <w:trHeight w:val="1323"/>
          <w:tblHeader/>
        </w:trPr>
        <w:tc>
          <w:tcPr>
            <w:tcW w:w="1104" w:type="dxa"/>
            <w:vMerge/>
            <w:tcMar>
              <w:top w:w="17" w:type="dxa"/>
              <w:left w:w="17" w:type="dxa"/>
              <w:right w:w="17" w:type="dxa"/>
            </w:tcMar>
            <w:vAlign w:val="center"/>
          </w:tcPr>
          <w:p w14:paraId="46D92F84"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1500ACDA"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669" w:type="dxa"/>
            <w:tcMar>
              <w:top w:w="17" w:type="dxa"/>
              <w:left w:w="17" w:type="dxa"/>
              <w:right w:w="17" w:type="dxa"/>
            </w:tcMar>
            <w:vAlign w:val="center"/>
          </w:tcPr>
          <w:p w14:paraId="55F3EF20"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0A2986DB"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针灸康复科医师</w:t>
            </w:r>
          </w:p>
        </w:tc>
        <w:tc>
          <w:tcPr>
            <w:tcW w:w="2815" w:type="dxa"/>
            <w:tcMar>
              <w:top w:w="17" w:type="dxa"/>
              <w:left w:w="17" w:type="dxa"/>
              <w:right w:w="17" w:type="dxa"/>
            </w:tcMar>
            <w:vAlign w:val="center"/>
          </w:tcPr>
          <w:p w14:paraId="76272612"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b/>
                <w:kern w:val="0"/>
                <w:sz w:val="24"/>
              </w:rPr>
              <w:t>研究生：针灸推拿学</w:t>
            </w:r>
          </w:p>
        </w:tc>
        <w:tc>
          <w:tcPr>
            <w:tcW w:w="1521" w:type="dxa"/>
            <w:tcMar>
              <w:top w:w="17" w:type="dxa"/>
              <w:left w:w="17" w:type="dxa"/>
              <w:right w:w="17" w:type="dxa"/>
            </w:tcMar>
            <w:vAlign w:val="center"/>
          </w:tcPr>
          <w:p w14:paraId="56EC6850"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466AB4EE"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医师及</w:t>
            </w:r>
          </w:p>
          <w:p w14:paraId="06ABEF92"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w:t>
            </w:r>
          </w:p>
        </w:tc>
        <w:tc>
          <w:tcPr>
            <w:tcW w:w="4298" w:type="dxa"/>
            <w:tcMar>
              <w:top w:w="17" w:type="dxa"/>
              <w:left w:w="17" w:type="dxa"/>
              <w:right w:w="17" w:type="dxa"/>
            </w:tcMar>
            <w:vAlign w:val="center"/>
          </w:tcPr>
          <w:p w14:paraId="0D12771A" w14:textId="77777777" w:rsidR="00D7616B" w:rsidRDefault="006E341B">
            <w:pPr>
              <w:widowControl/>
              <w:adjustRightInd w:val="0"/>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；取得</w:t>
            </w:r>
            <w:proofErr w:type="gramStart"/>
            <w:r>
              <w:rPr>
                <w:rFonts w:ascii="Times New Roman" w:eastAsia="方正仿宋简体" w:hAnsi="Times New Roman"/>
                <w:b/>
                <w:kern w:val="0"/>
                <w:sz w:val="24"/>
              </w:rPr>
              <w:t>规</w:t>
            </w:r>
            <w:proofErr w:type="gramEnd"/>
            <w:r>
              <w:rPr>
                <w:rFonts w:ascii="Times New Roman" w:eastAsia="方正仿宋简体" w:hAnsi="Times New Roman"/>
                <w:b/>
                <w:kern w:val="0"/>
                <w:sz w:val="24"/>
              </w:rPr>
              <w:t>培合格证，执业范围为中医专业</w:t>
            </w:r>
          </w:p>
        </w:tc>
        <w:tc>
          <w:tcPr>
            <w:tcW w:w="709" w:type="dxa"/>
            <w:tcMar>
              <w:top w:w="17" w:type="dxa"/>
              <w:left w:w="17" w:type="dxa"/>
              <w:right w:w="17" w:type="dxa"/>
            </w:tcMar>
            <w:vAlign w:val="center"/>
          </w:tcPr>
          <w:p w14:paraId="186FE9BA"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3AA721E1" w14:textId="77777777">
        <w:trPr>
          <w:trHeight w:val="1415"/>
          <w:tblHeader/>
        </w:trPr>
        <w:tc>
          <w:tcPr>
            <w:tcW w:w="1104" w:type="dxa"/>
            <w:vMerge/>
            <w:tcMar>
              <w:top w:w="17" w:type="dxa"/>
              <w:left w:w="17" w:type="dxa"/>
              <w:right w:w="17" w:type="dxa"/>
            </w:tcMar>
            <w:vAlign w:val="center"/>
          </w:tcPr>
          <w:p w14:paraId="28358B5B"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292FEA37"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669" w:type="dxa"/>
            <w:tcMar>
              <w:top w:w="17" w:type="dxa"/>
              <w:left w:w="17" w:type="dxa"/>
              <w:right w:w="17" w:type="dxa"/>
            </w:tcMar>
            <w:vAlign w:val="center"/>
          </w:tcPr>
          <w:p w14:paraId="2E3916C0"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3</w:t>
            </w:r>
          </w:p>
        </w:tc>
        <w:tc>
          <w:tcPr>
            <w:tcW w:w="1309" w:type="dxa"/>
            <w:tcMar>
              <w:top w:w="17" w:type="dxa"/>
              <w:left w:w="17" w:type="dxa"/>
              <w:right w:w="17" w:type="dxa"/>
            </w:tcMar>
            <w:vAlign w:val="center"/>
          </w:tcPr>
          <w:p w14:paraId="5F2A8443"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药师</w:t>
            </w:r>
          </w:p>
        </w:tc>
        <w:tc>
          <w:tcPr>
            <w:tcW w:w="2815" w:type="dxa"/>
            <w:tcMar>
              <w:top w:w="17" w:type="dxa"/>
              <w:left w:w="17" w:type="dxa"/>
              <w:right w:w="17" w:type="dxa"/>
            </w:tcMar>
            <w:vAlign w:val="center"/>
          </w:tcPr>
          <w:p w14:paraId="7D20E73C"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b/>
                <w:kern w:val="0"/>
                <w:sz w:val="24"/>
              </w:rPr>
              <w:t>研究生：药学、药理学</w:t>
            </w:r>
          </w:p>
        </w:tc>
        <w:tc>
          <w:tcPr>
            <w:tcW w:w="1521" w:type="dxa"/>
            <w:tcMar>
              <w:top w:w="17" w:type="dxa"/>
              <w:left w:w="17" w:type="dxa"/>
              <w:right w:w="17" w:type="dxa"/>
            </w:tcMar>
            <w:vAlign w:val="center"/>
          </w:tcPr>
          <w:p w14:paraId="7253F463"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19D36318"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w:t>
            </w:r>
          </w:p>
        </w:tc>
        <w:tc>
          <w:tcPr>
            <w:tcW w:w="4298" w:type="dxa"/>
            <w:tcMar>
              <w:top w:w="17" w:type="dxa"/>
              <w:left w:w="17" w:type="dxa"/>
              <w:right w:w="17" w:type="dxa"/>
            </w:tcMar>
            <w:vAlign w:val="center"/>
          </w:tcPr>
          <w:p w14:paraId="5D8D3D33" w14:textId="77777777" w:rsidR="00D7616B" w:rsidRDefault="006E341B">
            <w:pPr>
              <w:widowControl/>
              <w:adjustRightInd w:val="0"/>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p>
        </w:tc>
        <w:tc>
          <w:tcPr>
            <w:tcW w:w="709" w:type="dxa"/>
            <w:tcMar>
              <w:top w:w="17" w:type="dxa"/>
              <w:left w:w="17" w:type="dxa"/>
              <w:right w:w="17" w:type="dxa"/>
            </w:tcMar>
            <w:vAlign w:val="center"/>
          </w:tcPr>
          <w:p w14:paraId="0E71B12F"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1131B38A" w14:textId="77777777">
        <w:trPr>
          <w:trHeight w:val="1304"/>
          <w:tblHeader/>
        </w:trPr>
        <w:tc>
          <w:tcPr>
            <w:tcW w:w="1104" w:type="dxa"/>
            <w:vMerge/>
            <w:tcMar>
              <w:top w:w="17" w:type="dxa"/>
              <w:left w:w="17" w:type="dxa"/>
              <w:right w:w="17" w:type="dxa"/>
            </w:tcMar>
            <w:vAlign w:val="center"/>
          </w:tcPr>
          <w:p w14:paraId="38CB8B5B"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1636" w:type="dxa"/>
            <w:tcMar>
              <w:top w:w="17" w:type="dxa"/>
              <w:left w:w="17" w:type="dxa"/>
              <w:right w:w="17" w:type="dxa"/>
            </w:tcMar>
            <w:vAlign w:val="center"/>
          </w:tcPr>
          <w:p w14:paraId="73ADFAFF"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南充市顺庆区</w:t>
            </w:r>
          </w:p>
          <w:p w14:paraId="7482F9C7"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人民医院</w:t>
            </w:r>
          </w:p>
        </w:tc>
        <w:tc>
          <w:tcPr>
            <w:tcW w:w="669" w:type="dxa"/>
            <w:tcMar>
              <w:top w:w="17" w:type="dxa"/>
              <w:left w:w="17" w:type="dxa"/>
              <w:right w:w="17" w:type="dxa"/>
            </w:tcMar>
            <w:vAlign w:val="center"/>
          </w:tcPr>
          <w:p w14:paraId="5FB52BEC"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4462D47A" w14:textId="77777777" w:rsidR="00D7616B" w:rsidRDefault="006E341B">
            <w:pPr>
              <w:widowControl/>
              <w:tabs>
                <w:tab w:val="left" w:pos="0"/>
              </w:tabs>
              <w:spacing w:line="280" w:lineRule="exact"/>
              <w:ind w:left="-1"/>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放射科医师</w:t>
            </w:r>
          </w:p>
        </w:tc>
        <w:tc>
          <w:tcPr>
            <w:tcW w:w="2815" w:type="dxa"/>
            <w:tcMar>
              <w:top w:w="17" w:type="dxa"/>
              <w:left w:w="17" w:type="dxa"/>
              <w:right w:w="17" w:type="dxa"/>
            </w:tcMar>
            <w:vAlign w:val="center"/>
          </w:tcPr>
          <w:p w14:paraId="1E7E1AB3" w14:textId="77777777" w:rsidR="00D7616B" w:rsidRDefault="006E341B">
            <w:pPr>
              <w:widowControl/>
              <w:spacing w:line="280" w:lineRule="exact"/>
              <w:jc w:val="left"/>
              <w:textAlignment w:val="center"/>
              <w:rPr>
                <w:rFonts w:ascii="Times New Roman" w:eastAsia="方正仿宋简体" w:hAnsi="Times New Roman"/>
                <w:b/>
                <w:kern w:val="0"/>
                <w:sz w:val="24"/>
              </w:rPr>
            </w:pPr>
            <w:r>
              <w:rPr>
                <w:rFonts w:ascii="Times New Roman" w:eastAsia="方正仿宋简体" w:hAnsi="Times New Roman"/>
                <w:b/>
                <w:kern w:val="0"/>
                <w:sz w:val="24"/>
              </w:rPr>
              <w:t>本科：医学影像学</w:t>
            </w:r>
          </w:p>
          <w:p w14:paraId="66D2F85A" w14:textId="77777777" w:rsidR="00D7616B" w:rsidRDefault="006E341B">
            <w:pPr>
              <w:widowControl/>
              <w:tabs>
                <w:tab w:val="left" w:pos="0"/>
              </w:tabs>
              <w:spacing w:line="280" w:lineRule="exact"/>
              <w:ind w:left="-1"/>
              <w:jc w:val="left"/>
              <w:textAlignment w:val="center"/>
              <w:rPr>
                <w:rFonts w:ascii="Times New Roman" w:eastAsia="方正仿宋简体" w:hAnsi="Times New Roman"/>
                <w:b/>
                <w:kern w:val="0"/>
                <w:sz w:val="24"/>
              </w:rPr>
            </w:pPr>
            <w:r>
              <w:rPr>
                <w:rFonts w:ascii="Times New Roman" w:eastAsia="方正仿宋简体" w:hAnsi="Times New Roman"/>
                <w:b/>
                <w:kern w:val="0"/>
                <w:sz w:val="24"/>
              </w:rPr>
              <w:t>研究生：影像医学与核医学</w:t>
            </w:r>
          </w:p>
        </w:tc>
        <w:tc>
          <w:tcPr>
            <w:tcW w:w="1521" w:type="dxa"/>
            <w:tcMar>
              <w:top w:w="17" w:type="dxa"/>
              <w:left w:w="17" w:type="dxa"/>
              <w:right w:w="17" w:type="dxa"/>
            </w:tcMar>
            <w:vAlign w:val="center"/>
          </w:tcPr>
          <w:p w14:paraId="468E7ECB"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大学本科及</w:t>
            </w:r>
          </w:p>
          <w:p w14:paraId="63A31360"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以上学历</w:t>
            </w:r>
          </w:p>
        </w:tc>
        <w:tc>
          <w:tcPr>
            <w:tcW w:w="1151" w:type="dxa"/>
            <w:tcMar>
              <w:top w:w="17" w:type="dxa"/>
              <w:left w:w="17" w:type="dxa"/>
              <w:right w:w="17" w:type="dxa"/>
            </w:tcMar>
            <w:vAlign w:val="center"/>
          </w:tcPr>
          <w:p w14:paraId="022B3DB8"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副高级职称及以上</w:t>
            </w:r>
          </w:p>
        </w:tc>
        <w:tc>
          <w:tcPr>
            <w:tcW w:w="4298" w:type="dxa"/>
            <w:tcMar>
              <w:top w:w="17" w:type="dxa"/>
              <w:left w:w="17" w:type="dxa"/>
              <w:right w:w="17" w:type="dxa"/>
            </w:tcMar>
            <w:vAlign w:val="center"/>
          </w:tcPr>
          <w:p w14:paraId="4FEB6847" w14:textId="77777777" w:rsidR="00D7616B" w:rsidRDefault="006E341B">
            <w:pPr>
              <w:widowControl/>
              <w:adjustRightInd w:val="0"/>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1976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；执业范围为医学影像和放射治疗专业</w:t>
            </w:r>
          </w:p>
        </w:tc>
        <w:tc>
          <w:tcPr>
            <w:tcW w:w="709" w:type="dxa"/>
            <w:tcMar>
              <w:top w:w="17" w:type="dxa"/>
              <w:left w:w="17" w:type="dxa"/>
              <w:right w:w="17" w:type="dxa"/>
            </w:tcMar>
            <w:vAlign w:val="center"/>
          </w:tcPr>
          <w:p w14:paraId="150C3A9F"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0EF0837C" w14:textId="77777777">
        <w:trPr>
          <w:trHeight w:val="1798"/>
          <w:tblHeader/>
        </w:trPr>
        <w:tc>
          <w:tcPr>
            <w:tcW w:w="1104" w:type="dxa"/>
            <w:tcMar>
              <w:top w:w="17" w:type="dxa"/>
              <w:left w:w="17" w:type="dxa"/>
              <w:right w:w="17" w:type="dxa"/>
            </w:tcMar>
            <w:vAlign w:val="center"/>
          </w:tcPr>
          <w:p w14:paraId="3AC17D70"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区教科</w:t>
            </w:r>
          </w:p>
          <w:p w14:paraId="2BF61665"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体局</w:t>
            </w:r>
          </w:p>
        </w:tc>
        <w:tc>
          <w:tcPr>
            <w:tcW w:w="1636" w:type="dxa"/>
            <w:tcMar>
              <w:top w:w="17" w:type="dxa"/>
              <w:left w:w="17" w:type="dxa"/>
              <w:right w:w="17" w:type="dxa"/>
            </w:tcMar>
            <w:vAlign w:val="center"/>
          </w:tcPr>
          <w:p w14:paraId="1AC5D8F7"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西华师范大学附属中学</w:t>
            </w:r>
          </w:p>
        </w:tc>
        <w:tc>
          <w:tcPr>
            <w:tcW w:w="669" w:type="dxa"/>
            <w:tcMar>
              <w:top w:w="17" w:type="dxa"/>
              <w:left w:w="17" w:type="dxa"/>
              <w:right w:w="17" w:type="dxa"/>
            </w:tcMar>
            <w:vAlign w:val="center"/>
          </w:tcPr>
          <w:p w14:paraId="33213F04"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1D7B5AA4"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高中英语</w:t>
            </w:r>
          </w:p>
          <w:p w14:paraId="2051056B"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教师</w:t>
            </w:r>
          </w:p>
        </w:tc>
        <w:tc>
          <w:tcPr>
            <w:tcW w:w="2815" w:type="dxa"/>
            <w:tcMar>
              <w:top w:w="17" w:type="dxa"/>
              <w:left w:w="17" w:type="dxa"/>
              <w:right w:w="17" w:type="dxa"/>
            </w:tcMar>
            <w:vAlign w:val="center"/>
          </w:tcPr>
          <w:p w14:paraId="5F49AA6B" w14:textId="77777777" w:rsidR="00D7616B" w:rsidRDefault="006E341B">
            <w:pPr>
              <w:jc w:val="left"/>
              <w:rPr>
                <w:rFonts w:ascii="Times New Roman" w:eastAsia="方正仿宋简体" w:hAnsi="Times New Roman"/>
                <w:b/>
                <w:kern w:val="0"/>
                <w:sz w:val="24"/>
              </w:rPr>
            </w:pPr>
            <w:r>
              <w:rPr>
                <w:rFonts w:ascii="Times New Roman" w:eastAsia="方正仿宋简体" w:hAnsi="Times New Roman" w:hint="eastAsia"/>
                <w:b/>
                <w:kern w:val="0"/>
                <w:sz w:val="24"/>
              </w:rPr>
              <w:t>本科：英语、商务英语</w:t>
            </w:r>
          </w:p>
          <w:p w14:paraId="281BAED4"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研究生：英语语言文学、学科教学（英语）、英语笔译、英语口译、课程与教学论（英语方向）</w:t>
            </w:r>
          </w:p>
        </w:tc>
        <w:tc>
          <w:tcPr>
            <w:tcW w:w="1521" w:type="dxa"/>
            <w:tcMar>
              <w:top w:w="17" w:type="dxa"/>
              <w:left w:w="17" w:type="dxa"/>
              <w:right w:w="17" w:type="dxa"/>
            </w:tcMar>
            <w:vAlign w:val="center"/>
          </w:tcPr>
          <w:p w14:paraId="490EBA54"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大学本科及</w:t>
            </w:r>
          </w:p>
          <w:p w14:paraId="550F1503"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以上学历且取得相应学位</w:t>
            </w:r>
          </w:p>
        </w:tc>
        <w:tc>
          <w:tcPr>
            <w:tcW w:w="1151" w:type="dxa"/>
            <w:tcMar>
              <w:top w:w="17" w:type="dxa"/>
              <w:left w:w="17" w:type="dxa"/>
              <w:right w:w="17" w:type="dxa"/>
            </w:tcMar>
            <w:vAlign w:val="center"/>
          </w:tcPr>
          <w:p w14:paraId="3EA5EE87"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高级教师</w:t>
            </w:r>
          </w:p>
          <w:p w14:paraId="7EBC9418"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职称及</w:t>
            </w:r>
          </w:p>
          <w:p w14:paraId="238A61DE"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w:t>
            </w:r>
          </w:p>
        </w:tc>
        <w:tc>
          <w:tcPr>
            <w:tcW w:w="4298" w:type="dxa"/>
            <w:tcMar>
              <w:top w:w="17" w:type="dxa"/>
              <w:left w:w="17" w:type="dxa"/>
              <w:right w:w="17" w:type="dxa"/>
            </w:tcMar>
            <w:vAlign w:val="center"/>
          </w:tcPr>
          <w:p w14:paraId="0ED952F3" w14:textId="77777777" w:rsidR="00D7616B" w:rsidRDefault="006E341B">
            <w:pPr>
              <w:widowControl/>
              <w:adjustRightInd w:val="0"/>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1976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r>
              <w:rPr>
                <w:rFonts w:ascii="Times New Roman" w:eastAsia="方正仿宋简体" w:hAnsi="Times New Roman" w:hint="eastAsia"/>
                <w:b/>
                <w:kern w:val="0"/>
                <w:sz w:val="24"/>
              </w:rPr>
              <w:t>区（县）级及以上</w:t>
            </w:r>
            <w:r>
              <w:rPr>
                <w:rFonts w:ascii="Times New Roman" w:eastAsia="方正仿宋简体" w:hAnsi="Times New Roman"/>
                <w:b/>
                <w:kern w:val="0"/>
                <w:sz w:val="24"/>
              </w:rPr>
              <w:t>学科带头人；获得市级及以上荣誉称号；具有高中</w:t>
            </w:r>
            <w:r>
              <w:rPr>
                <w:rFonts w:ascii="Times New Roman" w:eastAsia="方正仿宋简体" w:hAnsi="Times New Roman" w:hint="eastAsia"/>
                <w:b/>
                <w:kern w:val="0"/>
                <w:sz w:val="24"/>
              </w:rPr>
              <w:t>英语</w:t>
            </w:r>
            <w:r>
              <w:rPr>
                <w:rFonts w:ascii="Times New Roman" w:eastAsia="方正仿宋简体" w:hAnsi="Times New Roman"/>
                <w:b/>
                <w:kern w:val="0"/>
                <w:sz w:val="24"/>
              </w:rPr>
              <w:t>教师资格证；普通话二级</w:t>
            </w:r>
            <w:r>
              <w:rPr>
                <w:rFonts w:ascii="Times New Roman" w:eastAsia="方正仿宋简体" w:hAnsi="Times New Roman" w:hint="eastAsia"/>
                <w:b/>
                <w:kern w:val="0"/>
                <w:sz w:val="24"/>
              </w:rPr>
              <w:t>乙</w:t>
            </w:r>
            <w:r>
              <w:rPr>
                <w:rFonts w:ascii="Times New Roman" w:eastAsia="方正仿宋简体" w:hAnsi="Times New Roman"/>
                <w:b/>
                <w:kern w:val="0"/>
                <w:sz w:val="24"/>
              </w:rPr>
              <w:t>等及以上</w:t>
            </w:r>
          </w:p>
        </w:tc>
        <w:tc>
          <w:tcPr>
            <w:tcW w:w="709" w:type="dxa"/>
            <w:tcMar>
              <w:top w:w="17" w:type="dxa"/>
              <w:left w:w="17" w:type="dxa"/>
              <w:right w:w="17" w:type="dxa"/>
            </w:tcMar>
            <w:vAlign w:val="center"/>
          </w:tcPr>
          <w:p w14:paraId="424FEAD3" w14:textId="77777777" w:rsidR="00D7616B" w:rsidRDefault="00D7616B">
            <w:pPr>
              <w:widowControl/>
              <w:spacing w:line="260" w:lineRule="exact"/>
              <w:jc w:val="center"/>
              <w:textAlignment w:val="center"/>
              <w:rPr>
                <w:rFonts w:ascii="Times New Roman" w:eastAsia="方正仿宋简体" w:hAnsi="Times New Roman"/>
                <w:b/>
                <w:kern w:val="0"/>
                <w:sz w:val="24"/>
              </w:rPr>
            </w:pPr>
          </w:p>
        </w:tc>
      </w:tr>
      <w:tr w:rsidR="00D7616B" w14:paraId="261762AF" w14:textId="77777777">
        <w:trPr>
          <w:trHeight w:val="579"/>
          <w:tblHeader/>
        </w:trPr>
        <w:tc>
          <w:tcPr>
            <w:tcW w:w="15212" w:type="dxa"/>
            <w:gridSpan w:val="9"/>
            <w:tcMar>
              <w:top w:w="17" w:type="dxa"/>
              <w:left w:w="17" w:type="dxa"/>
              <w:right w:w="17" w:type="dxa"/>
            </w:tcMar>
            <w:vAlign w:val="center"/>
          </w:tcPr>
          <w:p w14:paraId="3BF0F5ED" w14:textId="77777777" w:rsidR="00D7616B" w:rsidRDefault="006E341B">
            <w:pPr>
              <w:widowControl/>
              <w:spacing w:line="280" w:lineRule="exact"/>
              <w:jc w:val="left"/>
              <w:textAlignment w:val="center"/>
              <w:rPr>
                <w:rFonts w:ascii="Times New Roman" w:eastAsia="方正黑体简体" w:hAnsi="Times New Roman"/>
                <w:b/>
                <w:kern w:val="0"/>
                <w:sz w:val="24"/>
              </w:rPr>
            </w:pPr>
            <w:r>
              <w:rPr>
                <w:rFonts w:ascii="Times New Roman" w:eastAsia="方正黑体简体" w:hAnsi="Times New Roman"/>
                <w:b/>
                <w:kern w:val="0"/>
                <w:sz w:val="24"/>
              </w:rPr>
              <w:lastRenderedPageBreak/>
              <w:t>二、非急需紧缺专业（</w:t>
            </w:r>
            <w:r>
              <w:rPr>
                <w:rFonts w:ascii="Times New Roman" w:eastAsia="方正黑体简体" w:hAnsi="Times New Roman"/>
                <w:b/>
                <w:kern w:val="0"/>
                <w:sz w:val="24"/>
              </w:rPr>
              <w:t>4</w:t>
            </w:r>
            <w:r>
              <w:rPr>
                <w:rFonts w:ascii="Times New Roman" w:eastAsia="方正黑体简体" w:hAnsi="Times New Roman"/>
                <w:b/>
                <w:kern w:val="0"/>
                <w:sz w:val="24"/>
              </w:rPr>
              <w:t>个单位，</w:t>
            </w:r>
            <w:r>
              <w:rPr>
                <w:rFonts w:ascii="Times New Roman" w:eastAsia="方正黑体简体" w:hAnsi="Times New Roman"/>
                <w:b/>
                <w:kern w:val="0"/>
                <w:sz w:val="24"/>
              </w:rPr>
              <w:t>12</w:t>
            </w:r>
            <w:r>
              <w:rPr>
                <w:rFonts w:ascii="Times New Roman" w:eastAsia="方正黑体简体" w:hAnsi="Times New Roman"/>
                <w:b/>
                <w:kern w:val="0"/>
                <w:sz w:val="24"/>
              </w:rPr>
              <w:t>个岗位</w:t>
            </w:r>
            <w:r>
              <w:rPr>
                <w:rFonts w:ascii="Times New Roman" w:eastAsia="方正黑体简体" w:hAnsi="Times New Roman" w:hint="eastAsia"/>
                <w:b/>
                <w:kern w:val="0"/>
                <w:sz w:val="24"/>
              </w:rPr>
              <w:t>，共</w:t>
            </w:r>
            <w:r>
              <w:rPr>
                <w:rFonts w:ascii="Times New Roman" w:eastAsia="方正黑体简体" w:hAnsi="Times New Roman"/>
                <w:b/>
                <w:kern w:val="0"/>
                <w:sz w:val="24"/>
              </w:rPr>
              <w:t>14</w:t>
            </w:r>
            <w:r>
              <w:rPr>
                <w:rFonts w:ascii="Times New Roman" w:eastAsia="方正黑体简体" w:hAnsi="Times New Roman" w:hint="eastAsia"/>
                <w:b/>
                <w:kern w:val="0"/>
                <w:sz w:val="24"/>
              </w:rPr>
              <w:t>个名额</w:t>
            </w:r>
            <w:r>
              <w:rPr>
                <w:rFonts w:ascii="Times New Roman" w:eastAsia="方正黑体简体" w:hAnsi="Times New Roman"/>
                <w:b/>
                <w:kern w:val="0"/>
                <w:sz w:val="24"/>
              </w:rPr>
              <w:t>）</w:t>
            </w:r>
          </w:p>
        </w:tc>
      </w:tr>
      <w:tr w:rsidR="00D7616B" w14:paraId="7DFEB546" w14:textId="77777777">
        <w:trPr>
          <w:trHeight w:val="488"/>
          <w:tblHeader/>
        </w:trPr>
        <w:tc>
          <w:tcPr>
            <w:tcW w:w="1104" w:type="dxa"/>
            <w:vMerge w:val="restart"/>
            <w:tcMar>
              <w:top w:w="17" w:type="dxa"/>
              <w:left w:w="17" w:type="dxa"/>
              <w:right w:w="17" w:type="dxa"/>
            </w:tcMar>
            <w:vAlign w:val="center"/>
          </w:tcPr>
          <w:p w14:paraId="6A31A864"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Style w:val="font11"/>
                <w:rFonts w:ascii="Times New Roman" w:eastAsia="方正黑体简体" w:hAnsi="Times New Roman" w:cs="Times New Roman"/>
                <w:color w:val="auto"/>
                <w:sz w:val="24"/>
                <w:szCs w:val="24"/>
              </w:rPr>
              <w:t>主管部门</w:t>
            </w:r>
          </w:p>
        </w:tc>
        <w:tc>
          <w:tcPr>
            <w:tcW w:w="1636" w:type="dxa"/>
            <w:vMerge w:val="restart"/>
            <w:tcMar>
              <w:top w:w="17" w:type="dxa"/>
              <w:left w:w="17" w:type="dxa"/>
              <w:right w:w="17" w:type="dxa"/>
            </w:tcMar>
            <w:vAlign w:val="center"/>
          </w:tcPr>
          <w:p w14:paraId="0E15F5D9"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Style w:val="font191"/>
                <w:rFonts w:ascii="Times New Roman" w:eastAsia="方正黑体简体" w:hAnsi="Times New Roman" w:cs="Times New Roman"/>
                <w:color w:val="auto"/>
                <w:sz w:val="24"/>
                <w:szCs w:val="24"/>
              </w:rPr>
              <w:t>用人单位</w:t>
            </w:r>
          </w:p>
        </w:tc>
        <w:tc>
          <w:tcPr>
            <w:tcW w:w="669" w:type="dxa"/>
            <w:vMerge w:val="restart"/>
            <w:tcMar>
              <w:top w:w="17" w:type="dxa"/>
              <w:left w:w="17" w:type="dxa"/>
              <w:right w:w="17" w:type="dxa"/>
            </w:tcMar>
            <w:vAlign w:val="center"/>
          </w:tcPr>
          <w:p w14:paraId="7B85406C"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Style w:val="font191"/>
                <w:rFonts w:ascii="Times New Roman" w:eastAsia="方正黑体简体" w:hAnsi="Times New Roman" w:cs="Times New Roman"/>
                <w:color w:val="auto"/>
                <w:sz w:val="24"/>
                <w:szCs w:val="24"/>
              </w:rPr>
              <w:t>需求人数</w:t>
            </w:r>
          </w:p>
        </w:tc>
        <w:tc>
          <w:tcPr>
            <w:tcW w:w="11094" w:type="dxa"/>
            <w:gridSpan w:val="5"/>
            <w:tcMar>
              <w:top w:w="17" w:type="dxa"/>
              <w:left w:w="17" w:type="dxa"/>
              <w:right w:w="17" w:type="dxa"/>
            </w:tcMar>
            <w:vAlign w:val="center"/>
          </w:tcPr>
          <w:p w14:paraId="42057116" w14:textId="77777777" w:rsidR="00D7616B" w:rsidRDefault="006E341B">
            <w:pPr>
              <w:widowControl/>
              <w:spacing w:line="280" w:lineRule="exact"/>
              <w:jc w:val="center"/>
              <w:textAlignment w:val="center"/>
              <w:rPr>
                <w:rStyle w:val="font191"/>
                <w:rFonts w:ascii="Times New Roman" w:eastAsia="方正黑体简体" w:hAnsi="Times New Roman" w:cs="Times New Roman"/>
                <w:color w:val="auto"/>
                <w:sz w:val="24"/>
                <w:szCs w:val="24"/>
              </w:rPr>
            </w:pPr>
            <w:r>
              <w:rPr>
                <w:rStyle w:val="font191"/>
                <w:rFonts w:ascii="Times New Roman" w:eastAsia="方正黑体简体" w:hAnsi="Times New Roman" w:cs="Times New Roman"/>
                <w:color w:val="auto"/>
                <w:sz w:val="24"/>
                <w:szCs w:val="24"/>
              </w:rPr>
              <w:t>具体条件</w:t>
            </w:r>
          </w:p>
        </w:tc>
        <w:tc>
          <w:tcPr>
            <w:tcW w:w="709" w:type="dxa"/>
            <w:vMerge w:val="restart"/>
            <w:tcMar>
              <w:top w:w="17" w:type="dxa"/>
              <w:left w:w="17" w:type="dxa"/>
              <w:right w:w="17" w:type="dxa"/>
            </w:tcMar>
            <w:vAlign w:val="center"/>
          </w:tcPr>
          <w:p w14:paraId="65D02A96"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Style w:val="font191"/>
                <w:rFonts w:ascii="Times New Roman" w:hAnsi="Times New Roman" w:cs="Times New Roman"/>
                <w:color w:val="auto"/>
                <w:sz w:val="24"/>
                <w:szCs w:val="24"/>
              </w:rPr>
              <w:t>备注</w:t>
            </w:r>
          </w:p>
        </w:tc>
      </w:tr>
      <w:tr w:rsidR="00D7616B" w14:paraId="11DB2EF4" w14:textId="77777777">
        <w:trPr>
          <w:trHeight w:val="611"/>
          <w:tblHeader/>
        </w:trPr>
        <w:tc>
          <w:tcPr>
            <w:tcW w:w="1104" w:type="dxa"/>
            <w:vMerge/>
            <w:tcMar>
              <w:top w:w="17" w:type="dxa"/>
              <w:left w:w="17" w:type="dxa"/>
              <w:right w:w="17" w:type="dxa"/>
            </w:tcMar>
            <w:vAlign w:val="center"/>
          </w:tcPr>
          <w:p w14:paraId="2F7D3724"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71B92B87"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669" w:type="dxa"/>
            <w:vMerge/>
            <w:tcMar>
              <w:top w:w="17" w:type="dxa"/>
              <w:left w:w="17" w:type="dxa"/>
              <w:right w:w="17" w:type="dxa"/>
            </w:tcMar>
            <w:vAlign w:val="center"/>
          </w:tcPr>
          <w:p w14:paraId="67C7D6DF" w14:textId="77777777" w:rsidR="00D7616B" w:rsidRDefault="00D7616B">
            <w:pPr>
              <w:widowControl/>
              <w:spacing w:line="280" w:lineRule="exact"/>
              <w:jc w:val="center"/>
              <w:textAlignment w:val="center"/>
              <w:rPr>
                <w:rFonts w:ascii="Times New Roman" w:eastAsia="方正仿宋简体" w:hAnsi="Times New Roman"/>
                <w:b/>
                <w:kern w:val="0"/>
                <w:sz w:val="24"/>
              </w:rPr>
            </w:pPr>
          </w:p>
        </w:tc>
        <w:tc>
          <w:tcPr>
            <w:tcW w:w="1309" w:type="dxa"/>
            <w:tcMar>
              <w:top w:w="17" w:type="dxa"/>
              <w:left w:w="17" w:type="dxa"/>
              <w:right w:w="17" w:type="dxa"/>
            </w:tcMar>
            <w:vAlign w:val="center"/>
          </w:tcPr>
          <w:p w14:paraId="788B1A86" w14:textId="77777777" w:rsidR="00D7616B" w:rsidRDefault="006E341B">
            <w:pPr>
              <w:widowControl/>
              <w:spacing w:line="280" w:lineRule="exact"/>
              <w:jc w:val="center"/>
              <w:textAlignment w:val="center"/>
              <w:rPr>
                <w:rFonts w:ascii="Times New Roman" w:eastAsia="方正黑体简体" w:hAnsi="Times New Roman"/>
                <w:b/>
                <w:sz w:val="24"/>
              </w:rPr>
            </w:pPr>
            <w:r>
              <w:rPr>
                <w:rFonts w:ascii="Times New Roman" w:eastAsia="方正黑体简体" w:hAnsi="Times New Roman"/>
                <w:b/>
                <w:kern w:val="0"/>
                <w:sz w:val="24"/>
              </w:rPr>
              <w:t>招引岗位</w:t>
            </w:r>
          </w:p>
        </w:tc>
        <w:tc>
          <w:tcPr>
            <w:tcW w:w="2815" w:type="dxa"/>
            <w:tcMar>
              <w:top w:w="17" w:type="dxa"/>
              <w:left w:w="17" w:type="dxa"/>
              <w:right w:w="17" w:type="dxa"/>
            </w:tcMar>
            <w:vAlign w:val="center"/>
          </w:tcPr>
          <w:p w14:paraId="0B858E01" w14:textId="77777777" w:rsidR="00D7616B" w:rsidRDefault="006E341B">
            <w:pPr>
              <w:widowControl/>
              <w:spacing w:line="280" w:lineRule="exact"/>
              <w:jc w:val="center"/>
              <w:textAlignment w:val="center"/>
              <w:rPr>
                <w:rFonts w:ascii="Times New Roman" w:eastAsia="方正黑体简体" w:hAnsi="Times New Roman"/>
                <w:b/>
                <w:kern w:val="0"/>
                <w:sz w:val="24"/>
              </w:rPr>
            </w:pPr>
            <w:r>
              <w:rPr>
                <w:rFonts w:ascii="Times New Roman" w:eastAsia="方正黑体简体" w:hAnsi="Times New Roman"/>
                <w:b/>
                <w:kern w:val="0"/>
                <w:sz w:val="24"/>
              </w:rPr>
              <w:t>专业</w:t>
            </w:r>
            <w:r>
              <w:rPr>
                <w:rFonts w:ascii="Times New Roman" w:eastAsia="方正黑体简体" w:hAnsi="Times New Roman" w:hint="eastAsia"/>
                <w:b/>
                <w:kern w:val="0"/>
                <w:sz w:val="24"/>
              </w:rPr>
              <w:t>条件</w:t>
            </w:r>
          </w:p>
        </w:tc>
        <w:tc>
          <w:tcPr>
            <w:tcW w:w="1521" w:type="dxa"/>
            <w:tcMar>
              <w:top w:w="17" w:type="dxa"/>
              <w:left w:w="17" w:type="dxa"/>
              <w:right w:w="17" w:type="dxa"/>
            </w:tcMar>
            <w:vAlign w:val="center"/>
          </w:tcPr>
          <w:p w14:paraId="1DA571A4"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学历学位</w:t>
            </w:r>
          </w:p>
        </w:tc>
        <w:tc>
          <w:tcPr>
            <w:tcW w:w="1151" w:type="dxa"/>
            <w:tcMar>
              <w:top w:w="17" w:type="dxa"/>
              <w:left w:w="17" w:type="dxa"/>
              <w:right w:w="17" w:type="dxa"/>
            </w:tcMar>
            <w:vAlign w:val="center"/>
          </w:tcPr>
          <w:p w14:paraId="6F0559AC"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职称职务</w:t>
            </w:r>
          </w:p>
        </w:tc>
        <w:tc>
          <w:tcPr>
            <w:tcW w:w="4298" w:type="dxa"/>
            <w:tcMar>
              <w:top w:w="17" w:type="dxa"/>
              <w:left w:w="17" w:type="dxa"/>
              <w:right w:w="17" w:type="dxa"/>
            </w:tcMar>
            <w:vAlign w:val="center"/>
          </w:tcPr>
          <w:p w14:paraId="3B4E050F"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其他</w:t>
            </w:r>
            <w:r>
              <w:rPr>
                <w:rFonts w:ascii="Times New Roman" w:eastAsia="方正黑体简体" w:hAnsi="Times New Roman" w:hint="eastAsia"/>
                <w:b/>
                <w:kern w:val="0"/>
                <w:sz w:val="24"/>
              </w:rPr>
              <w:t>条件</w:t>
            </w:r>
          </w:p>
        </w:tc>
        <w:tc>
          <w:tcPr>
            <w:tcW w:w="709" w:type="dxa"/>
            <w:vMerge/>
            <w:tcMar>
              <w:top w:w="17" w:type="dxa"/>
              <w:left w:w="17" w:type="dxa"/>
              <w:right w:w="17" w:type="dxa"/>
            </w:tcMar>
            <w:vAlign w:val="center"/>
          </w:tcPr>
          <w:p w14:paraId="3B24E7BE"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0ABA4BBD" w14:textId="77777777">
        <w:trPr>
          <w:trHeight w:val="1673"/>
          <w:tblHeader/>
        </w:trPr>
        <w:tc>
          <w:tcPr>
            <w:tcW w:w="1104" w:type="dxa"/>
            <w:vMerge w:val="restart"/>
            <w:tcMar>
              <w:top w:w="17" w:type="dxa"/>
              <w:left w:w="17" w:type="dxa"/>
              <w:right w:w="17" w:type="dxa"/>
            </w:tcMar>
            <w:vAlign w:val="center"/>
          </w:tcPr>
          <w:p w14:paraId="20A512B2"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区教科</w:t>
            </w:r>
          </w:p>
          <w:p w14:paraId="77CAF826"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体局</w:t>
            </w:r>
          </w:p>
        </w:tc>
        <w:tc>
          <w:tcPr>
            <w:tcW w:w="1636" w:type="dxa"/>
            <w:vMerge w:val="restart"/>
            <w:tcMar>
              <w:top w:w="17" w:type="dxa"/>
              <w:left w:w="17" w:type="dxa"/>
              <w:right w:w="17" w:type="dxa"/>
            </w:tcMar>
            <w:vAlign w:val="center"/>
          </w:tcPr>
          <w:p w14:paraId="409EC091"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西华师范大学</w:t>
            </w:r>
          </w:p>
          <w:p w14:paraId="254E50C5"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附属小学校</w:t>
            </w:r>
          </w:p>
        </w:tc>
        <w:tc>
          <w:tcPr>
            <w:tcW w:w="669" w:type="dxa"/>
            <w:tcMar>
              <w:top w:w="17" w:type="dxa"/>
              <w:left w:w="17" w:type="dxa"/>
              <w:right w:w="17" w:type="dxa"/>
            </w:tcMar>
            <w:vAlign w:val="center"/>
          </w:tcPr>
          <w:p w14:paraId="487D6417"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2</w:t>
            </w:r>
          </w:p>
        </w:tc>
        <w:tc>
          <w:tcPr>
            <w:tcW w:w="1309" w:type="dxa"/>
            <w:tcMar>
              <w:top w:w="17" w:type="dxa"/>
              <w:left w:w="17" w:type="dxa"/>
              <w:right w:w="17" w:type="dxa"/>
            </w:tcMar>
            <w:vAlign w:val="center"/>
          </w:tcPr>
          <w:p w14:paraId="0D75ADFC"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小学语文</w:t>
            </w:r>
          </w:p>
          <w:p w14:paraId="76A05809"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教师</w:t>
            </w:r>
          </w:p>
        </w:tc>
        <w:tc>
          <w:tcPr>
            <w:tcW w:w="2815" w:type="dxa"/>
            <w:tcMar>
              <w:top w:w="17" w:type="dxa"/>
              <w:left w:w="17" w:type="dxa"/>
              <w:right w:w="17" w:type="dxa"/>
            </w:tcMar>
            <w:vAlign w:val="center"/>
          </w:tcPr>
          <w:p w14:paraId="005E5A05" w14:textId="77777777" w:rsidR="00D7616B" w:rsidRDefault="006E341B">
            <w:pPr>
              <w:widowControl/>
              <w:spacing w:line="24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研究生：</w:t>
            </w:r>
            <w:r>
              <w:rPr>
                <w:rFonts w:ascii="Times New Roman" w:eastAsia="方正仿宋简体" w:hAnsi="Times New Roman" w:hint="eastAsia"/>
                <w:b/>
                <w:kern w:val="0"/>
                <w:sz w:val="24"/>
              </w:rPr>
              <w:t>学科教学（语文）、课程与教学论（语文方向）、中国语言文学、语言学及应用语言学、汉语言文字学、中国古典文献学、中国古代文学、中国现当代文学、小学教育</w:t>
            </w:r>
          </w:p>
        </w:tc>
        <w:tc>
          <w:tcPr>
            <w:tcW w:w="1521" w:type="dxa"/>
            <w:tcMar>
              <w:top w:w="17" w:type="dxa"/>
              <w:left w:w="17" w:type="dxa"/>
              <w:right w:w="17" w:type="dxa"/>
            </w:tcMar>
            <w:vAlign w:val="center"/>
          </w:tcPr>
          <w:p w14:paraId="3EB011F6"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03ADE14A"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二级教师职称及以上</w:t>
            </w:r>
          </w:p>
        </w:tc>
        <w:tc>
          <w:tcPr>
            <w:tcW w:w="4298" w:type="dxa"/>
            <w:tcMar>
              <w:top w:w="17" w:type="dxa"/>
              <w:left w:w="17" w:type="dxa"/>
              <w:right w:w="17" w:type="dxa"/>
            </w:tcMar>
            <w:vAlign w:val="center"/>
          </w:tcPr>
          <w:p w14:paraId="40A88A5B" w14:textId="77777777" w:rsidR="00D7616B" w:rsidRDefault="006E341B">
            <w:pPr>
              <w:widowControl/>
              <w:adjustRightInd w:val="0"/>
              <w:spacing w:line="24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r>
              <w:rPr>
                <w:rFonts w:ascii="Times New Roman" w:eastAsia="方正仿宋简体" w:hAnsi="Times New Roman"/>
                <w:b/>
                <w:kern w:val="0"/>
                <w:sz w:val="24"/>
              </w:rPr>
              <w:t>2017</w:t>
            </w:r>
            <w:r>
              <w:rPr>
                <w:rFonts w:ascii="Times New Roman" w:eastAsia="方正仿宋简体" w:hAnsi="Times New Roman"/>
                <w:b/>
                <w:kern w:val="0"/>
                <w:sz w:val="24"/>
              </w:rPr>
              <w:t>年以来获得教育行政主管部门教育成果（教育成果：现场</w:t>
            </w:r>
            <w:proofErr w:type="gramStart"/>
            <w:r>
              <w:rPr>
                <w:rFonts w:ascii="Times New Roman" w:eastAsia="方正仿宋简体" w:hAnsi="Times New Roman"/>
                <w:b/>
                <w:kern w:val="0"/>
                <w:sz w:val="24"/>
              </w:rPr>
              <w:t>课堂竞教或</w:t>
            </w:r>
            <w:proofErr w:type="gramEnd"/>
            <w:r>
              <w:rPr>
                <w:rFonts w:ascii="Times New Roman" w:eastAsia="方正仿宋简体" w:hAnsi="Times New Roman"/>
                <w:b/>
                <w:kern w:val="0"/>
                <w:sz w:val="24"/>
              </w:rPr>
              <w:t>技能竞赛）县级一等奖或地市级二等奖或省级三等奖及以上；具有小学及以上语文教师资格证；普通话二级甲等及以上</w:t>
            </w:r>
          </w:p>
        </w:tc>
        <w:tc>
          <w:tcPr>
            <w:tcW w:w="709" w:type="dxa"/>
            <w:tcMar>
              <w:top w:w="17" w:type="dxa"/>
              <w:left w:w="17" w:type="dxa"/>
              <w:right w:w="17" w:type="dxa"/>
            </w:tcMar>
            <w:vAlign w:val="center"/>
          </w:tcPr>
          <w:p w14:paraId="1CD0A0EC"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372E9148" w14:textId="77777777">
        <w:trPr>
          <w:trHeight w:val="1433"/>
          <w:tblHeader/>
        </w:trPr>
        <w:tc>
          <w:tcPr>
            <w:tcW w:w="1104" w:type="dxa"/>
            <w:vMerge/>
            <w:tcMar>
              <w:top w:w="17" w:type="dxa"/>
              <w:left w:w="17" w:type="dxa"/>
              <w:right w:w="17" w:type="dxa"/>
            </w:tcMar>
          </w:tcPr>
          <w:p w14:paraId="27F84882" w14:textId="77777777" w:rsidR="00D7616B" w:rsidRDefault="00D7616B">
            <w:pPr>
              <w:widowControl/>
              <w:spacing w:line="240" w:lineRule="exact"/>
              <w:jc w:val="left"/>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7B027B90" w14:textId="77777777" w:rsidR="00D7616B" w:rsidRDefault="00D7616B">
            <w:pPr>
              <w:widowControl/>
              <w:spacing w:line="240" w:lineRule="exact"/>
              <w:jc w:val="center"/>
              <w:textAlignment w:val="center"/>
              <w:rPr>
                <w:rFonts w:ascii="Times New Roman" w:eastAsia="方正仿宋简体" w:hAnsi="Times New Roman"/>
                <w:b/>
                <w:w w:val="90"/>
                <w:kern w:val="0"/>
                <w:sz w:val="24"/>
              </w:rPr>
            </w:pPr>
          </w:p>
        </w:tc>
        <w:tc>
          <w:tcPr>
            <w:tcW w:w="669" w:type="dxa"/>
            <w:tcMar>
              <w:top w:w="17" w:type="dxa"/>
              <w:left w:w="17" w:type="dxa"/>
              <w:right w:w="17" w:type="dxa"/>
            </w:tcMar>
            <w:vAlign w:val="center"/>
          </w:tcPr>
          <w:p w14:paraId="294B4970"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2</w:t>
            </w:r>
          </w:p>
        </w:tc>
        <w:tc>
          <w:tcPr>
            <w:tcW w:w="1309" w:type="dxa"/>
            <w:tcMar>
              <w:top w:w="17" w:type="dxa"/>
              <w:left w:w="17" w:type="dxa"/>
              <w:right w:w="17" w:type="dxa"/>
            </w:tcMar>
            <w:vAlign w:val="center"/>
          </w:tcPr>
          <w:p w14:paraId="484D068F"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小学数学</w:t>
            </w:r>
          </w:p>
          <w:p w14:paraId="4E01709E"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教师</w:t>
            </w:r>
          </w:p>
        </w:tc>
        <w:tc>
          <w:tcPr>
            <w:tcW w:w="2815" w:type="dxa"/>
            <w:tcMar>
              <w:top w:w="17" w:type="dxa"/>
              <w:left w:w="17" w:type="dxa"/>
              <w:right w:w="17" w:type="dxa"/>
            </w:tcMar>
            <w:vAlign w:val="center"/>
          </w:tcPr>
          <w:p w14:paraId="284A40FB" w14:textId="77777777" w:rsidR="00D7616B" w:rsidRDefault="006E341B">
            <w:pPr>
              <w:widowControl/>
              <w:spacing w:line="24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研究生：</w:t>
            </w:r>
            <w:r>
              <w:rPr>
                <w:rFonts w:ascii="Times New Roman" w:eastAsia="方正仿宋简体" w:hAnsi="Times New Roman" w:hint="eastAsia"/>
                <w:b/>
                <w:kern w:val="0"/>
                <w:sz w:val="24"/>
              </w:rPr>
              <w:t>学科教学（数学）、课程与教学论（数学方向）、基础数学、计算数学、应用数学、数学、小学教育</w:t>
            </w:r>
          </w:p>
        </w:tc>
        <w:tc>
          <w:tcPr>
            <w:tcW w:w="1521" w:type="dxa"/>
            <w:tcMar>
              <w:top w:w="17" w:type="dxa"/>
              <w:left w:w="17" w:type="dxa"/>
              <w:right w:w="17" w:type="dxa"/>
            </w:tcMar>
            <w:vAlign w:val="center"/>
          </w:tcPr>
          <w:p w14:paraId="43ABA005"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2A26BA8E"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二级教师职称及</w:t>
            </w:r>
          </w:p>
          <w:p w14:paraId="2ACFB227"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w:t>
            </w:r>
          </w:p>
        </w:tc>
        <w:tc>
          <w:tcPr>
            <w:tcW w:w="4298" w:type="dxa"/>
            <w:tcMar>
              <w:top w:w="17" w:type="dxa"/>
              <w:left w:w="17" w:type="dxa"/>
              <w:right w:w="17" w:type="dxa"/>
            </w:tcMar>
            <w:vAlign w:val="center"/>
          </w:tcPr>
          <w:p w14:paraId="7CF25077" w14:textId="77777777" w:rsidR="00D7616B" w:rsidRDefault="006E341B">
            <w:pPr>
              <w:widowControl/>
              <w:adjustRightInd w:val="0"/>
              <w:spacing w:line="24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r>
              <w:rPr>
                <w:rFonts w:ascii="Times New Roman" w:eastAsia="方正仿宋简体" w:hAnsi="Times New Roman"/>
                <w:b/>
                <w:kern w:val="0"/>
                <w:sz w:val="24"/>
              </w:rPr>
              <w:t>2017</w:t>
            </w:r>
            <w:r>
              <w:rPr>
                <w:rFonts w:ascii="Times New Roman" w:eastAsia="方正仿宋简体" w:hAnsi="Times New Roman"/>
                <w:b/>
                <w:kern w:val="0"/>
                <w:sz w:val="24"/>
              </w:rPr>
              <w:t>年以来获得教育行政主管部门教育成果（教育成果：现场</w:t>
            </w:r>
            <w:proofErr w:type="gramStart"/>
            <w:r>
              <w:rPr>
                <w:rFonts w:ascii="Times New Roman" w:eastAsia="方正仿宋简体" w:hAnsi="Times New Roman"/>
                <w:b/>
                <w:kern w:val="0"/>
                <w:sz w:val="24"/>
              </w:rPr>
              <w:t>课堂竞教或</w:t>
            </w:r>
            <w:proofErr w:type="gramEnd"/>
            <w:r>
              <w:rPr>
                <w:rFonts w:ascii="Times New Roman" w:eastAsia="方正仿宋简体" w:hAnsi="Times New Roman"/>
                <w:b/>
                <w:kern w:val="0"/>
                <w:sz w:val="24"/>
              </w:rPr>
              <w:t>技能竞赛）县级一等奖或地市级二等奖或省级三等奖及以上；具有小学及以上数学教师资格证；普通话二级甲等及以上</w:t>
            </w:r>
          </w:p>
        </w:tc>
        <w:tc>
          <w:tcPr>
            <w:tcW w:w="709" w:type="dxa"/>
            <w:tcMar>
              <w:top w:w="17" w:type="dxa"/>
              <w:left w:w="17" w:type="dxa"/>
              <w:right w:w="17" w:type="dxa"/>
            </w:tcMar>
            <w:vAlign w:val="center"/>
          </w:tcPr>
          <w:p w14:paraId="7705DE50"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1C42B2D3" w14:textId="77777777">
        <w:trPr>
          <w:trHeight w:val="1563"/>
          <w:tblHeader/>
        </w:trPr>
        <w:tc>
          <w:tcPr>
            <w:tcW w:w="1104" w:type="dxa"/>
            <w:vMerge/>
            <w:tcMar>
              <w:top w:w="17" w:type="dxa"/>
              <w:left w:w="17" w:type="dxa"/>
              <w:right w:w="17" w:type="dxa"/>
            </w:tcMar>
          </w:tcPr>
          <w:p w14:paraId="1088587E" w14:textId="77777777" w:rsidR="00D7616B" w:rsidRDefault="00D7616B">
            <w:pPr>
              <w:widowControl/>
              <w:spacing w:line="240" w:lineRule="exact"/>
              <w:jc w:val="left"/>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59B78B60" w14:textId="77777777" w:rsidR="00D7616B" w:rsidRDefault="00D7616B">
            <w:pPr>
              <w:widowControl/>
              <w:spacing w:line="240" w:lineRule="exact"/>
              <w:jc w:val="center"/>
              <w:textAlignment w:val="center"/>
              <w:rPr>
                <w:rFonts w:ascii="Times New Roman" w:eastAsia="方正仿宋简体" w:hAnsi="Times New Roman"/>
                <w:b/>
                <w:kern w:val="0"/>
                <w:sz w:val="24"/>
              </w:rPr>
            </w:pPr>
          </w:p>
        </w:tc>
        <w:tc>
          <w:tcPr>
            <w:tcW w:w="669" w:type="dxa"/>
            <w:tcMar>
              <w:top w:w="17" w:type="dxa"/>
              <w:left w:w="17" w:type="dxa"/>
              <w:right w:w="17" w:type="dxa"/>
            </w:tcMar>
            <w:vAlign w:val="center"/>
          </w:tcPr>
          <w:p w14:paraId="716AC527"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281A5CDC"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小学英语</w:t>
            </w:r>
          </w:p>
          <w:p w14:paraId="166928C9"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教师</w:t>
            </w:r>
          </w:p>
        </w:tc>
        <w:tc>
          <w:tcPr>
            <w:tcW w:w="2815" w:type="dxa"/>
            <w:tcMar>
              <w:top w:w="17" w:type="dxa"/>
              <w:left w:w="17" w:type="dxa"/>
              <w:right w:w="17" w:type="dxa"/>
            </w:tcMar>
            <w:vAlign w:val="center"/>
          </w:tcPr>
          <w:p w14:paraId="5B4E57B9" w14:textId="77777777" w:rsidR="00D7616B" w:rsidRDefault="006E341B">
            <w:pPr>
              <w:widowControl/>
              <w:spacing w:line="24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研究生：</w:t>
            </w:r>
            <w:r>
              <w:rPr>
                <w:rFonts w:ascii="Times New Roman" w:eastAsia="仿宋" w:hAnsi="Times New Roman" w:hint="eastAsia"/>
                <w:b/>
                <w:sz w:val="24"/>
              </w:rPr>
              <w:t>英语语言文学、学科教学（英语）、英语笔译、英语口译、课程与教学论（英语方向）</w:t>
            </w:r>
          </w:p>
        </w:tc>
        <w:tc>
          <w:tcPr>
            <w:tcW w:w="1521" w:type="dxa"/>
            <w:tcMar>
              <w:top w:w="17" w:type="dxa"/>
              <w:left w:w="17" w:type="dxa"/>
              <w:right w:w="17" w:type="dxa"/>
            </w:tcMar>
            <w:vAlign w:val="center"/>
          </w:tcPr>
          <w:p w14:paraId="67883097"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6EBD0FA2"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二级教师职称及</w:t>
            </w:r>
          </w:p>
          <w:p w14:paraId="660DA094"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w:t>
            </w:r>
          </w:p>
        </w:tc>
        <w:tc>
          <w:tcPr>
            <w:tcW w:w="4298" w:type="dxa"/>
            <w:tcMar>
              <w:top w:w="17" w:type="dxa"/>
              <w:left w:w="17" w:type="dxa"/>
              <w:right w:w="17" w:type="dxa"/>
            </w:tcMar>
            <w:vAlign w:val="center"/>
          </w:tcPr>
          <w:p w14:paraId="33D628CE" w14:textId="77777777" w:rsidR="00D7616B" w:rsidRDefault="006E341B">
            <w:pPr>
              <w:widowControl/>
              <w:adjustRightInd w:val="0"/>
              <w:spacing w:line="24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r>
              <w:rPr>
                <w:rFonts w:ascii="Times New Roman" w:eastAsia="方正仿宋简体" w:hAnsi="Times New Roman"/>
                <w:b/>
                <w:kern w:val="0"/>
                <w:sz w:val="24"/>
              </w:rPr>
              <w:t>2017</w:t>
            </w:r>
            <w:r>
              <w:rPr>
                <w:rFonts w:ascii="Times New Roman" w:eastAsia="方正仿宋简体" w:hAnsi="Times New Roman"/>
                <w:b/>
                <w:kern w:val="0"/>
                <w:sz w:val="24"/>
              </w:rPr>
              <w:t>年以来获得教育行政主管部门教育成果（教育成果：现场</w:t>
            </w:r>
            <w:proofErr w:type="gramStart"/>
            <w:r>
              <w:rPr>
                <w:rFonts w:ascii="Times New Roman" w:eastAsia="方正仿宋简体" w:hAnsi="Times New Roman"/>
                <w:b/>
                <w:kern w:val="0"/>
                <w:sz w:val="24"/>
              </w:rPr>
              <w:t>课堂竞教或</w:t>
            </w:r>
            <w:proofErr w:type="gramEnd"/>
            <w:r>
              <w:rPr>
                <w:rFonts w:ascii="Times New Roman" w:eastAsia="方正仿宋简体" w:hAnsi="Times New Roman"/>
                <w:b/>
                <w:kern w:val="0"/>
                <w:sz w:val="24"/>
              </w:rPr>
              <w:t>技能竞赛）县级一等奖或地市级二等奖或省级三等奖及以上；具有小学及以上英语教师资格证；英语等级达到专业八级；普通话二级甲等及以上</w:t>
            </w:r>
          </w:p>
        </w:tc>
        <w:tc>
          <w:tcPr>
            <w:tcW w:w="709" w:type="dxa"/>
            <w:tcMar>
              <w:top w:w="17" w:type="dxa"/>
              <w:left w:w="17" w:type="dxa"/>
              <w:right w:w="17" w:type="dxa"/>
            </w:tcMar>
            <w:vAlign w:val="center"/>
          </w:tcPr>
          <w:p w14:paraId="39E834E9"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39278196" w14:textId="77777777">
        <w:trPr>
          <w:trHeight w:val="1955"/>
          <w:tblHeader/>
        </w:trPr>
        <w:tc>
          <w:tcPr>
            <w:tcW w:w="1104" w:type="dxa"/>
            <w:vMerge/>
            <w:tcMar>
              <w:top w:w="17" w:type="dxa"/>
              <w:left w:w="17" w:type="dxa"/>
              <w:right w:w="17" w:type="dxa"/>
            </w:tcMar>
          </w:tcPr>
          <w:p w14:paraId="45D31CDF" w14:textId="77777777" w:rsidR="00D7616B" w:rsidRDefault="00D7616B">
            <w:pPr>
              <w:widowControl/>
              <w:spacing w:line="240" w:lineRule="exact"/>
              <w:jc w:val="left"/>
              <w:textAlignment w:val="center"/>
              <w:rPr>
                <w:rFonts w:ascii="Times New Roman" w:eastAsia="方正仿宋简体" w:hAnsi="Times New Roman"/>
                <w:b/>
                <w:kern w:val="0"/>
                <w:sz w:val="24"/>
              </w:rPr>
            </w:pPr>
          </w:p>
        </w:tc>
        <w:tc>
          <w:tcPr>
            <w:tcW w:w="1636" w:type="dxa"/>
            <w:tcMar>
              <w:top w:w="17" w:type="dxa"/>
              <w:left w:w="17" w:type="dxa"/>
              <w:right w:w="17" w:type="dxa"/>
            </w:tcMar>
            <w:vAlign w:val="center"/>
          </w:tcPr>
          <w:p w14:paraId="4F077725"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南充市</w:t>
            </w:r>
          </w:p>
          <w:p w14:paraId="6C72A200"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涪江路小学</w:t>
            </w:r>
          </w:p>
        </w:tc>
        <w:tc>
          <w:tcPr>
            <w:tcW w:w="669" w:type="dxa"/>
            <w:tcMar>
              <w:top w:w="17" w:type="dxa"/>
              <w:left w:w="17" w:type="dxa"/>
              <w:right w:w="17" w:type="dxa"/>
            </w:tcMar>
            <w:vAlign w:val="center"/>
          </w:tcPr>
          <w:p w14:paraId="04BDD8DC"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023510F8"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小学语文</w:t>
            </w:r>
          </w:p>
          <w:p w14:paraId="48D8B18A"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教师</w:t>
            </w:r>
          </w:p>
        </w:tc>
        <w:tc>
          <w:tcPr>
            <w:tcW w:w="2815" w:type="dxa"/>
            <w:tcMar>
              <w:top w:w="17" w:type="dxa"/>
              <w:left w:w="17" w:type="dxa"/>
              <w:right w:w="17" w:type="dxa"/>
            </w:tcMar>
            <w:vAlign w:val="center"/>
          </w:tcPr>
          <w:p w14:paraId="3C1FE4DC"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研究生：</w:t>
            </w:r>
            <w:r>
              <w:rPr>
                <w:rFonts w:ascii="Times New Roman" w:eastAsia="方正仿宋简体" w:hAnsi="Times New Roman" w:hint="eastAsia"/>
                <w:b/>
                <w:kern w:val="0"/>
                <w:sz w:val="24"/>
              </w:rPr>
              <w:t>学科教学（语文）、课程与教学论（语文方向）、中国语言文学、语言学及应用语言学、汉语言文字学、中国古典文献学、中国古代文学、中国现当代文学、小学教育</w:t>
            </w:r>
          </w:p>
        </w:tc>
        <w:tc>
          <w:tcPr>
            <w:tcW w:w="1521" w:type="dxa"/>
            <w:tcMar>
              <w:top w:w="17" w:type="dxa"/>
              <w:left w:w="17" w:type="dxa"/>
              <w:right w:w="17" w:type="dxa"/>
            </w:tcMar>
            <w:vAlign w:val="center"/>
          </w:tcPr>
          <w:p w14:paraId="2E9BA1B7"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2397C27F"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二级教师职称及</w:t>
            </w:r>
          </w:p>
          <w:p w14:paraId="100D53E3"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w:t>
            </w:r>
          </w:p>
        </w:tc>
        <w:tc>
          <w:tcPr>
            <w:tcW w:w="4298" w:type="dxa"/>
            <w:tcMar>
              <w:top w:w="17" w:type="dxa"/>
              <w:left w:w="17" w:type="dxa"/>
              <w:right w:w="17" w:type="dxa"/>
            </w:tcMar>
            <w:vAlign w:val="center"/>
          </w:tcPr>
          <w:p w14:paraId="6A57E575" w14:textId="77777777" w:rsidR="00D7616B" w:rsidRDefault="006E341B">
            <w:pPr>
              <w:widowControl/>
              <w:adjustRightInd w:val="0"/>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r>
              <w:rPr>
                <w:rFonts w:ascii="Times New Roman" w:eastAsia="方正仿宋简体" w:hAnsi="Times New Roman"/>
                <w:b/>
                <w:kern w:val="0"/>
                <w:sz w:val="24"/>
              </w:rPr>
              <w:t>2017</w:t>
            </w:r>
            <w:r>
              <w:rPr>
                <w:rFonts w:ascii="Times New Roman" w:eastAsia="方正仿宋简体" w:hAnsi="Times New Roman"/>
                <w:b/>
                <w:kern w:val="0"/>
                <w:sz w:val="24"/>
              </w:rPr>
              <w:t>年以来获得教育行政主管部门教育成果（教育成果：现场</w:t>
            </w:r>
            <w:proofErr w:type="gramStart"/>
            <w:r>
              <w:rPr>
                <w:rFonts w:ascii="Times New Roman" w:eastAsia="方正仿宋简体" w:hAnsi="Times New Roman"/>
                <w:b/>
                <w:kern w:val="0"/>
                <w:sz w:val="24"/>
              </w:rPr>
              <w:t>课堂竞教或</w:t>
            </w:r>
            <w:proofErr w:type="gramEnd"/>
            <w:r>
              <w:rPr>
                <w:rFonts w:ascii="Times New Roman" w:eastAsia="方正仿宋简体" w:hAnsi="Times New Roman"/>
                <w:b/>
                <w:kern w:val="0"/>
                <w:sz w:val="24"/>
              </w:rPr>
              <w:t>技能竞赛）县级一等奖或地市级二等奖或省级三等奖及以上；具有小学及以上语文教师资格证；普通话二级甲等及以上</w:t>
            </w:r>
          </w:p>
        </w:tc>
        <w:tc>
          <w:tcPr>
            <w:tcW w:w="709" w:type="dxa"/>
            <w:tcMar>
              <w:top w:w="17" w:type="dxa"/>
              <w:left w:w="17" w:type="dxa"/>
              <w:right w:w="17" w:type="dxa"/>
            </w:tcMar>
            <w:vAlign w:val="center"/>
          </w:tcPr>
          <w:p w14:paraId="490AA9F9" w14:textId="77777777" w:rsidR="00D7616B" w:rsidRDefault="00D7616B">
            <w:pPr>
              <w:widowControl/>
              <w:spacing w:line="280" w:lineRule="exact"/>
              <w:jc w:val="center"/>
              <w:textAlignment w:val="center"/>
              <w:rPr>
                <w:rFonts w:ascii="Times New Roman" w:eastAsia="方正仿宋简体" w:hAnsi="Times New Roman"/>
                <w:b/>
                <w:kern w:val="0"/>
                <w:sz w:val="24"/>
              </w:rPr>
            </w:pPr>
          </w:p>
        </w:tc>
      </w:tr>
      <w:tr w:rsidR="00D7616B" w14:paraId="5A0AD44B" w14:textId="77777777">
        <w:trPr>
          <w:trHeight w:val="520"/>
        </w:trPr>
        <w:tc>
          <w:tcPr>
            <w:tcW w:w="1104" w:type="dxa"/>
            <w:vMerge w:val="restart"/>
            <w:tcMar>
              <w:top w:w="17" w:type="dxa"/>
              <w:left w:w="17" w:type="dxa"/>
              <w:right w:w="17" w:type="dxa"/>
            </w:tcMar>
            <w:vAlign w:val="center"/>
          </w:tcPr>
          <w:p w14:paraId="3BA31FF3"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1"/>
                <w:rFonts w:ascii="Times New Roman" w:eastAsia="方正黑体简体" w:hAnsi="Times New Roman" w:cs="Times New Roman"/>
                <w:color w:val="auto"/>
                <w:sz w:val="24"/>
                <w:szCs w:val="24"/>
              </w:rPr>
              <w:lastRenderedPageBreak/>
              <w:t>主管部门</w:t>
            </w:r>
          </w:p>
        </w:tc>
        <w:tc>
          <w:tcPr>
            <w:tcW w:w="1636" w:type="dxa"/>
            <w:vMerge w:val="restart"/>
            <w:tcMar>
              <w:top w:w="17" w:type="dxa"/>
              <w:left w:w="17" w:type="dxa"/>
              <w:right w:w="17" w:type="dxa"/>
            </w:tcMar>
            <w:vAlign w:val="center"/>
          </w:tcPr>
          <w:p w14:paraId="7C0D798D"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用人单位</w:t>
            </w:r>
          </w:p>
        </w:tc>
        <w:tc>
          <w:tcPr>
            <w:tcW w:w="669" w:type="dxa"/>
            <w:vMerge w:val="restart"/>
            <w:tcMar>
              <w:top w:w="17" w:type="dxa"/>
              <w:left w:w="17" w:type="dxa"/>
              <w:right w:w="17" w:type="dxa"/>
            </w:tcMar>
            <w:vAlign w:val="center"/>
          </w:tcPr>
          <w:p w14:paraId="2BFD12FB"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需求人数</w:t>
            </w:r>
          </w:p>
        </w:tc>
        <w:tc>
          <w:tcPr>
            <w:tcW w:w="11094" w:type="dxa"/>
            <w:gridSpan w:val="5"/>
            <w:tcMar>
              <w:top w:w="17" w:type="dxa"/>
              <w:left w:w="17" w:type="dxa"/>
              <w:right w:w="17" w:type="dxa"/>
            </w:tcMar>
            <w:vAlign w:val="center"/>
          </w:tcPr>
          <w:p w14:paraId="26CDEB4C"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具体条件</w:t>
            </w:r>
          </w:p>
        </w:tc>
        <w:tc>
          <w:tcPr>
            <w:tcW w:w="709" w:type="dxa"/>
            <w:vMerge w:val="restart"/>
            <w:tcMar>
              <w:top w:w="17" w:type="dxa"/>
              <w:left w:w="17" w:type="dxa"/>
              <w:right w:w="17" w:type="dxa"/>
            </w:tcMar>
            <w:vAlign w:val="center"/>
          </w:tcPr>
          <w:p w14:paraId="44C87A5B" w14:textId="77777777" w:rsidR="00D7616B" w:rsidRDefault="006E341B">
            <w:pPr>
              <w:widowControl/>
              <w:spacing w:line="280" w:lineRule="exact"/>
              <w:jc w:val="center"/>
              <w:textAlignment w:val="center"/>
              <w:rPr>
                <w:rFonts w:ascii="Times New Roman" w:hAnsi="Times New Roman"/>
                <w:b/>
                <w:sz w:val="24"/>
              </w:rPr>
            </w:pPr>
            <w:r>
              <w:rPr>
                <w:rStyle w:val="font191"/>
                <w:rFonts w:ascii="Times New Roman" w:hAnsi="Times New Roman" w:cs="Times New Roman"/>
                <w:color w:val="auto"/>
                <w:sz w:val="24"/>
                <w:szCs w:val="24"/>
              </w:rPr>
              <w:t>备注</w:t>
            </w:r>
          </w:p>
        </w:tc>
      </w:tr>
      <w:tr w:rsidR="00D7616B" w14:paraId="43DFB3C1" w14:textId="77777777">
        <w:trPr>
          <w:trHeight w:val="610"/>
          <w:tblHeader/>
        </w:trPr>
        <w:tc>
          <w:tcPr>
            <w:tcW w:w="1104" w:type="dxa"/>
            <w:vMerge/>
            <w:tcMar>
              <w:top w:w="17" w:type="dxa"/>
              <w:left w:w="17" w:type="dxa"/>
              <w:right w:w="17" w:type="dxa"/>
            </w:tcMar>
            <w:vAlign w:val="center"/>
          </w:tcPr>
          <w:p w14:paraId="6C7F15EA" w14:textId="77777777" w:rsidR="00D7616B" w:rsidRDefault="00D7616B">
            <w:pPr>
              <w:spacing w:line="280" w:lineRule="exact"/>
              <w:jc w:val="center"/>
              <w:rPr>
                <w:rFonts w:ascii="Times New Roman" w:eastAsia="方正黑体简体" w:hAnsi="Times New Roman"/>
                <w:b/>
                <w:sz w:val="24"/>
              </w:rPr>
            </w:pPr>
          </w:p>
        </w:tc>
        <w:tc>
          <w:tcPr>
            <w:tcW w:w="1636" w:type="dxa"/>
            <w:vMerge/>
            <w:tcMar>
              <w:top w:w="17" w:type="dxa"/>
              <w:left w:w="17" w:type="dxa"/>
              <w:right w:w="17" w:type="dxa"/>
            </w:tcMar>
            <w:vAlign w:val="center"/>
          </w:tcPr>
          <w:p w14:paraId="62789596" w14:textId="77777777" w:rsidR="00D7616B" w:rsidRDefault="00D7616B">
            <w:pPr>
              <w:spacing w:line="280" w:lineRule="exact"/>
              <w:jc w:val="center"/>
              <w:rPr>
                <w:rFonts w:ascii="Times New Roman" w:eastAsia="方正黑体简体" w:hAnsi="Times New Roman"/>
                <w:b/>
                <w:sz w:val="24"/>
              </w:rPr>
            </w:pPr>
          </w:p>
        </w:tc>
        <w:tc>
          <w:tcPr>
            <w:tcW w:w="669" w:type="dxa"/>
            <w:vMerge/>
            <w:tcMar>
              <w:top w:w="17" w:type="dxa"/>
              <w:left w:w="17" w:type="dxa"/>
              <w:right w:w="17" w:type="dxa"/>
            </w:tcMar>
            <w:vAlign w:val="center"/>
          </w:tcPr>
          <w:p w14:paraId="470F84C4" w14:textId="77777777" w:rsidR="00D7616B" w:rsidRDefault="00D7616B">
            <w:pPr>
              <w:spacing w:line="280" w:lineRule="exact"/>
              <w:jc w:val="center"/>
              <w:rPr>
                <w:rFonts w:ascii="Times New Roman" w:eastAsia="方正黑体简体" w:hAnsi="Times New Roman"/>
                <w:b/>
                <w:sz w:val="24"/>
              </w:rPr>
            </w:pPr>
          </w:p>
        </w:tc>
        <w:tc>
          <w:tcPr>
            <w:tcW w:w="1309" w:type="dxa"/>
            <w:tcMar>
              <w:top w:w="17" w:type="dxa"/>
              <w:left w:w="17" w:type="dxa"/>
              <w:right w:w="17" w:type="dxa"/>
            </w:tcMar>
            <w:vAlign w:val="center"/>
          </w:tcPr>
          <w:p w14:paraId="396534E9" w14:textId="77777777" w:rsidR="00D7616B" w:rsidRDefault="006E341B">
            <w:pPr>
              <w:widowControl/>
              <w:spacing w:line="280" w:lineRule="exact"/>
              <w:jc w:val="center"/>
              <w:textAlignment w:val="center"/>
              <w:rPr>
                <w:rFonts w:ascii="Times New Roman" w:eastAsia="方正黑体简体" w:hAnsi="Times New Roman"/>
                <w:b/>
                <w:kern w:val="0"/>
                <w:sz w:val="24"/>
              </w:rPr>
            </w:pPr>
            <w:r>
              <w:rPr>
                <w:rFonts w:ascii="Times New Roman" w:eastAsia="方正黑体简体" w:hAnsi="Times New Roman"/>
                <w:b/>
                <w:kern w:val="0"/>
                <w:sz w:val="24"/>
              </w:rPr>
              <w:t>招引</w:t>
            </w:r>
          </w:p>
          <w:p w14:paraId="7AABA316" w14:textId="77777777" w:rsidR="00D7616B" w:rsidRDefault="006E341B">
            <w:pPr>
              <w:widowControl/>
              <w:spacing w:line="280" w:lineRule="exact"/>
              <w:jc w:val="center"/>
              <w:textAlignment w:val="center"/>
              <w:rPr>
                <w:rFonts w:ascii="Times New Roman" w:eastAsia="方正黑体简体" w:hAnsi="Times New Roman"/>
                <w:b/>
                <w:sz w:val="24"/>
              </w:rPr>
            </w:pPr>
            <w:r>
              <w:rPr>
                <w:rFonts w:ascii="Times New Roman" w:eastAsia="方正黑体简体" w:hAnsi="Times New Roman"/>
                <w:b/>
                <w:kern w:val="0"/>
                <w:sz w:val="24"/>
              </w:rPr>
              <w:t>岗位</w:t>
            </w:r>
          </w:p>
        </w:tc>
        <w:tc>
          <w:tcPr>
            <w:tcW w:w="2815" w:type="dxa"/>
            <w:tcMar>
              <w:top w:w="17" w:type="dxa"/>
              <w:left w:w="17" w:type="dxa"/>
              <w:right w:w="17" w:type="dxa"/>
            </w:tcMar>
            <w:vAlign w:val="center"/>
          </w:tcPr>
          <w:p w14:paraId="259C7808" w14:textId="77777777" w:rsidR="00D7616B" w:rsidRDefault="006E341B">
            <w:pPr>
              <w:widowControl/>
              <w:spacing w:line="280" w:lineRule="exact"/>
              <w:jc w:val="center"/>
              <w:textAlignment w:val="center"/>
              <w:rPr>
                <w:rFonts w:ascii="Times New Roman" w:eastAsia="方正黑体简体" w:hAnsi="Times New Roman"/>
                <w:b/>
                <w:kern w:val="0"/>
                <w:sz w:val="24"/>
              </w:rPr>
            </w:pPr>
            <w:r>
              <w:rPr>
                <w:rFonts w:ascii="Times New Roman" w:eastAsia="方正黑体简体" w:hAnsi="Times New Roman"/>
                <w:b/>
                <w:kern w:val="0"/>
                <w:sz w:val="24"/>
              </w:rPr>
              <w:t>专业</w:t>
            </w:r>
            <w:r>
              <w:rPr>
                <w:rFonts w:ascii="Times New Roman" w:eastAsia="方正黑体简体" w:hAnsi="Times New Roman" w:hint="eastAsia"/>
                <w:b/>
                <w:kern w:val="0"/>
                <w:sz w:val="24"/>
              </w:rPr>
              <w:t>条件</w:t>
            </w:r>
          </w:p>
        </w:tc>
        <w:tc>
          <w:tcPr>
            <w:tcW w:w="1521" w:type="dxa"/>
            <w:tcMar>
              <w:top w:w="17" w:type="dxa"/>
              <w:left w:w="17" w:type="dxa"/>
              <w:right w:w="17" w:type="dxa"/>
            </w:tcMar>
            <w:vAlign w:val="center"/>
          </w:tcPr>
          <w:p w14:paraId="7EB59A40"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学历学位</w:t>
            </w:r>
          </w:p>
        </w:tc>
        <w:tc>
          <w:tcPr>
            <w:tcW w:w="1151" w:type="dxa"/>
            <w:tcMar>
              <w:top w:w="17" w:type="dxa"/>
              <w:left w:w="17" w:type="dxa"/>
              <w:right w:w="17" w:type="dxa"/>
            </w:tcMar>
            <w:vAlign w:val="center"/>
          </w:tcPr>
          <w:p w14:paraId="17EB972B"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职称职务</w:t>
            </w:r>
          </w:p>
        </w:tc>
        <w:tc>
          <w:tcPr>
            <w:tcW w:w="4298" w:type="dxa"/>
            <w:tcMar>
              <w:top w:w="17" w:type="dxa"/>
              <w:left w:w="17" w:type="dxa"/>
              <w:right w:w="17" w:type="dxa"/>
            </w:tcMar>
            <w:vAlign w:val="center"/>
          </w:tcPr>
          <w:p w14:paraId="4413014C"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其他</w:t>
            </w:r>
            <w:r>
              <w:rPr>
                <w:rFonts w:ascii="Times New Roman" w:eastAsia="方正黑体简体" w:hAnsi="Times New Roman" w:hint="eastAsia"/>
                <w:b/>
                <w:kern w:val="0"/>
                <w:sz w:val="24"/>
              </w:rPr>
              <w:t>条件</w:t>
            </w:r>
          </w:p>
        </w:tc>
        <w:tc>
          <w:tcPr>
            <w:tcW w:w="709" w:type="dxa"/>
            <w:vMerge/>
            <w:tcMar>
              <w:top w:w="17" w:type="dxa"/>
              <w:left w:w="17" w:type="dxa"/>
              <w:right w:w="17" w:type="dxa"/>
            </w:tcMar>
            <w:vAlign w:val="center"/>
          </w:tcPr>
          <w:p w14:paraId="28258EB0" w14:textId="77777777" w:rsidR="00D7616B" w:rsidRDefault="00D7616B">
            <w:pPr>
              <w:spacing w:line="280" w:lineRule="exact"/>
              <w:jc w:val="center"/>
              <w:rPr>
                <w:rFonts w:ascii="Times New Roman" w:hAnsi="Times New Roman"/>
                <w:b/>
                <w:sz w:val="24"/>
              </w:rPr>
            </w:pPr>
          </w:p>
        </w:tc>
      </w:tr>
      <w:tr w:rsidR="00D7616B" w14:paraId="01E05617" w14:textId="77777777">
        <w:trPr>
          <w:trHeight w:val="1610"/>
          <w:tblHeader/>
        </w:trPr>
        <w:tc>
          <w:tcPr>
            <w:tcW w:w="1104" w:type="dxa"/>
            <w:vMerge w:val="restart"/>
            <w:tcMar>
              <w:top w:w="17" w:type="dxa"/>
              <w:left w:w="17" w:type="dxa"/>
              <w:right w:w="17" w:type="dxa"/>
            </w:tcMar>
            <w:vAlign w:val="center"/>
          </w:tcPr>
          <w:p w14:paraId="77FFC754"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区教科</w:t>
            </w:r>
          </w:p>
          <w:p w14:paraId="2A8EE803"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体局</w:t>
            </w:r>
          </w:p>
        </w:tc>
        <w:tc>
          <w:tcPr>
            <w:tcW w:w="1636" w:type="dxa"/>
            <w:tcMar>
              <w:top w:w="17" w:type="dxa"/>
              <w:left w:w="17" w:type="dxa"/>
              <w:right w:w="17" w:type="dxa"/>
            </w:tcMar>
            <w:vAlign w:val="center"/>
          </w:tcPr>
          <w:p w14:paraId="476796BA"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南充市</w:t>
            </w:r>
          </w:p>
          <w:p w14:paraId="6C0E3D07"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涪江路小学</w:t>
            </w:r>
          </w:p>
        </w:tc>
        <w:tc>
          <w:tcPr>
            <w:tcW w:w="669" w:type="dxa"/>
            <w:tcMar>
              <w:top w:w="17" w:type="dxa"/>
              <w:left w:w="17" w:type="dxa"/>
              <w:right w:w="17" w:type="dxa"/>
            </w:tcMar>
            <w:vAlign w:val="center"/>
          </w:tcPr>
          <w:p w14:paraId="79481F1D"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5EDE9930"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小学数学</w:t>
            </w:r>
          </w:p>
          <w:p w14:paraId="1CA7B7CE"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教师</w:t>
            </w:r>
          </w:p>
        </w:tc>
        <w:tc>
          <w:tcPr>
            <w:tcW w:w="2815" w:type="dxa"/>
            <w:tcMar>
              <w:top w:w="17" w:type="dxa"/>
              <w:left w:w="17" w:type="dxa"/>
              <w:right w:w="17" w:type="dxa"/>
            </w:tcMar>
            <w:vAlign w:val="center"/>
          </w:tcPr>
          <w:p w14:paraId="69432CDB"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研究生：</w:t>
            </w:r>
            <w:r>
              <w:rPr>
                <w:rFonts w:ascii="Times New Roman" w:eastAsia="方正仿宋简体" w:hAnsi="Times New Roman" w:hint="eastAsia"/>
                <w:b/>
                <w:kern w:val="0"/>
                <w:sz w:val="24"/>
              </w:rPr>
              <w:t>学科教学（数学）、课程与教学论（数学方向）、基础数学、计算数学、应用数学、数学、小学教育</w:t>
            </w:r>
          </w:p>
        </w:tc>
        <w:tc>
          <w:tcPr>
            <w:tcW w:w="1521" w:type="dxa"/>
            <w:tcMar>
              <w:top w:w="17" w:type="dxa"/>
              <w:left w:w="17" w:type="dxa"/>
              <w:right w:w="17" w:type="dxa"/>
            </w:tcMar>
            <w:vAlign w:val="center"/>
          </w:tcPr>
          <w:p w14:paraId="511CB14A"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54CA34A8"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二级教师职称及</w:t>
            </w:r>
          </w:p>
          <w:p w14:paraId="6C52E386"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w:t>
            </w:r>
          </w:p>
        </w:tc>
        <w:tc>
          <w:tcPr>
            <w:tcW w:w="4298" w:type="dxa"/>
            <w:tcMar>
              <w:top w:w="17" w:type="dxa"/>
              <w:left w:w="17" w:type="dxa"/>
              <w:right w:w="17" w:type="dxa"/>
            </w:tcMar>
            <w:vAlign w:val="center"/>
          </w:tcPr>
          <w:p w14:paraId="42EF8B5C" w14:textId="77777777" w:rsidR="00D7616B" w:rsidRDefault="006E341B">
            <w:pPr>
              <w:widowControl/>
              <w:adjustRightInd w:val="0"/>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r>
              <w:rPr>
                <w:rFonts w:ascii="Times New Roman" w:eastAsia="方正仿宋简体" w:hAnsi="Times New Roman"/>
                <w:b/>
                <w:kern w:val="0"/>
                <w:sz w:val="24"/>
              </w:rPr>
              <w:t>2017</w:t>
            </w:r>
            <w:r>
              <w:rPr>
                <w:rFonts w:ascii="Times New Roman" w:eastAsia="方正仿宋简体" w:hAnsi="Times New Roman"/>
                <w:b/>
                <w:kern w:val="0"/>
                <w:sz w:val="24"/>
              </w:rPr>
              <w:t>年以来获得教育行政主管部门教育成果（教育成果：现场</w:t>
            </w:r>
            <w:proofErr w:type="gramStart"/>
            <w:r>
              <w:rPr>
                <w:rFonts w:ascii="Times New Roman" w:eastAsia="方正仿宋简体" w:hAnsi="Times New Roman"/>
                <w:b/>
                <w:kern w:val="0"/>
                <w:sz w:val="24"/>
              </w:rPr>
              <w:t>课堂竞教或</w:t>
            </w:r>
            <w:proofErr w:type="gramEnd"/>
            <w:r>
              <w:rPr>
                <w:rFonts w:ascii="Times New Roman" w:eastAsia="方正仿宋简体" w:hAnsi="Times New Roman"/>
                <w:b/>
                <w:kern w:val="0"/>
                <w:sz w:val="24"/>
              </w:rPr>
              <w:t>技能竞赛）县级一等奖或地市级二等奖或省级三等奖及以上；具有小学及以上数学教师资格证；普通话二级甲等及以上</w:t>
            </w:r>
          </w:p>
        </w:tc>
        <w:tc>
          <w:tcPr>
            <w:tcW w:w="709" w:type="dxa"/>
            <w:tcMar>
              <w:top w:w="17" w:type="dxa"/>
              <w:left w:w="17" w:type="dxa"/>
              <w:right w:w="17" w:type="dxa"/>
            </w:tcMar>
            <w:vAlign w:val="center"/>
          </w:tcPr>
          <w:p w14:paraId="7AC20FAD" w14:textId="77777777" w:rsidR="00D7616B" w:rsidRDefault="00D7616B">
            <w:pPr>
              <w:widowControl/>
              <w:spacing w:line="260" w:lineRule="exact"/>
              <w:jc w:val="center"/>
              <w:textAlignment w:val="center"/>
              <w:rPr>
                <w:rFonts w:ascii="Times New Roman" w:eastAsia="方正仿宋简体" w:hAnsi="Times New Roman"/>
                <w:b/>
                <w:kern w:val="0"/>
                <w:sz w:val="24"/>
              </w:rPr>
            </w:pPr>
          </w:p>
        </w:tc>
      </w:tr>
      <w:tr w:rsidR="00D7616B" w14:paraId="164144ED" w14:textId="77777777">
        <w:trPr>
          <w:trHeight w:val="1637"/>
          <w:tblHeader/>
        </w:trPr>
        <w:tc>
          <w:tcPr>
            <w:tcW w:w="1104" w:type="dxa"/>
            <w:vMerge/>
            <w:tcMar>
              <w:top w:w="17" w:type="dxa"/>
              <w:left w:w="17" w:type="dxa"/>
              <w:right w:w="17" w:type="dxa"/>
            </w:tcMar>
            <w:vAlign w:val="center"/>
          </w:tcPr>
          <w:p w14:paraId="165355BF" w14:textId="77777777" w:rsidR="00D7616B" w:rsidRDefault="00D7616B">
            <w:pPr>
              <w:widowControl/>
              <w:spacing w:line="260" w:lineRule="exact"/>
              <w:jc w:val="center"/>
              <w:textAlignment w:val="center"/>
              <w:rPr>
                <w:rFonts w:ascii="Times New Roman" w:eastAsia="方正仿宋简体" w:hAnsi="Times New Roman"/>
                <w:b/>
                <w:kern w:val="0"/>
                <w:sz w:val="24"/>
              </w:rPr>
            </w:pPr>
          </w:p>
        </w:tc>
        <w:tc>
          <w:tcPr>
            <w:tcW w:w="1636" w:type="dxa"/>
            <w:vMerge w:val="restart"/>
            <w:tcMar>
              <w:top w:w="17" w:type="dxa"/>
              <w:left w:w="17" w:type="dxa"/>
              <w:right w:w="17" w:type="dxa"/>
            </w:tcMar>
            <w:vAlign w:val="center"/>
          </w:tcPr>
          <w:p w14:paraId="160D4C5F"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南充</w:t>
            </w:r>
            <w:r>
              <w:rPr>
                <w:rFonts w:ascii="Times New Roman" w:eastAsia="方正仿宋简体" w:hAnsi="Times New Roman" w:hint="eastAsia"/>
                <w:b/>
                <w:kern w:val="0"/>
                <w:sz w:val="24"/>
              </w:rPr>
              <w:t>市</w:t>
            </w:r>
          </w:p>
          <w:p w14:paraId="173783AC"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青龙山</w:t>
            </w:r>
            <w:r>
              <w:rPr>
                <w:rFonts w:ascii="Times New Roman" w:eastAsia="方正仿宋简体" w:hAnsi="Times New Roman" w:hint="eastAsia"/>
                <w:b/>
                <w:kern w:val="0"/>
                <w:sz w:val="24"/>
              </w:rPr>
              <w:t>学校</w:t>
            </w:r>
          </w:p>
        </w:tc>
        <w:tc>
          <w:tcPr>
            <w:tcW w:w="669" w:type="dxa"/>
            <w:tcMar>
              <w:top w:w="17" w:type="dxa"/>
              <w:left w:w="17" w:type="dxa"/>
              <w:right w:w="17" w:type="dxa"/>
            </w:tcMar>
            <w:vAlign w:val="center"/>
          </w:tcPr>
          <w:p w14:paraId="47C328F0"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250655A8"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小学语文</w:t>
            </w:r>
          </w:p>
          <w:p w14:paraId="7F10D908"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教师</w:t>
            </w:r>
          </w:p>
        </w:tc>
        <w:tc>
          <w:tcPr>
            <w:tcW w:w="2815" w:type="dxa"/>
            <w:tcMar>
              <w:top w:w="17" w:type="dxa"/>
              <w:left w:w="17" w:type="dxa"/>
              <w:right w:w="17" w:type="dxa"/>
            </w:tcMar>
            <w:vAlign w:val="center"/>
          </w:tcPr>
          <w:p w14:paraId="4463014A"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研究生：</w:t>
            </w:r>
            <w:r>
              <w:rPr>
                <w:rFonts w:ascii="Times New Roman" w:eastAsia="方正仿宋简体" w:hAnsi="Times New Roman" w:hint="eastAsia"/>
                <w:b/>
                <w:kern w:val="0"/>
                <w:sz w:val="24"/>
              </w:rPr>
              <w:t>学科教学（语文）、课程与教学论（语文方向）、中国语言文学、语言学及应用语言学、汉语言文字学、中国古典文献学、中国古代文学、中国现当代文学、小学教育</w:t>
            </w:r>
          </w:p>
        </w:tc>
        <w:tc>
          <w:tcPr>
            <w:tcW w:w="1521" w:type="dxa"/>
            <w:tcMar>
              <w:top w:w="17" w:type="dxa"/>
              <w:left w:w="17" w:type="dxa"/>
              <w:right w:w="17" w:type="dxa"/>
            </w:tcMar>
            <w:vAlign w:val="center"/>
          </w:tcPr>
          <w:p w14:paraId="2535579D"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0A6EF2D0"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二级教师职称及</w:t>
            </w:r>
          </w:p>
          <w:p w14:paraId="5D65C1B2"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w:t>
            </w:r>
          </w:p>
        </w:tc>
        <w:tc>
          <w:tcPr>
            <w:tcW w:w="4298" w:type="dxa"/>
            <w:tcMar>
              <w:top w:w="17" w:type="dxa"/>
              <w:left w:w="17" w:type="dxa"/>
              <w:right w:w="17" w:type="dxa"/>
            </w:tcMar>
            <w:vAlign w:val="center"/>
          </w:tcPr>
          <w:p w14:paraId="23C4A2FB" w14:textId="77777777" w:rsidR="00D7616B" w:rsidRDefault="006E341B">
            <w:pPr>
              <w:widowControl/>
              <w:adjustRightInd w:val="0"/>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r>
              <w:rPr>
                <w:rFonts w:ascii="Times New Roman" w:eastAsia="方正仿宋简体" w:hAnsi="Times New Roman"/>
                <w:b/>
                <w:kern w:val="0"/>
                <w:sz w:val="24"/>
              </w:rPr>
              <w:t>2017</w:t>
            </w:r>
            <w:r>
              <w:rPr>
                <w:rFonts w:ascii="Times New Roman" w:eastAsia="方正仿宋简体" w:hAnsi="Times New Roman"/>
                <w:b/>
                <w:kern w:val="0"/>
                <w:sz w:val="24"/>
              </w:rPr>
              <w:t>年以来获得教育行政主管部门教育成果（教育成果：现场</w:t>
            </w:r>
            <w:proofErr w:type="gramStart"/>
            <w:r>
              <w:rPr>
                <w:rFonts w:ascii="Times New Roman" w:eastAsia="方正仿宋简体" w:hAnsi="Times New Roman"/>
                <w:b/>
                <w:kern w:val="0"/>
                <w:sz w:val="24"/>
              </w:rPr>
              <w:t>课堂竞教或</w:t>
            </w:r>
            <w:proofErr w:type="gramEnd"/>
            <w:r>
              <w:rPr>
                <w:rFonts w:ascii="Times New Roman" w:eastAsia="方正仿宋简体" w:hAnsi="Times New Roman"/>
                <w:b/>
                <w:kern w:val="0"/>
                <w:sz w:val="24"/>
              </w:rPr>
              <w:t>技能竞赛）县级一等奖或地市级二等奖或省级三等奖及以上；具有小学及以上语文教师资格证；普通话二级甲等及以上</w:t>
            </w:r>
          </w:p>
        </w:tc>
        <w:tc>
          <w:tcPr>
            <w:tcW w:w="709" w:type="dxa"/>
            <w:tcMar>
              <w:top w:w="17" w:type="dxa"/>
              <w:left w:w="17" w:type="dxa"/>
              <w:right w:w="17" w:type="dxa"/>
            </w:tcMar>
            <w:vAlign w:val="center"/>
          </w:tcPr>
          <w:p w14:paraId="49AD3E71" w14:textId="77777777" w:rsidR="00D7616B" w:rsidRDefault="00D7616B">
            <w:pPr>
              <w:widowControl/>
              <w:spacing w:line="260" w:lineRule="exact"/>
              <w:jc w:val="center"/>
              <w:textAlignment w:val="center"/>
              <w:rPr>
                <w:rFonts w:ascii="Times New Roman" w:eastAsia="方正仿宋简体" w:hAnsi="Times New Roman"/>
                <w:b/>
                <w:kern w:val="0"/>
                <w:sz w:val="24"/>
              </w:rPr>
            </w:pPr>
          </w:p>
        </w:tc>
      </w:tr>
      <w:tr w:rsidR="00D7616B" w14:paraId="2AD760D5" w14:textId="77777777">
        <w:trPr>
          <w:trHeight w:val="1680"/>
          <w:tblHeader/>
        </w:trPr>
        <w:tc>
          <w:tcPr>
            <w:tcW w:w="1104" w:type="dxa"/>
            <w:vMerge/>
            <w:tcMar>
              <w:top w:w="17" w:type="dxa"/>
              <w:left w:w="17" w:type="dxa"/>
              <w:right w:w="17" w:type="dxa"/>
            </w:tcMar>
            <w:vAlign w:val="center"/>
          </w:tcPr>
          <w:p w14:paraId="60FE03B3" w14:textId="77777777" w:rsidR="00D7616B" w:rsidRDefault="00D7616B">
            <w:pPr>
              <w:widowControl/>
              <w:spacing w:line="26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0BE0CE6F" w14:textId="77777777" w:rsidR="00D7616B" w:rsidRDefault="00D7616B">
            <w:pPr>
              <w:widowControl/>
              <w:spacing w:line="260" w:lineRule="exact"/>
              <w:jc w:val="center"/>
              <w:textAlignment w:val="center"/>
              <w:rPr>
                <w:rFonts w:ascii="Times New Roman" w:eastAsia="方正仿宋简体" w:hAnsi="Times New Roman"/>
                <w:b/>
                <w:kern w:val="0"/>
                <w:sz w:val="24"/>
              </w:rPr>
            </w:pPr>
          </w:p>
        </w:tc>
        <w:tc>
          <w:tcPr>
            <w:tcW w:w="669" w:type="dxa"/>
            <w:tcMar>
              <w:top w:w="17" w:type="dxa"/>
              <w:left w:w="17" w:type="dxa"/>
              <w:right w:w="17" w:type="dxa"/>
            </w:tcMar>
            <w:vAlign w:val="center"/>
          </w:tcPr>
          <w:p w14:paraId="4A5C3B16"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4F538EC3"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小学数学</w:t>
            </w:r>
          </w:p>
          <w:p w14:paraId="5398AB86"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教师</w:t>
            </w:r>
          </w:p>
        </w:tc>
        <w:tc>
          <w:tcPr>
            <w:tcW w:w="2815" w:type="dxa"/>
            <w:tcMar>
              <w:top w:w="17" w:type="dxa"/>
              <w:left w:w="17" w:type="dxa"/>
              <w:right w:w="17" w:type="dxa"/>
            </w:tcMar>
            <w:vAlign w:val="center"/>
          </w:tcPr>
          <w:p w14:paraId="22F927F8"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研究生：</w:t>
            </w:r>
            <w:r>
              <w:rPr>
                <w:rFonts w:ascii="Times New Roman" w:eastAsia="方正仿宋简体" w:hAnsi="Times New Roman" w:hint="eastAsia"/>
                <w:b/>
                <w:kern w:val="0"/>
                <w:sz w:val="24"/>
              </w:rPr>
              <w:t>学科教学（数学）、课程与教学论（数学方向）、基础数学、计算数学、应用数学、数学、小学教育</w:t>
            </w:r>
          </w:p>
        </w:tc>
        <w:tc>
          <w:tcPr>
            <w:tcW w:w="1521" w:type="dxa"/>
            <w:tcMar>
              <w:top w:w="17" w:type="dxa"/>
              <w:left w:w="17" w:type="dxa"/>
              <w:right w:w="17" w:type="dxa"/>
            </w:tcMar>
            <w:vAlign w:val="center"/>
          </w:tcPr>
          <w:p w14:paraId="4B7F2B56"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68AE5EB4"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二级教师职称及</w:t>
            </w:r>
          </w:p>
          <w:p w14:paraId="0473FEC7"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w:t>
            </w:r>
          </w:p>
        </w:tc>
        <w:tc>
          <w:tcPr>
            <w:tcW w:w="4298" w:type="dxa"/>
            <w:tcMar>
              <w:top w:w="17" w:type="dxa"/>
              <w:left w:w="17" w:type="dxa"/>
              <w:right w:w="17" w:type="dxa"/>
            </w:tcMar>
            <w:vAlign w:val="center"/>
          </w:tcPr>
          <w:p w14:paraId="7101D488" w14:textId="77777777" w:rsidR="00D7616B" w:rsidRDefault="006E341B">
            <w:pPr>
              <w:widowControl/>
              <w:adjustRightInd w:val="0"/>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r>
              <w:rPr>
                <w:rFonts w:ascii="Times New Roman" w:eastAsia="方正仿宋简体" w:hAnsi="Times New Roman"/>
                <w:b/>
                <w:kern w:val="0"/>
                <w:sz w:val="24"/>
              </w:rPr>
              <w:t>2017</w:t>
            </w:r>
            <w:r>
              <w:rPr>
                <w:rFonts w:ascii="Times New Roman" w:eastAsia="方正仿宋简体" w:hAnsi="Times New Roman"/>
                <w:b/>
                <w:kern w:val="0"/>
                <w:sz w:val="24"/>
              </w:rPr>
              <w:t>年以来获得教育行政主管部门教育成果（教育成果：现场</w:t>
            </w:r>
            <w:proofErr w:type="gramStart"/>
            <w:r>
              <w:rPr>
                <w:rFonts w:ascii="Times New Roman" w:eastAsia="方正仿宋简体" w:hAnsi="Times New Roman"/>
                <w:b/>
                <w:kern w:val="0"/>
                <w:sz w:val="24"/>
              </w:rPr>
              <w:t>课堂竞教或</w:t>
            </w:r>
            <w:proofErr w:type="gramEnd"/>
            <w:r>
              <w:rPr>
                <w:rFonts w:ascii="Times New Roman" w:eastAsia="方正仿宋简体" w:hAnsi="Times New Roman"/>
                <w:b/>
                <w:kern w:val="0"/>
                <w:sz w:val="24"/>
              </w:rPr>
              <w:t>技能竞赛）县级一等奖或地市级二等奖或省级三等奖及以上；具有小学及以上数学教师资格证；普通话二级甲等及以上</w:t>
            </w:r>
          </w:p>
        </w:tc>
        <w:tc>
          <w:tcPr>
            <w:tcW w:w="709" w:type="dxa"/>
            <w:tcMar>
              <w:top w:w="17" w:type="dxa"/>
              <w:left w:w="17" w:type="dxa"/>
              <w:right w:w="17" w:type="dxa"/>
            </w:tcMar>
            <w:vAlign w:val="center"/>
          </w:tcPr>
          <w:p w14:paraId="6E43671B" w14:textId="77777777" w:rsidR="00D7616B" w:rsidRDefault="00D7616B">
            <w:pPr>
              <w:widowControl/>
              <w:spacing w:line="260" w:lineRule="exact"/>
              <w:jc w:val="center"/>
              <w:textAlignment w:val="center"/>
              <w:rPr>
                <w:rFonts w:ascii="Times New Roman" w:eastAsia="方正仿宋简体" w:hAnsi="Times New Roman"/>
                <w:b/>
                <w:kern w:val="0"/>
                <w:sz w:val="24"/>
              </w:rPr>
            </w:pPr>
          </w:p>
        </w:tc>
      </w:tr>
      <w:tr w:rsidR="00D7616B" w14:paraId="32672C41" w14:textId="77777777">
        <w:trPr>
          <w:trHeight w:val="1684"/>
          <w:tblHeader/>
        </w:trPr>
        <w:tc>
          <w:tcPr>
            <w:tcW w:w="1104" w:type="dxa"/>
            <w:vMerge/>
            <w:tcMar>
              <w:top w:w="17" w:type="dxa"/>
              <w:left w:w="17" w:type="dxa"/>
              <w:right w:w="17" w:type="dxa"/>
            </w:tcMar>
            <w:vAlign w:val="center"/>
          </w:tcPr>
          <w:p w14:paraId="23AAA61E" w14:textId="77777777" w:rsidR="00D7616B" w:rsidRDefault="00D7616B">
            <w:pPr>
              <w:widowControl/>
              <w:spacing w:line="26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64B3A576" w14:textId="77777777" w:rsidR="00D7616B" w:rsidRDefault="00D7616B">
            <w:pPr>
              <w:widowControl/>
              <w:spacing w:line="260" w:lineRule="exact"/>
              <w:jc w:val="center"/>
              <w:textAlignment w:val="center"/>
              <w:rPr>
                <w:rFonts w:ascii="Times New Roman" w:eastAsia="方正仿宋简体" w:hAnsi="Times New Roman"/>
                <w:b/>
                <w:kern w:val="0"/>
                <w:sz w:val="24"/>
              </w:rPr>
            </w:pPr>
          </w:p>
        </w:tc>
        <w:tc>
          <w:tcPr>
            <w:tcW w:w="669" w:type="dxa"/>
            <w:tcMar>
              <w:top w:w="17" w:type="dxa"/>
              <w:left w:w="17" w:type="dxa"/>
              <w:right w:w="17" w:type="dxa"/>
            </w:tcMar>
            <w:vAlign w:val="center"/>
          </w:tcPr>
          <w:p w14:paraId="5ADF9487"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4E51F820"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初中地理</w:t>
            </w:r>
          </w:p>
          <w:p w14:paraId="39A8D1D8"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教师</w:t>
            </w:r>
          </w:p>
        </w:tc>
        <w:tc>
          <w:tcPr>
            <w:tcW w:w="2815" w:type="dxa"/>
            <w:tcMar>
              <w:top w:w="17" w:type="dxa"/>
              <w:left w:w="17" w:type="dxa"/>
              <w:right w:w="17" w:type="dxa"/>
            </w:tcMar>
            <w:vAlign w:val="center"/>
          </w:tcPr>
          <w:p w14:paraId="1C872CBA" w14:textId="77777777" w:rsidR="00D7616B" w:rsidRDefault="006E341B">
            <w:pPr>
              <w:widowControl/>
              <w:spacing w:line="280" w:lineRule="exact"/>
              <w:textAlignment w:val="center"/>
              <w:rPr>
                <w:rFonts w:ascii="Times New Roman" w:eastAsia="方正仿宋简体" w:hAnsi="Times New Roman"/>
                <w:b/>
                <w:kern w:val="0"/>
                <w:sz w:val="24"/>
              </w:rPr>
            </w:pPr>
            <w:r>
              <w:rPr>
                <w:rFonts w:ascii="Times New Roman" w:eastAsia="方正仿宋简体" w:hAnsi="Times New Roman"/>
                <w:b/>
                <w:kern w:val="0"/>
                <w:sz w:val="24"/>
              </w:rPr>
              <w:t>研究生：历史地理学、地理学、自然地理学、人文地理学、地图学与地理信息系统、地图制图学与地理信息工程</w:t>
            </w:r>
          </w:p>
        </w:tc>
        <w:tc>
          <w:tcPr>
            <w:tcW w:w="1521" w:type="dxa"/>
            <w:tcMar>
              <w:top w:w="17" w:type="dxa"/>
              <w:left w:w="17" w:type="dxa"/>
              <w:right w:w="17" w:type="dxa"/>
            </w:tcMar>
            <w:vAlign w:val="center"/>
          </w:tcPr>
          <w:p w14:paraId="08CBAC92"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硕士研究生及以上学历且取得相应学位</w:t>
            </w:r>
          </w:p>
        </w:tc>
        <w:tc>
          <w:tcPr>
            <w:tcW w:w="1151" w:type="dxa"/>
            <w:tcMar>
              <w:top w:w="17" w:type="dxa"/>
              <w:left w:w="17" w:type="dxa"/>
              <w:right w:w="17" w:type="dxa"/>
            </w:tcMar>
            <w:vAlign w:val="center"/>
          </w:tcPr>
          <w:p w14:paraId="08A81E15"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二级教师职称及</w:t>
            </w:r>
          </w:p>
          <w:p w14:paraId="3496B238"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以上</w:t>
            </w:r>
          </w:p>
        </w:tc>
        <w:tc>
          <w:tcPr>
            <w:tcW w:w="4298" w:type="dxa"/>
            <w:tcMar>
              <w:top w:w="17" w:type="dxa"/>
              <w:left w:w="17" w:type="dxa"/>
              <w:right w:w="17" w:type="dxa"/>
            </w:tcMar>
            <w:vAlign w:val="center"/>
          </w:tcPr>
          <w:p w14:paraId="143FD6BA" w14:textId="77777777" w:rsidR="00D7616B" w:rsidRDefault="006E341B">
            <w:pPr>
              <w:widowControl/>
              <w:adjustRightInd w:val="0"/>
              <w:spacing w:line="28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r>
              <w:rPr>
                <w:rFonts w:ascii="Times New Roman" w:eastAsia="方正仿宋简体" w:hAnsi="Times New Roman"/>
                <w:b/>
                <w:kern w:val="0"/>
                <w:sz w:val="24"/>
              </w:rPr>
              <w:t>2017</w:t>
            </w:r>
            <w:r>
              <w:rPr>
                <w:rFonts w:ascii="Times New Roman" w:eastAsia="方正仿宋简体" w:hAnsi="Times New Roman"/>
                <w:b/>
                <w:kern w:val="0"/>
                <w:sz w:val="24"/>
              </w:rPr>
              <w:t>年以来获得教育行政主管部门教育成果（教育成果：现场</w:t>
            </w:r>
            <w:proofErr w:type="gramStart"/>
            <w:r>
              <w:rPr>
                <w:rFonts w:ascii="Times New Roman" w:eastAsia="方正仿宋简体" w:hAnsi="Times New Roman"/>
                <w:b/>
                <w:kern w:val="0"/>
                <w:sz w:val="24"/>
              </w:rPr>
              <w:t>课堂竞教或</w:t>
            </w:r>
            <w:proofErr w:type="gramEnd"/>
            <w:r>
              <w:rPr>
                <w:rFonts w:ascii="Times New Roman" w:eastAsia="方正仿宋简体" w:hAnsi="Times New Roman"/>
                <w:b/>
                <w:kern w:val="0"/>
                <w:sz w:val="24"/>
              </w:rPr>
              <w:t>技能竞赛）县级一等奖或地市级二等奖或省级三等奖及以上；具有初中及以上地理教师资格证；普通话二级甲等及以上</w:t>
            </w:r>
          </w:p>
        </w:tc>
        <w:tc>
          <w:tcPr>
            <w:tcW w:w="709" w:type="dxa"/>
            <w:tcMar>
              <w:top w:w="17" w:type="dxa"/>
              <w:left w:w="17" w:type="dxa"/>
              <w:right w:w="17" w:type="dxa"/>
            </w:tcMar>
            <w:vAlign w:val="center"/>
          </w:tcPr>
          <w:p w14:paraId="701D62E0" w14:textId="77777777" w:rsidR="00D7616B" w:rsidRDefault="00D7616B">
            <w:pPr>
              <w:widowControl/>
              <w:spacing w:line="260" w:lineRule="exact"/>
              <w:jc w:val="center"/>
              <w:textAlignment w:val="center"/>
              <w:rPr>
                <w:rFonts w:ascii="Times New Roman" w:eastAsia="方正仿宋简体" w:hAnsi="Times New Roman"/>
                <w:b/>
                <w:kern w:val="0"/>
                <w:sz w:val="24"/>
              </w:rPr>
            </w:pPr>
          </w:p>
        </w:tc>
      </w:tr>
      <w:tr w:rsidR="00D7616B" w14:paraId="52ED4B17" w14:textId="77777777">
        <w:trPr>
          <w:trHeight w:val="448"/>
          <w:tblHeader/>
        </w:trPr>
        <w:tc>
          <w:tcPr>
            <w:tcW w:w="1104" w:type="dxa"/>
            <w:vMerge w:val="restart"/>
            <w:tcMar>
              <w:top w:w="17" w:type="dxa"/>
              <w:left w:w="17" w:type="dxa"/>
              <w:right w:w="17" w:type="dxa"/>
            </w:tcMar>
            <w:vAlign w:val="center"/>
          </w:tcPr>
          <w:p w14:paraId="3B197D46"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1"/>
                <w:rFonts w:ascii="Times New Roman" w:eastAsia="方正黑体简体" w:hAnsi="Times New Roman" w:cs="Times New Roman"/>
                <w:color w:val="auto"/>
                <w:sz w:val="24"/>
                <w:szCs w:val="24"/>
              </w:rPr>
              <w:lastRenderedPageBreak/>
              <w:t>主管部门</w:t>
            </w:r>
          </w:p>
        </w:tc>
        <w:tc>
          <w:tcPr>
            <w:tcW w:w="1636" w:type="dxa"/>
            <w:vMerge w:val="restart"/>
            <w:tcMar>
              <w:top w:w="17" w:type="dxa"/>
              <w:left w:w="17" w:type="dxa"/>
              <w:right w:w="17" w:type="dxa"/>
            </w:tcMar>
            <w:vAlign w:val="center"/>
          </w:tcPr>
          <w:p w14:paraId="5BE7C117"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用人单位</w:t>
            </w:r>
          </w:p>
        </w:tc>
        <w:tc>
          <w:tcPr>
            <w:tcW w:w="669" w:type="dxa"/>
            <w:vMerge w:val="restart"/>
            <w:tcMar>
              <w:top w:w="17" w:type="dxa"/>
              <w:left w:w="17" w:type="dxa"/>
              <w:right w:w="17" w:type="dxa"/>
            </w:tcMar>
            <w:vAlign w:val="center"/>
          </w:tcPr>
          <w:p w14:paraId="64E78750" w14:textId="77777777" w:rsidR="00D7616B" w:rsidRDefault="006E341B">
            <w:pPr>
              <w:widowControl/>
              <w:spacing w:line="280" w:lineRule="exact"/>
              <w:jc w:val="center"/>
              <w:textAlignment w:val="center"/>
              <w:rPr>
                <w:rFonts w:ascii="Times New Roman" w:eastAsia="方正黑体简体" w:hAnsi="Times New Roman"/>
                <w:b/>
                <w:sz w:val="24"/>
              </w:rPr>
            </w:pPr>
            <w:r>
              <w:rPr>
                <w:rStyle w:val="font191"/>
                <w:rFonts w:ascii="Times New Roman" w:eastAsia="方正黑体简体" w:hAnsi="Times New Roman" w:cs="Times New Roman"/>
                <w:color w:val="auto"/>
                <w:sz w:val="24"/>
                <w:szCs w:val="24"/>
              </w:rPr>
              <w:t>需求人数</w:t>
            </w:r>
          </w:p>
        </w:tc>
        <w:tc>
          <w:tcPr>
            <w:tcW w:w="11094" w:type="dxa"/>
            <w:gridSpan w:val="5"/>
            <w:tcMar>
              <w:top w:w="17" w:type="dxa"/>
              <w:left w:w="17" w:type="dxa"/>
              <w:right w:w="17" w:type="dxa"/>
            </w:tcMar>
            <w:vAlign w:val="center"/>
          </w:tcPr>
          <w:p w14:paraId="213F00D9" w14:textId="77777777" w:rsidR="00D7616B" w:rsidRDefault="006E341B">
            <w:pPr>
              <w:widowControl/>
              <w:adjustRightInd w:val="0"/>
              <w:spacing w:line="240" w:lineRule="exact"/>
              <w:jc w:val="center"/>
              <w:textAlignment w:val="center"/>
              <w:rPr>
                <w:rFonts w:ascii="Times New Roman" w:eastAsia="方正仿宋简体" w:hAnsi="Times New Roman"/>
                <w:b/>
                <w:kern w:val="0"/>
                <w:sz w:val="24"/>
              </w:rPr>
            </w:pPr>
            <w:r>
              <w:rPr>
                <w:rStyle w:val="font191"/>
                <w:rFonts w:ascii="Times New Roman" w:eastAsia="方正黑体简体" w:hAnsi="Times New Roman" w:cs="Times New Roman"/>
                <w:color w:val="auto"/>
                <w:sz w:val="24"/>
                <w:szCs w:val="24"/>
              </w:rPr>
              <w:t>具体条件</w:t>
            </w:r>
          </w:p>
        </w:tc>
        <w:tc>
          <w:tcPr>
            <w:tcW w:w="709" w:type="dxa"/>
            <w:vMerge w:val="restart"/>
            <w:tcMar>
              <w:top w:w="17" w:type="dxa"/>
              <w:left w:w="17" w:type="dxa"/>
              <w:right w:w="17" w:type="dxa"/>
            </w:tcMar>
            <w:vAlign w:val="center"/>
          </w:tcPr>
          <w:p w14:paraId="0910572F"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Style w:val="font191"/>
                <w:rFonts w:ascii="Times New Roman" w:hAnsi="Times New Roman" w:cs="Times New Roman"/>
                <w:color w:val="auto"/>
                <w:sz w:val="24"/>
                <w:szCs w:val="24"/>
              </w:rPr>
              <w:t>备注</w:t>
            </w:r>
          </w:p>
        </w:tc>
      </w:tr>
      <w:tr w:rsidR="00D7616B" w14:paraId="32D4DD7F" w14:textId="77777777">
        <w:trPr>
          <w:trHeight w:val="539"/>
          <w:tblHeader/>
        </w:trPr>
        <w:tc>
          <w:tcPr>
            <w:tcW w:w="1104" w:type="dxa"/>
            <w:vMerge/>
            <w:tcMar>
              <w:top w:w="17" w:type="dxa"/>
              <w:left w:w="17" w:type="dxa"/>
              <w:right w:w="17" w:type="dxa"/>
            </w:tcMar>
            <w:vAlign w:val="center"/>
          </w:tcPr>
          <w:p w14:paraId="746680DA" w14:textId="77777777" w:rsidR="00D7616B" w:rsidRDefault="00D7616B">
            <w:pPr>
              <w:widowControl/>
              <w:spacing w:line="26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1B6A20AF" w14:textId="77777777" w:rsidR="00D7616B" w:rsidRDefault="00D7616B">
            <w:pPr>
              <w:widowControl/>
              <w:spacing w:line="260" w:lineRule="exact"/>
              <w:jc w:val="center"/>
              <w:textAlignment w:val="center"/>
              <w:rPr>
                <w:rFonts w:ascii="Times New Roman" w:eastAsia="方正仿宋简体" w:hAnsi="Times New Roman"/>
                <w:b/>
                <w:kern w:val="0"/>
                <w:sz w:val="24"/>
              </w:rPr>
            </w:pPr>
          </w:p>
        </w:tc>
        <w:tc>
          <w:tcPr>
            <w:tcW w:w="669" w:type="dxa"/>
            <w:vMerge/>
            <w:tcMar>
              <w:top w:w="17" w:type="dxa"/>
              <w:left w:w="17" w:type="dxa"/>
              <w:right w:w="17" w:type="dxa"/>
            </w:tcMar>
            <w:vAlign w:val="center"/>
          </w:tcPr>
          <w:p w14:paraId="5174AC38" w14:textId="77777777" w:rsidR="00D7616B" w:rsidRDefault="00D7616B">
            <w:pPr>
              <w:widowControl/>
              <w:spacing w:line="260" w:lineRule="exact"/>
              <w:jc w:val="center"/>
              <w:textAlignment w:val="center"/>
              <w:rPr>
                <w:rFonts w:ascii="Times New Roman" w:eastAsia="方正仿宋简体" w:hAnsi="Times New Roman"/>
                <w:b/>
                <w:kern w:val="0"/>
                <w:sz w:val="24"/>
              </w:rPr>
            </w:pPr>
          </w:p>
        </w:tc>
        <w:tc>
          <w:tcPr>
            <w:tcW w:w="1309" w:type="dxa"/>
            <w:tcMar>
              <w:top w:w="17" w:type="dxa"/>
              <w:left w:w="17" w:type="dxa"/>
              <w:right w:w="17" w:type="dxa"/>
            </w:tcMar>
            <w:vAlign w:val="center"/>
          </w:tcPr>
          <w:p w14:paraId="03FFC799" w14:textId="77777777" w:rsidR="00D7616B" w:rsidRDefault="006E341B">
            <w:pPr>
              <w:widowControl/>
              <w:spacing w:line="280" w:lineRule="exact"/>
              <w:jc w:val="center"/>
              <w:textAlignment w:val="center"/>
              <w:rPr>
                <w:rFonts w:ascii="Times New Roman" w:eastAsia="方正黑体简体" w:hAnsi="Times New Roman"/>
                <w:b/>
                <w:kern w:val="0"/>
                <w:sz w:val="24"/>
              </w:rPr>
            </w:pPr>
            <w:r>
              <w:rPr>
                <w:rFonts w:ascii="Times New Roman" w:eastAsia="方正黑体简体" w:hAnsi="Times New Roman"/>
                <w:b/>
                <w:kern w:val="0"/>
                <w:sz w:val="24"/>
              </w:rPr>
              <w:t>招引</w:t>
            </w:r>
          </w:p>
          <w:p w14:paraId="0698F79A"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Fonts w:ascii="Times New Roman" w:eastAsia="方正黑体简体" w:hAnsi="Times New Roman"/>
                <w:b/>
                <w:kern w:val="0"/>
                <w:sz w:val="24"/>
              </w:rPr>
              <w:t>岗位</w:t>
            </w:r>
          </w:p>
        </w:tc>
        <w:tc>
          <w:tcPr>
            <w:tcW w:w="2815" w:type="dxa"/>
            <w:tcMar>
              <w:top w:w="17" w:type="dxa"/>
              <w:left w:w="17" w:type="dxa"/>
              <w:right w:w="17" w:type="dxa"/>
            </w:tcMar>
            <w:vAlign w:val="center"/>
          </w:tcPr>
          <w:p w14:paraId="355F7935" w14:textId="77777777" w:rsidR="00D7616B" w:rsidRDefault="006E341B">
            <w:pPr>
              <w:widowControl/>
              <w:spacing w:line="280" w:lineRule="exact"/>
              <w:jc w:val="center"/>
              <w:textAlignment w:val="center"/>
              <w:rPr>
                <w:rFonts w:ascii="Times New Roman" w:eastAsia="方正黑体简体" w:hAnsi="Times New Roman"/>
                <w:b/>
                <w:kern w:val="0"/>
                <w:sz w:val="24"/>
              </w:rPr>
            </w:pPr>
            <w:r>
              <w:rPr>
                <w:rFonts w:ascii="Times New Roman" w:eastAsia="方正黑体简体" w:hAnsi="Times New Roman"/>
                <w:b/>
                <w:kern w:val="0"/>
                <w:sz w:val="24"/>
              </w:rPr>
              <w:t>专业</w:t>
            </w:r>
            <w:r>
              <w:rPr>
                <w:rFonts w:ascii="Times New Roman" w:eastAsia="方正黑体简体" w:hAnsi="Times New Roman" w:hint="eastAsia"/>
                <w:b/>
                <w:kern w:val="0"/>
                <w:sz w:val="24"/>
              </w:rPr>
              <w:t>条件</w:t>
            </w:r>
          </w:p>
        </w:tc>
        <w:tc>
          <w:tcPr>
            <w:tcW w:w="1521" w:type="dxa"/>
            <w:tcMar>
              <w:top w:w="17" w:type="dxa"/>
              <w:left w:w="17" w:type="dxa"/>
              <w:right w:w="17" w:type="dxa"/>
            </w:tcMar>
            <w:vAlign w:val="center"/>
          </w:tcPr>
          <w:p w14:paraId="2AB9AAD1"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Style w:val="font191"/>
                <w:rFonts w:ascii="Times New Roman" w:eastAsia="方正黑体简体" w:hAnsi="Times New Roman" w:cs="Times New Roman"/>
                <w:color w:val="auto"/>
                <w:sz w:val="24"/>
                <w:szCs w:val="24"/>
              </w:rPr>
              <w:t>学历学位</w:t>
            </w:r>
          </w:p>
        </w:tc>
        <w:tc>
          <w:tcPr>
            <w:tcW w:w="1151" w:type="dxa"/>
            <w:tcMar>
              <w:top w:w="17" w:type="dxa"/>
              <w:left w:w="17" w:type="dxa"/>
              <w:right w:w="17" w:type="dxa"/>
            </w:tcMar>
            <w:vAlign w:val="center"/>
          </w:tcPr>
          <w:p w14:paraId="2FDACF1F"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Style w:val="font191"/>
                <w:rFonts w:ascii="Times New Roman" w:eastAsia="方正黑体简体" w:hAnsi="Times New Roman" w:cs="Times New Roman"/>
                <w:color w:val="auto"/>
                <w:sz w:val="24"/>
                <w:szCs w:val="24"/>
              </w:rPr>
              <w:t>职称职务</w:t>
            </w:r>
          </w:p>
        </w:tc>
        <w:tc>
          <w:tcPr>
            <w:tcW w:w="4298" w:type="dxa"/>
            <w:tcMar>
              <w:top w:w="17" w:type="dxa"/>
              <w:left w:w="17" w:type="dxa"/>
              <w:right w:w="17" w:type="dxa"/>
            </w:tcMar>
            <w:vAlign w:val="center"/>
          </w:tcPr>
          <w:p w14:paraId="78489EC4" w14:textId="77777777" w:rsidR="00D7616B" w:rsidRDefault="006E341B">
            <w:pPr>
              <w:widowControl/>
              <w:spacing w:line="280" w:lineRule="exact"/>
              <w:jc w:val="center"/>
              <w:textAlignment w:val="center"/>
              <w:rPr>
                <w:rFonts w:ascii="Times New Roman" w:eastAsia="方正仿宋简体" w:hAnsi="Times New Roman"/>
                <w:b/>
                <w:kern w:val="0"/>
                <w:sz w:val="24"/>
              </w:rPr>
            </w:pPr>
            <w:r>
              <w:rPr>
                <w:rStyle w:val="font191"/>
                <w:rFonts w:ascii="Times New Roman" w:eastAsia="方正黑体简体" w:hAnsi="Times New Roman" w:cs="Times New Roman"/>
                <w:color w:val="auto"/>
                <w:sz w:val="24"/>
                <w:szCs w:val="24"/>
              </w:rPr>
              <w:t>其他</w:t>
            </w:r>
            <w:r>
              <w:rPr>
                <w:rFonts w:ascii="Times New Roman" w:eastAsia="方正黑体简体" w:hAnsi="Times New Roman" w:hint="eastAsia"/>
                <w:b/>
                <w:kern w:val="0"/>
                <w:sz w:val="24"/>
              </w:rPr>
              <w:t>条件</w:t>
            </w:r>
          </w:p>
        </w:tc>
        <w:tc>
          <w:tcPr>
            <w:tcW w:w="709" w:type="dxa"/>
            <w:vMerge/>
            <w:tcMar>
              <w:top w:w="17" w:type="dxa"/>
              <w:left w:w="17" w:type="dxa"/>
              <w:right w:w="17" w:type="dxa"/>
            </w:tcMar>
            <w:vAlign w:val="center"/>
          </w:tcPr>
          <w:p w14:paraId="14FFC27C" w14:textId="77777777" w:rsidR="00D7616B" w:rsidRDefault="00D7616B">
            <w:pPr>
              <w:widowControl/>
              <w:spacing w:line="260" w:lineRule="exact"/>
              <w:jc w:val="center"/>
              <w:textAlignment w:val="center"/>
              <w:rPr>
                <w:rFonts w:ascii="Times New Roman" w:eastAsia="方正仿宋简体" w:hAnsi="Times New Roman"/>
                <w:b/>
                <w:kern w:val="0"/>
                <w:sz w:val="24"/>
              </w:rPr>
            </w:pPr>
          </w:p>
        </w:tc>
      </w:tr>
      <w:tr w:rsidR="00D7616B" w14:paraId="210F50B6" w14:textId="77777777">
        <w:trPr>
          <w:trHeight w:val="1403"/>
          <w:tblHeader/>
        </w:trPr>
        <w:tc>
          <w:tcPr>
            <w:tcW w:w="1104" w:type="dxa"/>
            <w:vMerge w:val="restart"/>
            <w:tcMar>
              <w:top w:w="17" w:type="dxa"/>
              <w:left w:w="17" w:type="dxa"/>
              <w:right w:w="17" w:type="dxa"/>
            </w:tcMar>
            <w:vAlign w:val="center"/>
          </w:tcPr>
          <w:p w14:paraId="2B4231CC"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区教科</w:t>
            </w:r>
          </w:p>
          <w:p w14:paraId="257D1EBA"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体局</w:t>
            </w:r>
          </w:p>
        </w:tc>
        <w:tc>
          <w:tcPr>
            <w:tcW w:w="1636" w:type="dxa"/>
            <w:vMerge w:val="restart"/>
            <w:tcMar>
              <w:top w:w="17" w:type="dxa"/>
              <w:left w:w="17" w:type="dxa"/>
              <w:right w:w="17" w:type="dxa"/>
            </w:tcMar>
            <w:vAlign w:val="center"/>
          </w:tcPr>
          <w:p w14:paraId="4C108136" w14:textId="77777777" w:rsidR="00D7616B" w:rsidRDefault="006E341B">
            <w:pPr>
              <w:widowControl/>
              <w:spacing w:line="260" w:lineRule="exact"/>
              <w:jc w:val="center"/>
              <w:textAlignment w:val="center"/>
              <w:rPr>
                <w:rFonts w:ascii="Times New Roman" w:eastAsia="仿宋" w:hAnsi="Times New Roman"/>
                <w:b/>
                <w:sz w:val="24"/>
              </w:rPr>
            </w:pPr>
            <w:r>
              <w:rPr>
                <w:rFonts w:ascii="Times New Roman" w:eastAsia="仿宋" w:hAnsi="Times New Roman"/>
                <w:b/>
                <w:sz w:val="24"/>
              </w:rPr>
              <w:t>西华师范大学</w:t>
            </w:r>
          </w:p>
          <w:p w14:paraId="3039E4F0"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仿宋" w:hAnsi="Times New Roman"/>
                <w:b/>
                <w:sz w:val="24"/>
              </w:rPr>
              <w:t>附属中学</w:t>
            </w:r>
          </w:p>
        </w:tc>
        <w:tc>
          <w:tcPr>
            <w:tcW w:w="669" w:type="dxa"/>
            <w:tcMar>
              <w:top w:w="17" w:type="dxa"/>
              <w:left w:w="17" w:type="dxa"/>
              <w:right w:w="17" w:type="dxa"/>
            </w:tcMar>
            <w:vAlign w:val="center"/>
          </w:tcPr>
          <w:p w14:paraId="38108961" w14:textId="77777777" w:rsidR="00D7616B" w:rsidRDefault="006E341B">
            <w:pPr>
              <w:widowControl/>
              <w:spacing w:line="260" w:lineRule="exact"/>
              <w:jc w:val="center"/>
              <w:textAlignment w:val="center"/>
              <w:rPr>
                <w:rFonts w:ascii="Times New Roman" w:eastAsia="仿宋" w:hAnsi="Times New Roman"/>
                <w:b/>
                <w:sz w:val="24"/>
              </w:rPr>
            </w:pPr>
            <w:r>
              <w:rPr>
                <w:rFonts w:ascii="Times New Roman" w:eastAsia="仿宋" w:hAnsi="Times New Roman"/>
                <w:b/>
                <w:sz w:val="24"/>
              </w:rPr>
              <w:t>1</w:t>
            </w:r>
          </w:p>
        </w:tc>
        <w:tc>
          <w:tcPr>
            <w:tcW w:w="1309" w:type="dxa"/>
            <w:tcMar>
              <w:top w:w="17" w:type="dxa"/>
              <w:left w:w="17" w:type="dxa"/>
              <w:right w:w="17" w:type="dxa"/>
            </w:tcMar>
            <w:vAlign w:val="center"/>
          </w:tcPr>
          <w:p w14:paraId="6D731EEF"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高中英语</w:t>
            </w:r>
          </w:p>
          <w:p w14:paraId="7476A8B6" w14:textId="77777777" w:rsidR="00D7616B" w:rsidRDefault="006E341B">
            <w:pPr>
              <w:widowControl/>
              <w:spacing w:line="240" w:lineRule="exact"/>
              <w:jc w:val="center"/>
              <w:textAlignment w:val="center"/>
              <w:rPr>
                <w:rFonts w:ascii="Times New Roman" w:eastAsia="方正仿宋简体" w:hAnsi="Times New Roman"/>
                <w:b/>
                <w:sz w:val="24"/>
              </w:rPr>
            </w:pPr>
            <w:r>
              <w:rPr>
                <w:rFonts w:ascii="Times New Roman" w:eastAsia="方正仿宋简体" w:hAnsi="Times New Roman"/>
                <w:b/>
                <w:kern w:val="0"/>
                <w:sz w:val="24"/>
              </w:rPr>
              <w:t>教师</w:t>
            </w:r>
          </w:p>
        </w:tc>
        <w:tc>
          <w:tcPr>
            <w:tcW w:w="2815" w:type="dxa"/>
            <w:tcMar>
              <w:top w:w="17" w:type="dxa"/>
              <w:left w:w="17" w:type="dxa"/>
              <w:right w:w="17" w:type="dxa"/>
            </w:tcMar>
            <w:vAlign w:val="center"/>
          </w:tcPr>
          <w:p w14:paraId="073351EB" w14:textId="77777777" w:rsidR="00D7616B" w:rsidRDefault="006E341B">
            <w:pPr>
              <w:widowControl/>
              <w:spacing w:line="260" w:lineRule="exact"/>
              <w:jc w:val="left"/>
              <w:textAlignment w:val="center"/>
              <w:rPr>
                <w:rFonts w:ascii="Times New Roman" w:eastAsia="方正仿宋简体" w:hAnsi="Times New Roman"/>
                <w:b/>
                <w:kern w:val="0"/>
                <w:sz w:val="24"/>
                <w:lang w:bidi="ar"/>
              </w:rPr>
            </w:pPr>
            <w:r>
              <w:rPr>
                <w:rFonts w:ascii="Times New Roman" w:eastAsia="方正仿宋简体" w:hAnsi="Times New Roman"/>
                <w:b/>
                <w:kern w:val="0"/>
                <w:sz w:val="24"/>
                <w:lang w:bidi="ar"/>
              </w:rPr>
              <w:t>本科：英语、商务英语</w:t>
            </w:r>
          </w:p>
          <w:p w14:paraId="56DA6B54" w14:textId="77777777" w:rsidR="00D7616B" w:rsidRDefault="006E341B">
            <w:pPr>
              <w:widowControl/>
              <w:spacing w:line="260" w:lineRule="exact"/>
              <w:jc w:val="left"/>
              <w:textAlignment w:val="center"/>
              <w:rPr>
                <w:rFonts w:ascii="Times New Roman" w:eastAsia="方正仿宋简体" w:hAnsi="Times New Roman"/>
                <w:b/>
                <w:sz w:val="24"/>
              </w:rPr>
            </w:pPr>
            <w:r>
              <w:rPr>
                <w:rFonts w:ascii="Times New Roman" w:eastAsia="方正仿宋简体" w:hAnsi="Times New Roman"/>
                <w:b/>
                <w:kern w:val="0"/>
                <w:sz w:val="24"/>
                <w:lang w:bidi="ar"/>
              </w:rPr>
              <w:t>研究生：英语语言文学、学科教学（英语）、英语笔译、英语口译、课程与教学论（英语方向）</w:t>
            </w:r>
          </w:p>
        </w:tc>
        <w:tc>
          <w:tcPr>
            <w:tcW w:w="1521" w:type="dxa"/>
            <w:tcMar>
              <w:top w:w="17" w:type="dxa"/>
              <w:left w:w="17" w:type="dxa"/>
              <w:right w:w="17" w:type="dxa"/>
            </w:tcMar>
            <w:vAlign w:val="center"/>
          </w:tcPr>
          <w:p w14:paraId="14544FE2" w14:textId="77777777" w:rsidR="00D7616B" w:rsidRDefault="006E341B">
            <w:pPr>
              <w:widowControl/>
              <w:spacing w:line="260" w:lineRule="exact"/>
              <w:jc w:val="center"/>
              <w:textAlignment w:val="center"/>
              <w:rPr>
                <w:rFonts w:ascii="Times New Roman" w:eastAsia="方正仿宋简体" w:hAnsi="Times New Roman"/>
                <w:b/>
                <w:sz w:val="24"/>
              </w:rPr>
            </w:pPr>
            <w:r>
              <w:rPr>
                <w:rFonts w:ascii="Times New Roman" w:eastAsia="方正仿宋简体" w:hAnsi="Times New Roman"/>
                <w:b/>
                <w:sz w:val="24"/>
              </w:rPr>
              <w:t>大学本科及以上学历且取得相应学位</w:t>
            </w:r>
          </w:p>
        </w:tc>
        <w:tc>
          <w:tcPr>
            <w:tcW w:w="1151" w:type="dxa"/>
            <w:tcMar>
              <w:top w:w="17" w:type="dxa"/>
              <w:left w:w="17" w:type="dxa"/>
              <w:right w:w="17" w:type="dxa"/>
            </w:tcMar>
            <w:vAlign w:val="center"/>
          </w:tcPr>
          <w:p w14:paraId="018946D4" w14:textId="77777777" w:rsidR="00D7616B" w:rsidRDefault="006E341B">
            <w:pPr>
              <w:widowControl/>
              <w:spacing w:line="260" w:lineRule="exact"/>
              <w:jc w:val="center"/>
              <w:textAlignment w:val="center"/>
              <w:rPr>
                <w:rFonts w:ascii="Times New Roman" w:eastAsia="方正仿宋简体" w:hAnsi="Times New Roman"/>
                <w:b/>
                <w:sz w:val="24"/>
              </w:rPr>
            </w:pPr>
            <w:r>
              <w:rPr>
                <w:rFonts w:ascii="Times New Roman" w:eastAsia="方正仿宋简体" w:hAnsi="Times New Roman"/>
                <w:b/>
                <w:sz w:val="24"/>
              </w:rPr>
              <w:t>一级教师职称及</w:t>
            </w:r>
          </w:p>
          <w:p w14:paraId="0A6EEF90" w14:textId="77777777" w:rsidR="00D7616B" w:rsidRDefault="006E341B">
            <w:pPr>
              <w:widowControl/>
              <w:spacing w:line="260" w:lineRule="exact"/>
              <w:jc w:val="center"/>
              <w:textAlignment w:val="center"/>
              <w:rPr>
                <w:rFonts w:ascii="Times New Roman" w:eastAsia="方正仿宋简体" w:hAnsi="Times New Roman"/>
                <w:b/>
                <w:sz w:val="24"/>
              </w:rPr>
            </w:pPr>
            <w:r>
              <w:rPr>
                <w:rFonts w:ascii="Times New Roman" w:eastAsia="方正仿宋简体" w:hAnsi="Times New Roman"/>
                <w:b/>
                <w:sz w:val="24"/>
              </w:rPr>
              <w:t>以上</w:t>
            </w:r>
          </w:p>
        </w:tc>
        <w:tc>
          <w:tcPr>
            <w:tcW w:w="4298" w:type="dxa"/>
            <w:tcMar>
              <w:top w:w="17" w:type="dxa"/>
              <w:left w:w="17" w:type="dxa"/>
              <w:right w:w="17" w:type="dxa"/>
            </w:tcMar>
            <w:vAlign w:val="center"/>
          </w:tcPr>
          <w:p w14:paraId="5CE911CC" w14:textId="77777777" w:rsidR="00D7616B" w:rsidRDefault="006E341B">
            <w:pPr>
              <w:widowControl/>
              <w:spacing w:line="260" w:lineRule="exact"/>
              <w:textAlignment w:val="center"/>
              <w:rPr>
                <w:rFonts w:ascii="Times New Roman" w:eastAsia="方正仿宋简体" w:hAnsi="Times New Roman"/>
                <w:b/>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r>
              <w:rPr>
                <w:rFonts w:ascii="Times New Roman" w:eastAsia="方正仿宋简体" w:hAnsi="Times New Roman"/>
                <w:b/>
                <w:sz w:val="24"/>
              </w:rPr>
              <w:t>获得区（县）级及以上荣誉称号（优秀教师、优秀班主任、优秀教育工作者等）；有班主任或备课组长任职经历优先；具有高中英语教师资格证；普通话二级乙等及以上</w:t>
            </w:r>
          </w:p>
        </w:tc>
        <w:tc>
          <w:tcPr>
            <w:tcW w:w="709" w:type="dxa"/>
            <w:tcMar>
              <w:top w:w="17" w:type="dxa"/>
              <w:left w:w="17" w:type="dxa"/>
              <w:right w:w="17" w:type="dxa"/>
            </w:tcMar>
            <w:vAlign w:val="center"/>
          </w:tcPr>
          <w:p w14:paraId="745CA413" w14:textId="77777777" w:rsidR="00D7616B" w:rsidRDefault="00D7616B">
            <w:pPr>
              <w:widowControl/>
              <w:spacing w:line="260" w:lineRule="exact"/>
              <w:jc w:val="center"/>
              <w:textAlignment w:val="center"/>
              <w:rPr>
                <w:rFonts w:ascii="Times New Roman" w:eastAsia="仿宋" w:hAnsi="Times New Roman"/>
                <w:b/>
                <w:sz w:val="24"/>
              </w:rPr>
            </w:pPr>
          </w:p>
        </w:tc>
      </w:tr>
      <w:tr w:rsidR="00D7616B" w14:paraId="7B3A7BB8" w14:textId="77777777">
        <w:trPr>
          <w:trHeight w:val="1519"/>
          <w:tblHeader/>
        </w:trPr>
        <w:tc>
          <w:tcPr>
            <w:tcW w:w="1104" w:type="dxa"/>
            <w:vMerge/>
            <w:tcMar>
              <w:top w:w="17" w:type="dxa"/>
              <w:left w:w="17" w:type="dxa"/>
              <w:right w:w="17" w:type="dxa"/>
            </w:tcMar>
            <w:vAlign w:val="center"/>
          </w:tcPr>
          <w:p w14:paraId="6398077E" w14:textId="77777777" w:rsidR="00D7616B" w:rsidRDefault="00D7616B">
            <w:pPr>
              <w:widowControl/>
              <w:spacing w:line="26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5A646183" w14:textId="77777777" w:rsidR="00D7616B" w:rsidRDefault="00D7616B">
            <w:pPr>
              <w:widowControl/>
              <w:spacing w:line="260" w:lineRule="exact"/>
              <w:jc w:val="center"/>
              <w:textAlignment w:val="center"/>
              <w:rPr>
                <w:rFonts w:ascii="Times New Roman" w:eastAsia="方正仿宋简体" w:hAnsi="Times New Roman"/>
                <w:b/>
                <w:kern w:val="0"/>
                <w:sz w:val="24"/>
              </w:rPr>
            </w:pPr>
          </w:p>
        </w:tc>
        <w:tc>
          <w:tcPr>
            <w:tcW w:w="669" w:type="dxa"/>
            <w:tcMar>
              <w:top w:w="17" w:type="dxa"/>
              <w:left w:w="17" w:type="dxa"/>
              <w:right w:w="17" w:type="dxa"/>
            </w:tcMar>
            <w:vAlign w:val="center"/>
          </w:tcPr>
          <w:p w14:paraId="57FDB847"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3B9365E4"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高中数学</w:t>
            </w:r>
          </w:p>
          <w:p w14:paraId="20B8BD76"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教师</w:t>
            </w:r>
          </w:p>
        </w:tc>
        <w:tc>
          <w:tcPr>
            <w:tcW w:w="2815" w:type="dxa"/>
            <w:tcMar>
              <w:top w:w="17" w:type="dxa"/>
              <w:left w:w="17" w:type="dxa"/>
              <w:right w:w="17" w:type="dxa"/>
            </w:tcMar>
            <w:vAlign w:val="center"/>
          </w:tcPr>
          <w:p w14:paraId="6A492557" w14:textId="77777777" w:rsidR="00D7616B" w:rsidRDefault="006E341B">
            <w:pPr>
              <w:widowControl/>
              <w:spacing w:line="260" w:lineRule="exact"/>
              <w:jc w:val="left"/>
              <w:textAlignment w:val="center"/>
              <w:rPr>
                <w:rFonts w:ascii="Times New Roman" w:eastAsia="方正仿宋简体" w:hAnsi="Times New Roman"/>
                <w:b/>
                <w:kern w:val="0"/>
                <w:sz w:val="24"/>
                <w:lang w:bidi="ar"/>
              </w:rPr>
            </w:pPr>
            <w:r>
              <w:rPr>
                <w:rFonts w:ascii="Times New Roman" w:eastAsia="方正仿宋简体" w:hAnsi="Times New Roman"/>
                <w:b/>
                <w:kern w:val="0"/>
                <w:sz w:val="24"/>
                <w:lang w:bidi="ar"/>
              </w:rPr>
              <w:t>本科：数学与应用数学、数理基础科学、信息与计算科学</w:t>
            </w:r>
          </w:p>
          <w:p w14:paraId="132A73C4" w14:textId="77777777" w:rsidR="00D7616B" w:rsidRDefault="006E341B">
            <w:pPr>
              <w:widowControl/>
              <w:spacing w:line="260" w:lineRule="exact"/>
              <w:textAlignment w:val="center"/>
              <w:rPr>
                <w:rFonts w:ascii="Times New Roman" w:eastAsia="方正仿宋简体" w:hAnsi="Times New Roman"/>
                <w:b/>
                <w:sz w:val="24"/>
              </w:rPr>
            </w:pPr>
            <w:r>
              <w:rPr>
                <w:rFonts w:ascii="Times New Roman" w:eastAsia="方正仿宋简体" w:hAnsi="Times New Roman"/>
                <w:b/>
                <w:kern w:val="0"/>
                <w:sz w:val="24"/>
                <w:lang w:bidi="ar"/>
              </w:rPr>
              <w:t>研究生：学科教学（数学）、课程与教学论（数学方向）、基础数学、计算数学、应用数学、数学</w:t>
            </w:r>
          </w:p>
        </w:tc>
        <w:tc>
          <w:tcPr>
            <w:tcW w:w="1521" w:type="dxa"/>
            <w:tcMar>
              <w:top w:w="17" w:type="dxa"/>
              <w:left w:w="17" w:type="dxa"/>
              <w:right w:w="17" w:type="dxa"/>
            </w:tcMar>
            <w:vAlign w:val="center"/>
          </w:tcPr>
          <w:p w14:paraId="5EA7F507"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sz w:val="24"/>
              </w:rPr>
              <w:t>大学本科及以上学历且取得相应学位</w:t>
            </w:r>
          </w:p>
        </w:tc>
        <w:tc>
          <w:tcPr>
            <w:tcW w:w="1151" w:type="dxa"/>
            <w:tcMar>
              <w:top w:w="17" w:type="dxa"/>
              <w:left w:w="17" w:type="dxa"/>
              <w:right w:w="17" w:type="dxa"/>
            </w:tcMar>
            <w:vAlign w:val="center"/>
          </w:tcPr>
          <w:p w14:paraId="6C6FEAAD" w14:textId="77777777" w:rsidR="00D7616B" w:rsidRDefault="006E341B">
            <w:pPr>
              <w:widowControl/>
              <w:spacing w:line="260" w:lineRule="exact"/>
              <w:jc w:val="center"/>
              <w:textAlignment w:val="center"/>
              <w:rPr>
                <w:rFonts w:ascii="Times New Roman" w:eastAsia="方正仿宋简体" w:hAnsi="Times New Roman"/>
                <w:b/>
                <w:sz w:val="24"/>
              </w:rPr>
            </w:pPr>
            <w:r>
              <w:rPr>
                <w:rFonts w:ascii="Times New Roman" w:eastAsia="方正仿宋简体" w:hAnsi="Times New Roman"/>
                <w:b/>
                <w:sz w:val="24"/>
              </w:rPr>
              <w:t>一级教师职称及</w:t>
            </w:r>
          </w:p>
          <w:p w14:paraId="1C8AE696"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sz w:val="24"/>
              </w:rPr>
              <w:t>以上</w:t>
            </w:r>
          </w:p>
        </w:tc>
        <w:tc>
          <w:tcPr>
            <w:tcW w:w="4298" w:type="dxa"/>
            <w:tcMar>
              <w:top w:w="17" w:type="dxa"/>
              <w:left w:w="17" w:type="dxa"/>
              <w:right w:w="17" w:type="dxa"/>
            </w:tcMar>
            <w:vAlign w:val="center"/>
          </w:tcPr>
          <w:p w14:paraId="17BCC629" w14:textId="77777777" w:rsidR="00D7616B" w:rsidRDefault="006E341B">
            <w:pPr>
              <w:widowControl/>
              <w:adjustRightInd w:val="0"/>
              <w:spacing w:line="26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r>
              <w:rPr>
                <w:rFonts w:ascii="Times New Roman" w:eastAsia="方正仿宋简体" w:hAnsi="Times New Roman"/>
                <w:b/>
                <w:sz w:val="24"/>
              </w:rPr>
              <w:t>获得区（县）级及以上荣誉称号（优秀教师、优秀班主任、优秀教育工作者等）；有班主任或备课组长任职经历优先；具有高中数学教师资格证；普通话二级乙等及以上</w:t>
            </w:r>
          </w:p>
        </w:tc>
        <w:tc>
          <w:tcPr>
            <w:tcW w:w="709" w:type="dxa"/>
            <w:tcMar>
              <w:top w:w="17" w:type="dxa"/>
              <w:left w:w="17" w:type="dxa"/>
              <w:right w:w="17" w:type="dxa"/>
            </w:tcMar>
            <w:vAlign w:val="center"/>
          </w:tcPr>
          <w:p w14:paraId="400AD92D" w14:textId="77777777" w:rsidR="00D7616B" w:rsidRDefault="00D7616B">
            <w:pPr>
              <w:widowControl/>
              <w:spacing w:line="260" w:lineRule="exact"/>
              <w:jc w:val="center"/>
              <w:textAlignment w:val="center"/>
              <w:rPr>
                <w:rFonts w:ascii="Times New Roman" w:eastAsia="方正仿宋简体" w:hAnsi="Times New Roman"/>
                <w:b/>
                <w:kern w:val="0"/>
                <w:sz w:val="24"/>
              </w:rPr>
            </w:pPr>
          </w:p>
        </w:tc>
      </w:tr>
      <w:tr w:rsidR="00D7616B" w14:paraId="4CF16E08" w14:textId="77777777">
        <w:trPr>
          <w:trHeight w:val="1657"/>
          <w:tblHeader/>
        </w:trPr>
        <w:tc>
          <w:tcPr>
            <w:tcW w:w="1104" w:type="dxa"/>
            <w:vMerge/>
            <w:tcMar>
              <w:top w:w="17" w:type="dxa"/>
              <w:left w:w="17" w:type="dxa"/>
              <w:right w:w="17" w:type="dxa"/>
            </w:tcMar>
            <w:vAlign w:val="center"/>
          </w:tcPr>
          <w:p w14:paraId="0DA94306" w14:textId="77777777" w:rsidR="00D7616B" w:rsidRDefault="00D7616B">
            <w:pPr>
              <w:widowControl/>
              <w:spacing w:line="26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317CF65A" w14:textId="77777777" w:rsidR="00D7616B" w:rsidRDefault="00D7616B">
            <w:pPr>
              <w:widowControl/>
              <w:spacing w:line="260" w:lineRule="exact"/>
              <w:jc w:val="center"/>
              <w:textAlignment w:val="center"/>
              <w:rPr>
                <w:rFonts w:ascii="Times New Roman" w:eastAsia="方正仿宋简体" w:hAnsi="Times New Roman"/>
                <w:b/>
                <w:kern w:val="0"/>
                <w:sz w:val="24"/>
              </w:rPr>
            </w:pPr>
          </w:p>
        </w:tc>
        <w:tc>
          <w:tcPr>
            <w:tcW w:w="669" w:type="dxa"/>
            <w:tcMar>
              <w:top w:w="17" w:type="dxa"/>
              <w:left w:w="17" w:type="dxa"/>
              <w:right w:w="17" w:type="dxa"/>
            </w:tcMar>
            <w:vAlign w:val="center"/>
          </w:tcPr>
          <w:p w14:paraId="2203A4E0"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00D8F87A"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高中物理</w:t>
            </w:r>
          </w:p>
          <w:p w14:paraId="1EC0FE4B"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教师</w:t>
            </w:r>
          </w:p>
        </w:tc>
        <w:tc>
          <w:tcPr>
            <w:tcW w:w="2815" w:type="dxa"/>
            <w:tcMar>
              <w:top w:w="17" w:type="dxa"/>
              <w:left w:w="17" w:type="dxa"/>
              <w:right w:w="17" w:type="dxa"/>
            </w:tcMar>
            <w:vAlign w:val="center"/>
          </w:tcPr>
          <w:p w14:paraId="6CE84FE6" w14:textId="77777777" w:rsidR="00D7616B" w:rsidRDefault="006E341B">
            <w:pPr>
              <w:widowControl/>
              <w:spacing w:line="260" w:lineRule="exact"/>
              <w:textAlignment w:val="center"/>
              <w:rPr>
                <w:rFonts w:ascii="Times New Roman" w:eastAsia="方正仿宋简体" w:hAnsi="Times New Roman"/>
                <w:b/>
                <w:sz w:val="24"/>
              </w:rPr>
            </w:pPr>
            <w:r>
              <w:rPr>
                <w:rFonts w:ascii="Times New Roman" w:eastAsia="方正仿宋简体" w:hAnsi="Times New Roman"/>
                <w:b/>
                <w:kern w:val="0"/>
                <w:sz w:val="24"/>
                <w:lang w:bidi="ar"/>
              </w:rPr>
              <w:t>本科：物理学、应用物理学、核物理、地球物理学</w:t>
            </w:r>
            <w:r>
              <w:rPr>
                <w:rFonts w:ascii="Times New Roman" w:eastAsia="方正仿宋简体" w:hAnsi="Times New Roman"/>
                <w:b/>
                <w:kern w:val="0"/>
                <w:sz w:val="24"/>
                <w:lang w:bidi="ar"/>
              </w:rPr>
              <w:br/>
            </w:r>
            <w:r>
              <w:rPr>
                <w:rFonts w:ascii="Times New Roman" w:eastAsia="方正仿宋简体" w:hAnsi="Times New Roman"/>
                <w:b/>
                <w:kern w:val="0"/>
                <w:sz w:val="24"/>
                <w:lang w:bidi="ar"/>
              </w:rPr>
              <w:t>研究生：学科教学（物理）、课程与教学论（物理方向）、物理学、理论物理、原子与分子物理、凝聚态物理</w:t>
            </w:r>
          </w:p>
        </w:tc>
        <w:tc>
          <w:tcPr>
            <w:tcW w:w="1521" w:type="dxa"/>
            <w:tcMar>
              <w:top w:w="17" w:type="dxa"/>
              <w:left w:w="17" w:type="dxa"/>
              <w:right w:w="17" w:type="dxa"/>
            </w:tcMar>
            <w:vAlign w:val="center"/>
          </w:tcPr>
          <w:p w14:paraId="274E08EE"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sz w:val="24"/>
              </w:rPr>
              <w:t>大学本科及以上学历且取得相应学位</w:t>
            </w:r>
          </w:p>
        </w:tc>
        <w:tc>
          <w:tcPr>
            <w:tcW w:w="1151" w:type="dxa"/>
            <w:tcMar>
              <w:top w:w="17" w:type="dxa"/>
              <w:left w:w="17" w:type="dxa"/>
              <w:right w:w="17" w:type="dxa"/>
            </w:tcMar>
            <w:vAlign w:val="center"/>
          </w:tcPr>
          <w:p w14:paraId="77B95093" w14:textId="77777777" w:rsidR="00D7616B" w:rsidRDefault="006E341B">
            <w:pPr>
              <w:widowControl/>
              <w:spacing w:line="260" w:lineRule="exact"/>
              <w:jc w:val="center"/>
              <w:textAlignment w:val="center"/>
              <w:rPr>
                <w:rFonts w:ascii="Times New Roman" w:eastAsia="方正仿宋简体" w:hAnsi="Times New Roman"/>
                <w:b/>
                <w:sz w:val="24"/>
              </w:rPr>
            </w:pPr>
            <w:r>
              <w:rPr>
                <w:rFonts w:ascii="Times New Roman" w:eastAsia="方正仿宋简体" w:hAnsi="Times New Roman"/>
                <w:b/>
                <w:sz w:val="24"/>
              </w:rPr>
              <w:t>一级教师职称及</w:t>
            </w:r>
          </w:p>
          <w:p w14:paraId="1B55077F"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sz w:val="24"/>
              </w:rPr>
              <w:t>以上</w:t>
            </w:r>
          </w:p>
        </w:tc>
        <w:tc>
          <w:tcPr>
            <w:tcW w:w="4298" w:type="dxa"/>
            <w:tcMar>
              <w:top w:w="17" w:type="dxa"/>
              <w:left w:w="17" w:type="dxa"/>
              <w:right w:w="17" w:type="dxa"/>
            </w:tcMar>
            <w:vAlign w:val="center"/>
          </w:tcPr>
          <w:p w14:paraId="280D62CA" w14:textId="77777777" w:rsidR="00D7616B" w:rsidRDefault="006E341B">
            <w:pPr>
              <w:widowControl/>
              <w:adjustRightInd w:val="0"/>
              <w:spacing w:line="26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r>
              <w:rPr>
                <w:rFonts w:ascii="Times New Roman" w:eastAsia="方正仿宋简体" w:hAnsi="Times New Roman"/>
                <w:b/>
                <w:sz w:val="24"/>
              </w:rPr>
              <w:t>获得区（县）级及以上荣誉称号（优秀教师、优秀班主任、优秀教育工作者等）；有班主任或备课组长任职经历优先；具有高中物理教师资格证；普通话二级乙等及以上</w:t>
            </w:r>
          </w:p>
        </w:tc>
        <w:tc>
          <w:tcPr>
            <w:tcW w:w="709" w:type="dxa"/>
            <w:tcMar>
              <w:top w:w="17" w:type="dxa"/>
              <w:left w:w="17" w:type="dxa"/>
              <w:right w:w="17" w:type="dxa"/>
            </w:tcMar>
            <w:vAlign w:val="center"/>
          </w:tcPr>
          <w:p w14:paraId="24939615" w14:textId="77777777" w:rsidR="00D7616B" w:rsidRDefault="00D7616B">
            <w:pPr>
              <w:widowControl/>
              <w:spacing w:line="260" w:lineRule="exact"/>
              <w:jc w:val="center"/>
              <w:textAlignment w:val="center"/>
              <w:rPr>
                <w:rFonts w:ascii="Times New Roman" w:eastAsia="方正仿宋简体" w:hAnsi="Times New Roman"/>
                <w:b/>
                <w:kern w:val="0"/>
                <w:sz w:val="24"/>
              </w:rPr>
            </w:pPr>
          </w:p>
        </w:tc>
      </w:tr>
      <w:tr w:rsidR="00D7616B" w14:paraId="3B9F01D4" w14:textId="77777777">
        <w:trPr>
          <w:trHeight w:val="1696"/>
          <w:tblHeader/>
        </w:trPr>
        <w:tc>
          <w:tcPr>
            <w:tcW w:w="1104" w:type="dxa"/>
            <w:vMerge/>
            <w:tcMar>
              <w:top w:w="17" w:type="dxa"/>
              <w:left w:w="17" w:type="dxa"/>
              <w:right w:w="17" w:type="dxa"/>
            </w:tcMar>
            <w:vAlign w:val="center"/>
          </w:tcPr>
          <w:p w14:paraId="651710E8" w14:textId="77777777" w:rsidR="00D7616B" w:rsidRDefault="00D7616B">
            <w:pPr>
              <w:widowControl/>
              <w:spacing w:line="260" w:lineRule="exact"/>
              <w:jc w:val="center"/>
              <w:textAlignment w:val="center"/>
              <w:rPr>
                <w:rFonts w:ascii="Times New Roman" w:eastAsia="方正仿宋简体" w:hAnsi="Times New Roman"/>
                <w:b/>
                <w:kern w:val="0"/>
                <w:sz w:val="24"/>
              </w:rPr>
            </w:pPr>
          </w:p>
        </w:tc>
        <w:tc>
          <w:tcPr>
            <w:tcW w:w="1636" w:type="dxa"/>
            <w:vMerge/>
            <w:tcMar>
              <w:top w:w="17" w:type="dxa"/>
              <w:left w:w="17" w:type="dxa"/>
              <w:right w:w="17" w:type="dxa"/>
            </w:tcMar>
            <w:vAlign w:val="center"/>
          </w:tcPr>
          <w:p w14:paraId="40F0729E" w14:textId="77777777" w:rsidR="00D7616B" w:rsidRDefault="00D7616B">
            <w:pPr>
              <w:widowControl/>
              <w:spacing w:line="260" w:lineRule="exact"/>
              <w:jc w:val="center"/>
              <w:textAlignment w:val="center"/>
              <w:rPr>
                <w:rFonts w:ascii="Times New Roman" w:eastAsia="方正仿宋简体" w:hAnsi="Times New Roman"/>
                <w:b/>
                <w:kern w:val="0"/>
                <w:sz w:val="24"/>
              </w:rPr>
            </w:pPr>
          </w:p>
        </w:tc>
        <w:tc>
          <w:tcPr>
            <w:tcW w:w="669" w:type="dxa"/>
            <w:tcMar>
              <w:top w:w="17" w:type="dxa"/>
              <w:left w:w="17" w:type="dxa"/>
              <w:right w:w="17" w:type="dxa"/>
            </w:tcMar>
            <w:vAlign w:val="center"/>
          </w:tcPr>
          <w:p w14:paraId="6369E52C"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1</w:t>
            </w:r>
          </w:p>
        </w:tc>
        <w:tc>
          <w:tcPr>
            <w:tcW w:w="1309" w:type="dxa"/>
            <w:tcMar>
              <w:top w:w="17" w:type="dxa"/>
              <w:left w:w="17" w:type="dxa"/>
              <w:right w:w="17" w:type="dxa"/>
            </w:tcMar>
            <w:vAlign w:val="center"/>
          </w:tcPr>
          <w:p w14:paraId="7089B7A7"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高中语文</w:t>
            </w:r>
          </w:p>
          <w:p w14:paraId="6E57665E" w14:textId="77777777" w:rsidR="00D7616B" w:rsidRDefault="006E341B">
            <w:pPr>
              <w:widowControl/>
              <w:spacing w:line="240" w:lineRule="exact"/>
              <w:jc w:val="center"/>
              <w:textAlignment w:val="center"/>
              <w:rPr>
                <w:rFonts w:ascii="Times New Roman" w:eastAsia="方正仿宋简体" w:hAnsi="Times New Roman"/>
                <w:b/>
                <w:kern w:val="0"/>
                <w:sz w:val="24"/>
              </w:rPr>
            </w:pPr>
            <w:r>
              <w:rPr>
                <w:rFonts w:ascii="Times New Roman" w:eastAsia="方正仿宋简体" w:hAnsi="Times New Roman"/>
                <w:b/>
                <w:kern w:val="0"/>
                <w:sz w:val="24"/>
              </w:rPr>
              <w:t>教师</w:t>
            </w:r>
          </w:p>
        </w:tc>
        <w:tc>
          <w:tcPr>
            <w:tcW w:w="2815" w:type="dxa"/>
            <w:tcMar>
              <w:top w:w="17" w:type="dxa"/>
              <w:left w:w="17" w:type="dxa"/>
              <w:right w:w="17" w:type="dxa"/>
            </w:tcMar>
            <w:vAlign w:val="center"/>
          </w:tcPr>
          <w:p w14:paraId="29FF2926" w14:textId="77777777" w:rsidR="00D7616B" w:rsidRDefault="006E341B">
            <w:pPr>
              <w:widowControl/>
              <w:spacing w:line="260" w:lineRule="exact"/>
              <w:jc w:val="left"/>
              <w:textAlignment w:val="center"/>
              <w:rPr>
                <w:rFonts w:ascii="Times New Roman" w:eastAsia="方正仿宋简体" w:hAnsi="Times New Roman"/>
                <w:b/>
                <w:sz w:val="24"/>
              </w:rPr>
            </w:pPr>
            <w:r>
              <w:rPr>
                <w:rFonts w:ascii="Times New Roman" w:eastAsia="方正仿宋简体" w:hAnsi="Times New Roman"/>
                <w:b/>
                <w:kern w:val="0"/>
                <w:sz w:val="24"/>
                <w:lang w:bidi="ar"/>
              </w:rPr>
              <w:t>本科：汉语言文学、汉语言、汉语国际教育</w:t>
            </w:r>
            <w:r>
              <w:rPr>
                <w:rFonts w:ascii="Times New Roman" w:eastAsia="方正仿宋简体" w:hAnsi="Times New Roman"/>
                <w:b/>
                <w:kern w:val="0"/>
                <w:sz w:val="24"/>
                <w:lang w:bidi="ar"/>
              </w:rPr>
              <w:br/>
            </w:r>
            <w:r>
              <w:rPr>
                <w:rFonts w:ascii="Times New Roman" w:eastAsia="方正仿宋简体" w:hAnsi="Times New Roman"/>
                <w:b/>
                <w:kern w:val="0"/>
                <w:sz w:val="24"/>
                <w:lang w:bidi="ar"/>
              </w:rPr>
              <w:t>研究生：学科教学（语文）、课程与教学论（语文方向）、中国语言文学、语言学及应用语言学、汉语言文字学、中国古典文献学、中国古代文学、中国现当代文学</w:t>
            </w:r>
          </w:p>
        </w:tc>
        <w:tc>
          <w:tcPr>
            <w:tcW w:w="1521" w:type="dxa"/>
            <w:tcMar>
              <w:top w:w="17" w:type="dxa"/>
              <w:left w:w="17" w:type="dxa"/>
              <w:right w:w="17" w:type="dxa"/>
            </w:tcMar>
            <w:vAlign w:val="center"/>
          </w:tcPr>
          <w:p w14:paraId="3CDA5A2A"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sz w:val="24"/>
              </w:rPr>
              <w:t>大学本科及以上学历且取得相应学位</w:t>
            </w:r>
          </w:p>
        </w:tc>
        <w:tc>
          <w:tcPr>
            <w:tcW w:w="1151" w:type="dxa"/>
            <w:tcMar>
              <w:top w:w="17" w:type="dxa"/>
              <w:left w:w="17" w:type="dxa"/>
              <w:right w:w="17" w:type="dxa"/>
            </w:tcMar>
            <w:vAlign w:val="center"/>
          </w:tcPr>
          <w:p w14:paraId="1FC1E26A" w14:textId="77777777" w:rsidR="00D7616B" w:rsidRDefault="006E341B">
            <w:pPr>
              <w:widowControl/>
              <w:spacing w:line="260" w:lineRule="exact"/>
              <w:jc w:val="center"/>
              <w:textAlignment w:val="center"/>
              <w:rPr>
                <w:rFonts w:ascii="Times New Roman" w:eastAsia="方正仿宋简体" w:hAnsi="Times New Roman"/>
                <w:b/>
                <w:sz w:val="24"/>
              </w:rPr>
            </w:pPr>
            <w:r>
              <w:rPr>
                <w:rFonts w:ascii="Times New Roman" w:eastAsia="方正仿宋简体" w:hAnsi="Times New Roman"/>
                <w:b/>
                <w:sz w:val="24"/>
              </w:rPr>
              <w:t>一级教师职称及</w:t>
            </w:r>
          </w:p>
          <w:p w14:paraId="6C17B839" w14:textId="77777777" w:rsidR="00D7616B" w:rsidRDefault="006E341B">
            <w:pPr>
              <w:widowControl/>
              <w:spacing w:line="260" w:lineRule="exact"/>
              <w:jc w:val="center"/>
              <w:textAlignment w:val="center"/>
              <w:rPr>
                <w:rFonts w:ascii="Times New Roman" w:eastAsia="方正仿宋简体" w:hAnsi="Times New Roman"/>
                <w:b/>
                <w:kern w:val="0"/>
                <w:sz w:val="24"/>
              </w:rPr>
            </w:pPr>
            <w:r>
              <w:rPr>
                <w:rFonts w:ascii="Times New Roman" w:eastAsia="方正仿宋简体" w:hAnsi="Times New Roman"/>
                <w:b/>
                <w:sz w:val="24"/>
              </w:rPr>
              <w:t>以上</w:t>
            </w:r>
          </w:p>
        </w:tc>
        <w:tc>
          <w:tcPr>
            <w:tcW w:w="4298" w:type="dxa"/>
            <w:tcMar>
              <w:top w:w="17" w:type="dxa"/>
              <w:left w:w="17" w:type="dxa"/>
              <w:right w:w="17" w:type="dxa"/>
            </w:tcMar>
            <w:vAlign w:val="center"/>
          </w:tcPr>
          <w:p w14:paraId="650359FE" w14:textId="77777777" w:rsidR="00D7616B" w:rsidRDefault="006E341B">
            <w:pPr>
              <w:widowControl/>
              <w:adjustRightInd w:val="0"/>
              <w:spacing w:line="260" w:lineRule="exact"/>
              <w:textAlignment w:val="center"/>
              <w:rPr>
                <w:rFonts w:ascii="Times New Roman" w:eastAsia="方正仿宋简体" w:hAnsi="Times New Roman"/>
                <w:b/>
                <w:kern w:val="0"/>
                <w:sz w:val="24"/>
              </w:rPr>
            </w:pPr>
            <w:r>
              <w:rPr>
                <w:rFonts w:ascii="Times New Roman" w:eastAsia="方正仿宋简体" w:hAnsi="Times New Roman" w:hint="eastAsia"/>
                <w:b/>
                <w:kern w:val="0"/>
                <w:sz w:val="24"/>
              </w:rPr>
              <w:t>1986</w:t>
            </w:r>
            <w:r>
              <w:rPr>
                <w:rFonts w:ascii="Times New Roman" w:eastAsia="方正仿宋简体" w:hAnsi="Times New Roman" w:hint="eastAsia"/>
                <w:b/>
                <w:kern w:val="0"/>
                <w:sz w:val="24"/>
              </w:rPr>
              <w:t>年</w:t>
            </w:r>
            <w:r>
              <w:rPr>
                <w:rFonts w:ascii="Times New Roman" w:eastAsia="方正仿宋简体" w:hAnsi="Times New Roman" w:hint="eastAsia"/>
                <w:b/>
                <w:kern w:val="0"/>
                <w:sz w:val="24"/>
              </w:rPr>
              <w:t>5</w:t>
            </w:r>
            <w:r>
              <w:rPr>
                <w:rFonts w:ascii="Times New Roman" w:eastAsia="方正仿宋简体" w:hAnsi="Times New Roman" w:hint="eastAsia"/>
                <w:b/>
                <w:kern w:val="0"/>
                <w:sz w:val="24"/>
              </w:rPr>
              <w:t>月</w:t>
            </w:r>
            <w:r>
              <w:rPr>
                <w:rFonts w:ascii="Times New Roman" w:eastAsia="方正仿宋简体" w:hAnsi="Times New Roman" w:hint="eastAsia"/>
                <w:b/>
                <w:kern w:val="0"/>
                <w:sz w:val="24"/>
              </w:rPr>
              <w:t>26</w:t>
            </w:r>
            <w:r>
              <w:rPr>
                <w:rFonts w:ascii="Times New Roman" w:eastAsia="方正仿宋简体" w:hAnsi="Times New Roman" w:hint="eastAsia"/>
                <w:b/>
                <w:kern w:val="0"/>
                <w:sz w:val="24"/>
              </w:rPr>
              <w:t>日及以后出生</w:t>
            </w:r>
            <w:r>
              <w:rPr>
                <w:rFonts w:ascii="Times New Roman" w:eastAsia="方正仿宋简体" w:hAnsi="Times New Roman"/>
                <w:b/>
                <w:kern w:val="0"/>
                <w:sz w:val="24"/>
              </w:rPr>
              <w:t>；</w:t>
            </w:r>
            <w:r>
              <w:rPr>
                <w:rFonts w:ascii="Times New Roman" w:eastAsia="方正仿宋简体" w:hAnsi="Times New Roman"/>
                <w:b/>
                <w:sz w:val="24"/>
              </w:rPr>
              <w:t>获得区（县）级及以上荣誉称号（优秀教师、优秀班主任、优秀教育工作者等）；有班主任或备课组长任职经历优先；具有高中语文教师资格证；普通话二级甲等及以上</w:t>
            </w:r>
          </w:p>
        </w:tc>
        <w:tc>
          <w:tcPr>
            <w:tcW w:w="709" w:type="dxa"/>
            <w:tcMar>
              <w:top w:w="17" w:type="dxa"/>
              <w:left w:w="17" w:type="dxa"/>
              <w:right w:w="17" w:type="dxa"/>
            </w:tcMar>
            <w:vAlign w:val="center"/>
          </w:tcPr>
          <w:p w14:paraId="4CA045B5" w14:textId="77777777" w:rsidR="00D7616B" w:rsidRDefault="00D7616B">
            <w:pPr>
              <w:widowControl/>
              <w:spacing w:line="260" w:lineRule="exact"/>
              <w:jc w:val="center"/>
              <w:textAlignment w:val="center"/>
              <w:rPr>
                <w:rFonts w:ascii="Times New Roman" w:eastAsia="方正仿宋简体" w:hAnsi="Times New Roman"/>
                <w:b/>
                <w:kern w:val="0"/>
                <w:sz w:val="24"/>
              </w:rPr>
            </w:pPr>
          </w:p>
        </w:tc>
      </w:tr>
    </w:tbl>
    <w:p w14:paraId="5E15EA05" w14:textId="77777777" w:rsidR="00D7616B" w:rsidRDefault="00D7616B">
      <w:pPr>
        <w:spacing w:line="530" w:lineRule="exact"/>
        <w:jc w:val="left"/>
        <w:rPr>
          <w:rFonts w:ascii="Times New Roman" w:eastAsia="方正黑体_GBK" w:hAnsi="Times New Roman"/>
          <w:b/>
          <w:bCs/>
          <w:spacing w:val="-23"/>
          <w:sz w:val="32"/>
          <w:szCs w:val="32"/>
        </w:rPr>
        <w:sectPr w:rsidR="00D7616B">
          <w:footerReference w:type="even" r:id="rId8"/>
          <w:footerReference w:type="default" r:id="rId9"/>
          <w:pgSz w:w="16838" w:h="11906" w:orient="landscape"/>
          <w:pgMar w:top="1276" w:right="2098" w:bottom="1531" w:left="1985" w:header="737" w:footer="1588" w:gutter="0"/>
          <w:cols w:space="720"/>
          <w:docGrid w:linePitch="579"/>
        </w:sectPr>
      </w:pPr>
    </w:p>
    <w:p w14:paraId="09BFB103" w14:textId="77777777" w:rsidR="00D7616B" w:rsidRDefault="006E341B">
      <w:pPr>
        <w:spacing w:line="530" w:lineRule="exact"/>
        <w:jc w:val="left"/>
        <w:rPr>
          <w:rFonts w:ascii="Times New Roman" w:eastAsia="方正黑体_GBK" w:hAnsi="Times New Roman"/>
          <w:b/>
          <w:bCs/>
          <w:spacing w:val="-23"/>
          <w:sz w:val="32"/>
          <w:szCs w:val="32"/>
        </w:rPr>
      </w:pPr>
      <w:r>
        <w:rPr>
          <w:rFonts w:ascii="Times New Roman" w:eastAsia="方正黑体_GBK" w:hAnsi="Times New Roman"/>
          <w:b/>
          <w:bCs/>
          <w:spacing w:val="-23"/>
          <w:sz w:val="32"/>
          <w:szCs w:val="32"/>
        </w:rPr>
        <w:lastRenderedPageBreak/>
        <w:t>附件</w:t>
      </w:r>
      <w:r>
        <w:rPr>
          <w:rFonts w:ascii="Times New Roman" w:eastAsia="方正黑体_GBK" w:hAnsi="Times New Roman" w:hint="eastAsia"/>
          <w:b/>
          <w:bCs/>
          <w:spacing w:val="-23"/>
          <w:sz w:val="32"/>
          <w:szCs w:val="32"/>
        </w:rPr>
        <w:t>2</w:t>
      </w:r>
    </w:p>
    <w:p w14:paraId="19F688D9" w14:textId="77777777" w:rsidR="00D7616B" w:rsidRDefault="00D7616B">
      <w:pPr>
        <w:pStyle w:val="Default"/>
        <w:spacing w:line="530" w:lineRule="exact"/>
      </w:pPr>
    </w:p>
    <w:p w14:paraId="21ECAE9F" w14:textId="77777777" w:rsidR="00D7616B" w:rsidRDefault="006E341B">
      <w:pPr>
        <w:spacing w:afterLines="50" w:after="120" w:line="530" w:lineRule="exact"/>
        <w:jc w:val="center"/>
        <w:rPr>
          <w:rFonts w:ascii="Times New Roman" w:eastAsia="方正小标宋简体" w:hAnsi="Times New Roman"/>
          <w:b/>
          <w:bCs/>
          <w:sz w:val="44"/>
          <w:szCs w:val="44"/>
        </w:rPr>
      </w:pPr>
      <w:r>
        <w:rPr>
          <w:rFonts w:ascii="Times New Roman" w:eastAsia="方正小标宋简体" w:hAnsi="Times New Roman"/>
          <w:b/>
          <w:bCs/>
          <w:sz w:val="44"/>
          <w:szCs w:val="44"/>
        </w:rPr>
        <w:t>南充市</w:t>
      </w:r>
      <w:proofErr w:type="gramStart"/>
      <w:r>
        <w:rPr>
          <w:rFonts w:ascii="Times New Roman" w:eastAsia="方正小标宋简体" w:hAnsi="Times New Roman"/>
          <w:b/>
          <w:bCs/>
          <w:sz w:val="44"/>
          <w:szCs w:val="44"/>
        </w:rPr>
        <w:t>顺庆区</w:t>
      </w:r>
      <w:r>
        <w:rPr>
          <w:rFonts w:ascii="Times New Roman" w:eastAsia="方正小标宋简体" w:hAnsi="Times New Roman"/>
          <w:b/>
          <w:bCs/>
          <w:sz w:val="44"/>
          <w:szCs w:val="44"/>
        </w:rPr>
        <w:t>202</w:t>
      </w:r>
      <w:r>
        <w:rPr>
          <w:rFonts w:ascii="Times New Roman" w:eastAsia="方正小标宋简体" w:hAnsi="Times New Roman" w:hint="eastAsia"/>
          <w:b/>
          <w:bCs/>
          <w:sz w:val="44"/>
          <w:szCs w:val="44"/>
        </w:rPr>
        <w:t>2</w:t>
      </w:r>
      <w:r>
        <w:rPr>
          <w:rFonts w:ascii="Times New Roman" w:eastAsia="方正小标宋简体" w:hAnsi="Times New Roman"/>
          <w:b/>
          <w:bCs/>
          <w:sz w:val="44"/>
          <w:szCs w:val="44"/>
        </w:rPr>
        <w:t>年度</w:t>
      </w:r>
      <w:proofErr w:type="gramEnd"/>
      <w:r>
        <w:rPr>
          <w:rFonts w:ascii="Times New Roman" w:eastAsia="方正小标宋简体" w:hAnsi="Times New Roman" w:hint="eastAsia"/>
          <w:b/>
          <w:bCs/>
          <w:sz w:val="44"/>
          <w:szCs w:val="44"/>
        </w:rPr>
        <w:t>“果城•</w:t>
      </w:r>
      <w:proofErr w:type="gramStart"/>
      <w:r>
        <w:rPr>
          <w:rFonts w:ascii="Times New Roman" w:eastAsia="方正小标宋简体" w:hAnsi="Times New Roman" w:hint="eastAsia"/>
          <w:b/>
          <w:bCs/>
          <w:sz w:val="44"/>
          <w:szCs w:val="44"/>
        </w:rPr>
        <w:t>菁英人才</w:t>
      </w:r>
      <w:proofErr w:type="gramEnd"/>
      <w:r>
        <w:rPr>
          <w:rFonts w:ascii="Times New Roman" w:eastAsia="方正小标宋简体" w:hAnsi="Times New Roman" w:hint="eastAsia"/>
          <w:b/>
          <w:bCs/>
          <w:sz w:val="44"/>
          <w:szCs w:val="44"/>
        </w:rPr>
        <w:t>计划”引进人才</w:t>
      </w:r>
      <w:r>
        <w:rPr>
          <w:rFonts w:ascii="Times New Roman" w:eastAsia="方正小标宋简体" w:hAnsi="Times New Roman"/>
          <w:b/>
          <w:bCs/>
          <w:sz w:val="44"/>
          <w:szCs w:val="44"/>
        </w:rPr>
        <w:t>报名表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1340"/>
        <w:gridCol w:w="905"/>
        <w:gridCol w:w="1039"/>
        <w:gridCol w:w="394"/>
        <w:gridCol w:w="772"/>
        <w:gridCol w:w="167"/>
        <w:gridCol w:w="1266"/>
        <w:gridCol w:w="1895"/>
      </w:tblGrid>
      <w:tr w:rsidR="00D7616B" w14:paraId="64E4B17E" w14:textId="77777777">
        <w:trPr>
          <w:trHeight w:val="680"/>
          <w:jc w:val="center"/>
        </w:trPr>
        <w:tc>
          <w:tcPr>
            <w:tcW w:w="1465" w:type="dxa"/>
            <w:vAlign w:val="center"/>
          </w:tcPr>
          <w:p w14:paraId="0FF3CFAC"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姓</w:t>
            </w:r>
            <w:r>
              <w:rPr>
                <w:rFonts w:eastAsia="方正仿宋简体" w:hint="eastAsia"/>
                <w:b/>
                <w:kern w:val="0"/>
                <w:sz w:val="26"/>
                <w:szCs w:val="26"/>
              </w:rPr>
              <w:t xml:space="preserve">    </w:t>
            </w:r>
            <w:r>
              <w:rPr>
                <w:rFonts w:eastAsia="方正仿宋简体"/>
                <w:b/>
                <w:kern w:val="0"/>
                <w:sz w:val="26"/>
                <w:szCs w:val="26"/>
              </w:rPr>
              <w:t>名</w:t>
            </w:r>
          </w:p>
        </w:tc>
        <w:tc>
          <w:tcPr>
            <w:tcW w:w="1340" w:type="dxa"/>
            <w:vAlign w:val="center"/>
          </w:tcPr>
          <w:p w14:paraId="1772BF05" w14:textId="77777777" w:rsidR="00D7616B" w:rsidRDefault="00D7616B">
            <w:pPr>
              <w:widowControl/>
              <w:spacing w:line="300" w:lineRule="exact"/>
              <w:jc w:val="center"/>
              <w:rPr>
                <w:rFonts w:eastAsia="方正仿宋简体"/>
                <w:b/>
                <w:kern w:val="0"/>
                <w:sz w:val="26"/>
                <w:szCs w:val="26"/>
              </w:rPr>
            </w:pPr>
          </w:p>
        </w:tc>
        <w:tc>
          <w:tcPr>
            <w:tcW w:w="905" w:type="dxa"/>
            <w:vAlign w:val="center"/>
          </w:tcPr>
          <w:p w14:paraId="2816EBE0" w14:textId="77777777" w:rsidR="00D7616B" w:rsidRDefault="006E341B">
            <w:pPr>
              <w:spacing w:line="320" w:lineRule="exact"/>
              <w:jc w:val="center"/>
              <w:rPr>
                <w:rFonts w:eastAsia="方正仿宋简体"/>
                <w:b/>
                <w:kern w:val="0"/>
                <w:sz w:val="26"/>
                <w:szCs w:val="26"/>
              </w:rPr>
            </w:pPr>
            <w:r>
              <w:rPr>
                <w:rFonts w:eastAsia="方正仿宋简体"/>
                <w:b/>
                <w:kern w:val="0"/>
                <w:sz w:val="26"/>
                <w:szCs w:val="26"/>
              </w:rPr>
              <w:t>性别</w:t>
            </w:r>
          </w:p>
        </w:tc>
        <w:tc>
          <w:tcPr>
            <w:tcW w:w="1433" w:type="dxa"/>
            <w:gridSpan w:val="2"/>
            <w:vAlign w:val="center"/>
          </w:tcPr>
          <w:p w14:paraId="1263A7AD" w14:textId="77777777" w:rsidR="00D7616B" w:rsidRDefault="00D7616B">
            <w:pPr>
              <w:widowControl/>
              <w:spacing w:line="300" w:lineRule="exact"/>
              <w:jc w:val="center"/>
              <w:rPr>
                <w:rFonts w:eastAsia="方正仿宋简体"/>
                <w:b/>
                <w:kern w:val="0"/>
                <w:sz w:val="26"/>
                <w:szCs w:val="26"/>
              </w:rPr>
            </w:pPr>
          </w:p>
        </w:tc>
        <w:tc>
          <w:tcPr>
            <w:tcW w:w="772" w:type="dxa"/>
            <w:vAlign w:val="center"/>
          </w:tcPr>
          <w:p w14:paraId="14244D46" w14:textId="77777777" w:rsidR="00D7616B" w:rsidRDefault="006E341B">
            <w:pPr>
              <w:spacing w:line="320" w:lineRule="exact"/>
              <w:jc w:val="center"/>
              <w:rPr>
                <w:rFonts w:eastAsia="方正仿宋简体"/>
                <w:b/>
                <w:kern w:val="0"/>
                <w:sz w:val="26"/>
                <w:szCs w:val="26"/>
              </w:rPr>
            </w:pPr>
            <w:r>
              <w:rPr>
                <w:rFonts w:eastAsia="方正仿宋简体"/>
                <w:b/>
                <w:kern w:val="0"/>
                <w:sz w:val="26"/>
                <w:szCs w:val="26"/>
              </w:rPr>
              <w:t>民族</w:t>
            </w:r>
          </w:p>
        </w:tc>
        <w:tc>
          <w:tcPr>
            <w:tcW w:w="1433" w:type="dxa"/>
            <w:gridSpan w:val="2"/>
            <w:vAlign w:val="center"/>
          </w:tcPr>
          <w:p w14:paraId="4FB53D76" w14:textId="77777777" w:rsidR="00D7616B" w:rsidRDefault="00D7616B">
            <w:pPr>
              <w:widowControl/>
              <w:spacing w:line="300" w:lineRule="exact"/>
              <w:jc w:val="center"/>
              <w:rPr>
                <w:rFonts w:eastAsia="方正仿宋简体"/>
                <w:b/>
                <w:kern w:val="0"/>
                <w:sz w:val="26"/>
                <w:szCs w:val="26"/>
              </w:rPr>
            </w:pPr>
          </w:p>
        </w:tc>
        <w:tc>
          <w:tcPr>
            <w:tcW w:w="1895" w:type="dxa"/>
            <w:vMerge w:val="restart"/>
            <w:vAlign w:val="center"/>
          </w:tcPr>
          <w:p w14:paraId="7703B932"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照片</w:t>
            </w:r>
            <w:r>
              <w:rPr>
                <w:rFonts w:eastAsia="方正仿宋简体"/>
                <w:b/>
                <w:kern w:val="0"/>
                <w:sz w:val="26"/>
                <w:szCs w:val="26"/>
              </w:rPr>
              <w:br/>
            </w:r>
            <w:r>
              <w:rPr>
                <w:rFonts w:eastAsia="方正仿宋简体"/>
                <w:b/>
                <w:kern w:val="0"/>
                <w:sz w:val="26"/>
                <w:szCs w:val="26"/>
              </w:rPr>
              <w:t>（彩色免冠）</w:t>
            </w:r>
          </w:p>
        </w:tc>
      </w:tr>
      <w:tr w:rsidR="00D7616B" w14:paraId="72A640EF" w14:textId="77777777">
        <w:trPr>
          <w:trHeight w:val="680"/>
          <w:jc w:val="center"/>
        </w:trPr>
        <w:tc>
          <w:tcPr>
            <w:tcW w:w="1465" w:type="dxa"/>
            <w:vAlign w:val="center"/>
          </w:tcPr>
          <w:p w14:paraId="347A1234"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出生年月</w:t>
            </w:r>
          </w:p>
        </w:tc>
        <w:tc>
          <w:tcPr>
            <w:tcW w:w="1340" w:type="dxa"/>
            <w:vAlign w:val="center"/>
          </w:tcPr>
          <w:p w14:paraId="4A193027" w14:textId="77777777" w:rsidR="00D7616B" w:rsidRDefault="00D7616B">
            <w:pPr>
              <w:widowControl/>
              <w:spacing w:line="300" w:lineRule="exact"/>
              <w:jc w:val="center"/>
              <w:rPr>
                <w:rFonts w:eastAsia="方正仿宋简体"/>
                <w:b/>
                <w:kern w:val="0"/>
                <w:sz w:val="26"/>
                <w:szCs w:val="26"/>
              </w:rPr>
            </w:pPr>
          </w:p>
        </w:tc>
        <w:tc>
          <w:tcPr>
            <w:tcW w:w="905" w:type="dxa"/>
            <w:vAlign w:val="center"/>
          </w:tcPr>
          <w:p w14:paraId="43592B26" w14:textId="77777777" w:rsidR="00D7616B" w:rsidRDefault="006E341B">
            <w:pPr>
              <w:spacing w:line="320" w:lineRule="exact"/>
              <w:jc w:val="center"/>
              <w:rPr>
                <w:rFonts w:eastAsia="方正仿宋简体"/>
                <w:b/>
                <w:kern w:val="0"/>
                <w:sz w:val="26"/>
                <w:szCs w:val="26"/>
              </w:rPr>
            </w:pPr>
            <w:r>
              <w:rPr>
                <w:rFonts w:eastAsia="方正仿宋简体"/>
                <w:b/>
                <w:kern w:val="0"/>
                <w:sz w:val="26"/>
                <w:szCs w:val="26"/>
              </w:rPr>
              <w:t>政治</w:t>
            </w:r>
          </w:p>
          <w:p w14:paraId="4ED9289F" w14:textId="77777777" w:rsidR="00D7616B" w:rsidRDefault="006E341B">
            <w:pPr>
              <w:spacing w:line="320" w:lineRule="exact"/>
              <w:jc w:val="center"/>
              <w:rPr>
                <w:rFonts w:eastAsia="方正仿宋简体"/>
                <w:b/>
                <w:kern w:val="0"/>
                <w:sz w:val="26"/>
                <w:szCs w:val="26"/>
              </w:rPr>
            </w:pPr>
            <w:r>
              <w:rPr>
                <w:rFonts w:eastAsia="方正仿宋简体"/>
                <w:b/>
                <w:kern w:val="0"/>
                <w:sz w:val="26"/>
                <w:szCs w:val="26"/>
              </w:rPr>
              <w:t>面貌</w:t>
            </w:r>
          </w:p>
        </w:tc>
        <w:tc>
          <w:tcPr>
            <w:tcW w:w="1433" w:type="dxa"/>
            <w:gridSpan w:val="2"/>
            <w:vAlign w:val="center"/>
          </w:tcPr>
          <w:p w14:paraId="7BF8311A" w14:textId="77777777" w:rsidR="00D7616B" w:rsidRDefault="00D7616B">
            <w:pPr>
              <w:widowControl/>
              <w:spacing w:line="300" w:lineRule="exact"/>
              <w:jc w:val="center"/>
              <w:rPr>
                <w:rFonts w:eastAsia="方正仿宋简体"/>
                <w:b/>
                <w:kern w:val="0"/>
                <w:sz w:val="26"/>
                <w:szCs w:val="26"/>
              </w:rPr>
            </w:pPr>
          </w:p>
        </w:tc>
        <w:tc>
          <w:tcPr>
            <w:tcW w:w="772" w:type="dxa"/>
            <w:vAlign w:val="center"/>
          </w:tcPr>
          <w:p w14:paraId="7B80AE60" w14:textId="77777777" w:rsidR="00D7616B" w:rsidRDefault="006E341B">
            <w:pPr>
              <w:spacing w:line="320" w:lineRule="exact"/>
              <w:jc w:val="center"/>
              <w:rPr>
                <w:rFonts w:eastAsia="方正仿宋简体"/>
                <w:b/>
                <w:kern w:val="0"/>
                <w:sz w:val="26"/>
                <w:szCs w:val="26"/>
              </w:rPr>
            </w:pPr>
            <w:r>
              <w:rPr>
                <w:rFonts w:eastAsia="方正仿宋简体"/>
                <w:b/>
                <w:kern w:val="0"/>
                <w:sz w:val="26"/>
                <w:szCs w:val="26"/>
              </w:rPr>
              <w:t>籍贯</w:t>
            </w:r>
          </w:p>
        </w:tc>
        <w:tc>
          <w:tcPr>
            <w:tcW w:w="1433" w:type="dxa"/>
            <w:gridSpan w:val="2"/>
            <w:vAlign w:val="center"/>
          </w:tcPr>
          <w:p w14:paraId="12AE8380" w14:textId="77777777" w:rsidR="00D7616B" w:rsidRDefault="00D7616B">
            <w:pPr>
              <w:widowControl/>
              <w:spacing w:line="300" w:lineRule="exact"/>
              <w:jc w:val="center"/>
              <w:rPr>
                <w:rFonts w:eastAsia="方正仿宋简体"/>
                <w:b/>
                <w:kern w:val="0"/>
                <w:sz w:val="26"/>
                <w:szCs w:val="26"/>
              </w:rPr>
            </w:pPr>
          </w:p>
        </w:tc>
        <w:tc>
          <w:tcPr>
            <w:tcW w:w="1895" w:type="dxa"/>
            <w:vMerge/>
            <w:vAlign w:val="center"/>
          </w:tcPr>
          <w:p w14:paraId="4BF78B42" w14:textId="77777777" w:rsidR="00D7616B" w:rsidRDefault="00D7616B">
            <w:pPr>
              <w:widowControl/>
              <w:spacing w:line="300" w:lineRule="exact"/>
              <w:jc w:val="left"/>
              <w:rPr>
                <w:rFonts w:eastAsia="方正仿宋简体"/>
                <w:b/>
                <w:kern w:val="0"/>
                <w:sz w:val="26"/>
                <w:szCs w:val="26"/>
              </w:rPr>
            </w:pPr>
          </w:p>
        </w:tc>
      </w:tr>
      <w:tr w:rsidR="00D7616B" w14:paraId="0F7038BA" w14:textId="77777777">
        <w:trPr>
          <w:trHeight w:val="680"/>
          <w:jc w:val="center"/>
        </w:trPr>
        <w:tc>
          <w:tcPr>
            <w:tcW w:w="1465" w:type="dxa"/>
            <w:vAlign w:val="center"/>
          </w:tcPr>
          <w:p w14:paraId="6F16087B"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联系方式</w:t>
            </w:r>
          </w:p>
        </w:tc>
        <w:tc>
          <w:tcPr>
            <w:tcW w:w="3678" w:type="dxa"/>
            <w:gridSpan w:val="4"/>
            <w:vAlign w:val="center"/>
          </w:tcPr>
          <w:p w14:paraId="3B505A09" w14:textId="77777777" w:rsidR="00D7616B" w:rsidRDefault="00D7616B">
            <w:pPr>
              <w:widowControl/>
              <w:spacing w:line="300" w:lineRule="exact"/>
              <w:jc w:val="center"/>
              <w:rPr>
                <w:rFonts w:eastAsia="方正仿宋简体"/>
                <w:b/>
                <w:kern w:val="0"/>
                <w:sz w:val="26"/>
                <w:szCs w:val="26"/>
              </w:rPr>
            </w:pPr>
          </w:p>
        </w:tc>
        <w:tc>
          <w:tcPr>
            <w:tcW w:w="772" w:type="dxa"/>
            <w:vAlign w:val="center"/>
          </w:tcPr>
          <w:p w14:paraId="149ACEC8" w14:textId="77777777" w:rsidR="00D7616B" w:rsidRDefault="006E341B">
            <w:pPr>
              <w:spacing w:line="320" w:lineRule="exact"/>
              <w:jc w:val="center"/>
              <w:rPr>
                <w:rFonts w:eastAsia="方正仿宋简体"/>
                <w:b/>
                <w:kern w:val="0"/>
                <w:sz w:val="26"/>
                <w:szCs w:val="26"/>
              </w:rPr>
            </w:pPr>
            <w:r>
              <w:rPr>
                <w:rFonts w:eastAsia="方正仿宋简体"/>
                <w:b/>
                <w:kern w:val="0"/>
                <w:sz w:val="26"/>
                <w:szCs w:val="26"/>
              </w:rPr>
              <w:t>婚否</w:t>
            </w:r>
          </w:p>
        </w:tc>
        <w:tc>
          <w:tcPr>
            <w:tcW w:w="1433" w:type="dxa"/>
            <w:gridSpan w:val="2"/>
            <w:vAlign w:val="center"/>
          </w:tcPr>
          <w:p w14:paraId="11FB9B63" w14:textId="77777777" w:rsidR="00D7616B" w:rsidRDefault="00D7616B">
            <w:pPr>
              <w:widowControl/>
              <w:spacing w:line="300" w:lineRule="exact"/>
              <w:jc w:val="center"/>
              <w:rPr>
                <w:rFonts w:eastAsia="方正仿宋简体"/>
                <w:b/>
                <w:kern w:val="0"/>
                <w:sz w:val="26"/>
                <w:szCs w:val="26"/>
              </w:rPr>
            </w:pPr>
          </w:p>
        </w:tc>
        <w:tc>
          <w:tcPr>
            <w:tcW w:w="1895" w:type="dxa"/>
            <w:vMerge/>
            <w:vAlign w:val="center"/>
          </w:tcPr>
          <w:p w14:paraId="7C84D870" w14:textId="77777777" w:rsidR="00D7616B" w:rsidRDefault="00D7616B">
            <w:pPr>
              <w:widowControl/>
              <w:spacing w:line="300" w:lineRule="exact"/>
              <w:jc w:val="left"/>
              <w:rPr>
                <w:rFonts w:eastAsia="方正仿宋简体"/>
                <w:b/>
                <w:kern w:val="0"/>
                <w:sz w:val="26"/>
                <w:szCs w:val="26"/>
              </w:rPr>
            </w:pPr>
          </w:p>
        </w:tc>
      </w:tr>
      <w:tr w:rsidR="00D7616B" w14:paraId="07B1F207" w14:textId="77777777">
        <w:trPr>
          <w:trHeight w:val="680"/>
          <w:jc w:val="center"/>
        </w:trPr>
        <w:tc>
          <w:tcPr>
            <w:tcW w:w="1465" w:type="dxa"/>
            <w:vAlign w:val="center"/>
          </w:tcPr>
          <w:p w14:paraId="5F3CEABF"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身份证号</w:t>
            </w:r>
          </w:p>
        </w:tc>
        <w:tc>
          <w:tcPr>
            <w:tcW w:w="5883" w:type="dxa"/>
            <w:gridSpan w:val="7"/>
            <w:vAlign w:val="center"/>
          </w:tcPr>
          <w:p w14:paraId="3F067D8D" w14:textId="77777777" w:rsidR="00D7616B" w:rsidRDefault="00D7616B">
            <w:pPr>
              <w:widowControl/>
              <w:spacing w:line="300" w:lineRule="exact"/>
              <w:jc w:val="left"/>
              <w:rPr>
                <w:rFonts w:eastAsia="方正仿宋简体"/>
                <w:b/>
                <w:kern w:val="0"/>
                <w:sz w:val="26"/>
                <w:szCs w:val="26"/>
              </w:rPr>
            </w:pPr>
          </w:p>
        </w:tc>
        <w:tc>
          <w:tcPr>
            <w:tcW w:w="1895" w:type="dxa"/>
            <w:vMerge/>
            <w:vAlign w:val="center"/>
          </w:tcPr>
          <w:p w14:paraId="770B4DBB" w14:textId="77777777" w:rsidR="00D7616B" w:rsidRDefault="00D7616B">
            <w:pPr>
              <w:widowControl/>
              <w:spacing w:line="300" w:lineRule="exact"/>
              <w:jc w:val="left"/>
              <w:rPr>
                <w:rFonts w:eastAsia="方正仿宋简体"/>
                <w:b/>
                <w:kern w:val="0"/>
                <w:sz w:val="26"/>
                <w:szCs w:val="26"/>
              </w:rPr>
            </w:pPr>
          </w:p>
        </w:tc>
      </w:tr>
      <w:tr w:rsidR="00D7616B" w14:paraId="006B2C7B" w14:textId="77777777">
        <w:trPr>
          <w:trHeight w:val="680"/>
          <w:jc w:val="center"/>
        </w:trPr>
        <w:tc>
          <w:tcPr>
            <w:tcW w:w="1465" w:type="dxa"/>
            <w:vAlign w:val="center"/>
          </w:tcPr>
          <w:p w14:paraId="509EAA05" w14:textId="77777777" w:rsidR="00D7616B" w:rsidRDefault="006E341B">
            <w:pPr>
              <w:spacing w:line="320" w:lineRule="exact"/>
              <w:jc w:val="center"/>
              <w:rPr>
                <w:rFonts w:ascii="Times New Roman" w:eastAsia="方正仿宋简体" w:hAnsi="Times New Roman"/>
                <w:b/>
                <w:sz w:val="28"/>
                <w:szCs w:val="28"/>
              </w:rPr>
            </w:pPr>
            <w:r>
              <w:rPr>
                <w:rFonts w:ascii="Times New Roman" w:eastAsia="方正仿宋简体" w:hAnsi="Times New Roman"/>
                <w:b/>
                <w:sz w:val="28"/>
                <w:szCs w:val="28"/>
              </w:rPr>
              <w:t>学</w:t>
            </w:r>
            <w:r>
              <w:rPr>
                <w:rFonts w:ascii="Times New Roman" w:eastAsia="方正仿宋简体" w:hAnsi="Times New Roman"/>
                <w:b/>
                <w:sz w:val="28"/>
                <w:szCs w:val="28"/>
              </w:rPr>
              <w:t xml:space="preserve">    </w:t>
            </w:r>
            <w:r>
              <w:rPr>
                <w:rFonts w:ascii="Times New Roman" w:eastAsia="方正仿宋简体" w:hAnsi="Times New Roman"/>
                <w:b/>
                <w:sz w:val="28"/>
                <w:szCs w:val="28"/>
              </w:rPr>
              <w:t>历</w:t>
            </w:r>
          </w:p>
          <w:p w14:paraId="71ED537C" w14:textId="77777777" w:rsidR="00D7616B" w:rsidRDefault="006E341B">
            <w:pPr>
              <w:spacing w:line="320" w:lineRule="exact"/>
              <w:jc w:val="center"/>
              <w:rPr>
                <w:rFonts w:ascii="Times New Roman" w:eastAsia="方正仿宋简体" w:hAnsi="Times New Roman"/>
                <w:b/>
                <w:kern w:val="0"/>
                <w:sz w:val="26"/>
                <w:szCs w:val="26"/>
              </w:rPr>
            </w:pPr>
            <w:r>
              <w:rPr>
                <w:rFonts w:ascii="Times New Roman" w:eastAsia="方正仿宋简体" w:hAnsi="Times New Roman"/>
                <w:b/>
                <w:sz w:val="18"/>
                <w:szCs w:val="18"/>
              </w:rPr>
              <w:t>（证书编号）</w:t>
            </w:r>
          </w:p>
        </w:tc>
        <w:tc>
          <w:tcPr>
            <w:tcW w:w="3284" w:type="dxa"/>
            <w:gridSpan w:val="3"/>
            <w:vAlign w:val="center"/>
          </w:tcPr>
          <w:p w14:paraId="38A8BBCD" w14:textId="77777777" w:rsidR="00D7616B" w:rsidRDefault="006E341B">
            <w:pPr>
              <w:spacing w:line="320" w:lineRule="exact"/>
              <w:jc w:val="center"/>
              <w:rPr>
                <w:rFonts w:ascii="Times New Roman" w:eastAsia="方正仿宋简体" w:hAnsi="Times New Roman"/>
                <w:b/>
                <w:sz w:val="28"/>
                <w:szCs w:val="28"/>
              </w:rPr>
            </w:pPr>
            <w:r>
              <w:rPr>
                <w:rFonts w:ascii="Times New Roman" w:eastAsia="方正仿宋简体" w:hAnsi="Times New Roman"/>
                <w:b/>
                <w:sz w:val="28"/>
                <w:szCs w:val="28"/>
              </w:rPr>
              <w:t>硕士研究生</w:t>
            </w:r>
          </w:p>
          <w:p w14:paraId="3C3975C6" w14:textId="77777777" w:rsidR="00D7616B" w:rsidRDefault="006E341B">
            <w:pPr>
              <w:spacing w:line="320" w:lineRule="exact"/>
              <w:jc w:val="center"/>
              <w:rPr>
                <w:rFonts w:ascii="Times New Roman" w:eastAsia="方正仿宋简体" w:hAnsi="Times New Roman"/>
                <w:b/>
                <w:kern w:val="0"/>
                <w:sz w:val="26"/>
                <w:szCs w:val="26"/>
              </w:rPr>
            </w:pPr>
            <w:r>
              <w:rPr>
                <w:rFonts w:ascii="Times New Roman" w:eastAsia="方正仿宋简体" w:hAnsi="Times New Roman"/>
                <w:b/>
                <w:sz w:val="28"/>
                <w:szCs w:val="28"/>
              </w:rPr>
              <w:t>123........................</w:t>
            </w:r>
          </w:p>
        </w:tc>
        <w:tc>
          <w:tcPr>
            <w:tcW w:w="1333" w:type="dxa"/>
            <w:gridSpan w:val="3"/>
            <w:vAlign w:val="center"/>
          </w:tcPr>
          <w:p w14:paraId="0367FFA8" w14:textId="77777777" w:rsidR="00D7616B" w:rsidRDefault="006E341B">
            <w:pPr>
              <w:spacing w:line="320" w:lineRule="exact"/>
              <w:jc w:val="center"/>
              <w:rPr>
                <w:rFonts w:ascii="Times New Roman" w:eastAsia="方正仿宋简体" w:hAnsi="Times New Roman"/>
                <w:b/>
                <w:sz w:val="18"/>
                <w:szCs w:val="18"/>
              </w:rPr>
            </w:pPr>
            <w:r>
              <w:rPr>
                <w:rFonts w:ascii="Times New Roman" w:eastAsia="方正仿宋简体" w:hAnsi="Times New Roman"/>
                <w:b/>
                <w:kern w:val="0"/>
                <w:sz w:val="26"/>
                <w:szCs w:val="26"/>
              </w:rPr>
              <w:t>学</w:t>
            </w:r>
            <w:r>
              <w:rPr>
                <w:rFonts w:ascii="Times New Roman" w:eastAsia="方正仿宋简体" w:hAnsi="Times New Roman"/>
                <w:b/>
                <w:kern w:val="0"/>
                <w:sz w:val="26"/>
                <w:szCs w:val="26"/>
              </w:rPr>
              <w:t xml:space="preserve">  </w:t>
            </w:r>
            <w:r>
              <w:rPr>
                <w:rFonts w:ascii="Times New Roman" w:eastAsia="方正仿宋简体" w:hAnsi="Times New Roman"/>
                <w:b/>
                <w:kern w:val="0"/>
                <w:sz w:val="26"/>
                <w:szCs w:val="26"/>
              </w:rPr>
              <w:t>位</w:t>
            </w:r>
          </w:p>
          <w:p w14:paraId="47C77186" w14:textId="77777777" w:rsidR="00D7616B" w:rsidRDefault="006E341B">
            <w:pPr>
              <w:spacing w:line="320" w:lineRule="exact"/>
              <w:jc w:val="center"/>
              <w:rPr>
                <w:rFonts w:ascii="Times New Roman" w:eastAsia="方正仿宋简体" w:hAnsi="Times New Roman"/>
                <w:b/>
                <w:kern w:val="0"/>
                <w:sz w:val="26"/>
                <w:szCs w:val="26"/>
              </w:rPr>
            </w:pPr>
            <w:r>
              <w:rPr>
                <w:rFonts w:ascii="Times New Roman" w:eastAsia="方正仿宋简体" w:hAnsi="Times New Roman"/>
                <w:b/>
                <w:sz w:val="18"/>
                <w:szCs w:val="18"/>
              </w:rPr>
              <w:t>（证书编号）</w:t>
            </w:r>
          </w:p>
        </w:tc>
        <w:tc>
          <w:tcPr>
            <w:tcW w:w="3161" w:type="dxa"/>
            <w:gridSpan w:val="2"/>
            <w:vAlign w:val="center"/>
          </w:tcPr>
          <w:p w14:paraId="495B02F0" w14:textId="77777777" w:rsidR="00D7616B" w:rsidRDefault="006E341B">
            <w:pPr>
              <w:spacing w:line="320" w:lineRule="exact"/>
              <w:jc w:val="center"/>
              <w:rPr>
                <w:rFonts w:ascii="Times New Roman" w:eastAsia="方正仿宋简体" w:hAnsi="Times New Roman"/>
                <w:b/>
                <w:sz w:val="28"/>
                <w:szCs w:val="28"/>
              </w:rPr>
            </w:pPr>
            <w:r>
              <w:rPr>
                <w:rFonts w:ascii="Times New Roman" w:eastAsia="方正仿宋简体" w:hAnsi="Times New Roman"/>
                <w:b/>
                <w:sz w:val="28"/>
                <w:szCs w:val="28"/>
              </w:rPr>
              <w:t>农学硕士</w:t>
            </w:r>
          </w:p>
          <w:p w14:paraId="438C822F" w14:textId="77777777" w:rsidR="00D7616B" w:rsidRDefault="006E341B">
            <w:pPr>
              <w:spacing w:line="320" w:lineRule="exact"/>
              <w:jc w:val="center"/>
              <w:rPr>
                <w:rFonts w:ascii="Times New Roman" w:eastAsia="方正仿宋简体" w:hAnsi="Times New Roman"/>
                <w:b/>
                <w:kern w:val="0"/>
                <w:sz w:val="26"/>
                <w:szCs w:val="26"/>
              </w:rPr>
            </w:pPr>
            <w:r>
              <w:rPr>
                <w:rFonts w:ascii="Times New Roman" w:eastAsia="方正仿宋简体" w:hAnsi="Times New Roman"/>
                <w:b/>
                <w:sz w:val="28"/>
                <w:szCs w:val="28"/>
              </w:rPr>
              <w:t>123.................</w:t>
            </w:r>
          </w:p>
        </w:tc>
      </w:tr>
      <w:tr w:rsidR="00D7616B" w14:paraId="27CEA7DB" w14:textId="77777777">
        <w:trPr>
          <w:trHeight w:val="680"/>
          <w:jc w:val="center"/>
        </w:trPr>
        <w:tc>
          <w:tcPr>
            <w:tcW w:w="1465" w:type="dxa"/>
            <w:vAlign w:val="center"/>
          </w:tcPr>
          <w:p w14:paraId="2A961146"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毕业院校</w:t>
            </w:r>
          </w:p>
        </w:tc>
        <w:tc>
          <w:tcPr>
            <w:tcW w:w="3284" w:type="dxa"/>
            <w:gridSpan w:val="3"/>
            <w:vAlign w:val="center"/>
          </w:tcPr>
          <w:p w14:paraId="5A2172CF" w14:textId="77777777" w:rsidR="00D7616B" w:rsidRDefault="00D7616B">
            <w:pPr>
              <w:spacing w:line="320" w:lineRule="exact"/>
              <w:jc w:val="center"/>
              <w:rPr>
                <w:rFonts w:eastAsia="方正仿宋简体"/>
                <w:b/>
                <w:kern w:val="0"/>
                <w:sz w:val="26"/>
                <w:szCs w:val="26"/>
              </w:rPr>
            </w:pPr>
          </w:p>
        </w:tc>
        <w:tc>
          <w:tcPr>
            <w:tcW w:w="1333" w:type="dxa"/>
            <w:gridSpan w:val="3"/>
            <w:vAlign w:val="center"/>
          </w:tcPr>
          <w:p w14:paraId="503E665F"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专</w:t>
            </w:r>
            <w:r>
              <w:rPr>
                <w:rFonts w:eastAsia="方正仿宋简体"/>
                <w:b/>
                <w:kern w:val="0"/>
                <w:sz w:val="26"/>
                <w:szCs w:val="26"/>
              </w:rPr>
              <w:t xml:space="preserve">  </w:t>
            </w:r>
            <w:r>
              <w:rPr>
                <w:rFonts w:eastAsia="方正仿宋简体"/>
                <w:b/>
                <w:kern w:val="0"/>
                <w:sz w:val="26"/>
                <w:szCs w:val="26"/>
              </w:rPr>
              <w:t>业</w:t>
            </w:r>
          </w:p>
        </w:tc>
        <w:tc>
          <w:tcPr>
            <w:tcW w:w="3161" w:type="dxa"/>
            <w:gridSpan w:val="2"/>
            <w:vAlign w:val="center"/>
          </w:tcPr>
          <w:p w14:paraId="04EA33B7" w14:textId="77777777" w:rsidR="00D7616B" w:rsidRDefault="00D7616B">
            <w:pPr>
              <w:spacing w:line="320" w:lineRule="exact"/>
              <w:jc w:val="center"/>
              <w:rPr>
                <w:rFonts w:eastAsia="方正仿宋简体"/>
                <w:b/>
                <w:kern w:val="0"/>
                <w:sz w:val="26"/>
                <w:szCs w:val="26"/>
              </w:rPr>
            </w:pPr>
          </w:p>
        </w:tc>
      </w:tr>
      <w:tr w:rsidR="00D7616B" w14:paraId="0E9994B4" w14:textId="77777777">
        <w:trPr>
          <w:trHeight w:val="680"/>
          <w:jc w:val="center"/>
        </w:trPr>
        <w:tc>
          <w:tcPr>
            <w:tcW w:w="1465" w:type="dxa"/>
            <w:vAlign w:val="center"/>
          </w:tcPr>
          <w:p w14:paraId="3E0A5520"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工作单位及职务</w:t>
            </w:r>
          </w:p>
        </w:tc>
        <w:tc>
          <w:tcPr>
            <w:tcW w:w="3284" w:type="dxa"/>
            <w:gridSpan w:val="3"/>
            <w:vAlign w:val="center"/>
          </w:tcPr>
          <w:p w14:paraId="2D707AED" w14:textId="77777777" w:rsidR="00D7616B" w:rsidRDefault="00D7616B">
            <w:pPr>
              <w:widowControl/>
              <w:spacing w:line="300" w:lineRule="exact"/>
              <w:jc w:val="center"/>
              <w:rPr>
                <w:rFonts w:eastAsia="方正仿宋简体"/>
                <w:b/>
                <w:kern w:val="0"/>
                <w:sz w:val="26"/>
                <w:szCs w:val="26"/>
              </w:rPr>
            </w:pPr>
          </w:p>
        </w:tc>
        <w:tc>
          <w:tcPr>
            <w:tcW w:w="1333" w:type="dxa"/>
            <w:gridSpan w:val="3"/>
            <w:vAlign w:val="center"/>
          </w:tcPr>
          <w:p w14:paraId="4F28A8D1"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工作单位</w:t>
            </w:r>
            <w:r>
              <w:rPr>
                <w:rFonts w:eastAsia="方正仿宋简体"/>
                <w:b/>
                <w:kern w:val="0"/>
                <w:sz w:val="26"/>
                <w:szCs w:val="26"/>
              </w:rPr>
              <w:br/>
            </w:r>
            <w:r>
              <w:rPr>
                <w:rFonts w:eastAsia="方正仿宋简体"/>
                <w:b/>
                <w:kern w:val="0"/>
                <w:sz w:val="26"/>
                <w:szCs w:val="26"/>
              </w:rPr>
              <w:t>联系方式</w:t>
            </w:r>
          </w:p>
        </w:tc>
        <w:tc>
          <w:tcPr>
            <w:tcW w:w="3161" w:type="dxa"/>
            <w:gridSpan w:val="2"/>
            <w:vAlign w:val="center"/>
          </w:tcPr>
          <w:p w14:paraId="65E14825" w14:textId="77777777" w:rsidR="00D7616B" w:rsidRDefault="00D7616B">
            <w:pPr>
              <w:widowControl/>
              <w:spacing w:line="300" w:lineRule="exact"/>
              <w:jc w:val="center"/>
              <w:rPr>
                <w:rFonts w:eastAsia="方正仿宋简体"/>
                <w:b/>
                <w:kern w:val="0"/>
                <w:sz w:val="26"/>
                <w:szCs w:val="26"/>
              </w:rPr>
            </w:pPr>
          </w:p>
        </w:tc>
      </w:tr>
      <w:tr w:rsidR="00D7616B" w14:paraId="73C08065" w14:textId="77777777">
        <w:trPr>
          <w:trHeight w:val="680"/>
          <w:jc w:val="center"/>
        </w:trPr>
        <w:tc>
          <w:tcPr>
            <w:tcW w:w="1465" w:type="dxa"/>
            <w:vAlign w:val="center"/>
          </w:tcPr>
          <w:p w14:paraId="34EA6807"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通讯地址</w:t>
            </w:r>
          </w:p>
        </w:tc>
        <w:tc>
          <w:tcPr>
            <w:tcW w:w="3284" w:type="dxa"/>
            <w:gridSpan w:val="3"/>
            <w:vAlign w:val="center"/>
          </w:tcPr>
          <w:p w14:paraId="1FA59595" w14:textId="77777777" w:rsidR="00D7616B" w:rsidRDefault="00D7616B">
            <w:pPr>
              <w:widowControl/>
              <w:spacing w:line="300" w:lineRule="exact"/>
              <w:jc w:val="center"/>
              <w:rPr>
                <w:rFonts w:eastAsia="方正仿宋简体"/>
                <w:b/>
                <w:kern w:val="0"/>
                <w:sz w:val="26"/>
                <w:szCs w:val="26"/>
              </w:rPr>
            </w:pPr>
          </w:p>
        </w:tc>
        <w:tc>
          <w:tcPr>
            <w:tcW w:w="1333" w:type="dxa"/>
            <w:gridSpan w:val="3"/>
            <w:vAlign w:val="center"/>
          </w:tcPr>
          <w:p w14:paraId="2E684215" w14:textId="77777777" w:rsidR="00D7616B" w:rsidRDefault="006E341B">
            <w:pPr>
              <w:widowControl/>
              <w:spacing w:line="300" w:lineRule="exact"/>
              <w:jc w:val="center"/>
              <w:rPr>
                <w:rFonts w:eastAsia="方正仿宋简体"/>
                <w:b/>
                <w:kern w:val="0"/>
                <w:sz w:val="26"/>
                <w:szCs w:val="26"/>
              </w:rPr>
            </w:pPr>
            <w:r>
              <w:rPr>
                <w:rFonts w:ascii="Times New Roman" w:eastAsia="方正仿宋简体" w:hAnsi="Times New Roman"/>
                <w:b/>
                <w:kern w:val="0"/>
                <w:sz w:val="26"/>
                <w:szCs w:val="26"/>
              </w:rPr>
              <w:t>E-mail</w:t>
            </w:r>
          </w:p>
        </w:tc>
        <w:tc>
          <w:tcPr>
            <w:tcW w:w="3161" w:type="dxa"/>
            <w:gridSpan w:val="2"/>
            <w:vAlign w:val="center"/>
          </w:tcPr>
          <w:p w14:paraId="70BBE802" w14:textId="77777777" w:rsidR="00D7616B" w:rsidRDefault="00D7616B">
            <w:pPr>
              <w:widowControl/>
              <w:spacing w:line="300" w:lineRule="exact"/>
              <w:jc w:val="left"/>
              <w:rPr>
                <w:rFonts w:eastAsia="方正仿宋简体"/>
                <w:b/>
                <w:kern w:val="0"/>
                <w:sz w:val="26"/>
                <w:szCs w:val="26"/>
              </w:rPr>
            </w:pPr>
          </w:p>
        </w:tc>
      </w:tr>
      <w:tr w:rsidR="00D7616B" w14:paraId="2842288D" w14:textId="77777777">
        <w:trPr>
          <w:trHeight w:val="680"/>
          <w:jc w:val="center"/>
        </w:trPr>
        <w:tc>
          <w:tcPr>
            <w:tcW w:w="1465" w:type="dxa"/>
            <w:vAlign w:val="center"/>
          </w:tcPr>
          <w:p w14:paraId="3B0AA3A5"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报考单位及岗位</w:t>
            </w:r>
          </w:p>
        </w:tc>
        <w:tc>
          <w:tcPr>
            <w:tcW w:w="3284" w:type="dxa"/>
            <w:gridSpan w:val="3"/>
            <w:vAlign w:val="center"/>
          </w:tcPr>
          <w:p w14:paraId="2234BBA6" w14:textId="77777777" w:rsidR="00D7616B" w:rsidRDefault="00D7616B">
            <w:pPr>
              <w:widowControl/>
              <w:spacing w:line="300" w:lineRule="exact"/>
              <w:jc w:val="center"/>
              <w:rPr>
                <w:rFonts w:eastAsia="方正仿宋简体"/>
                <w:b/>
                <w:kern w:val="0"/>
                <w:sz w:val="26"/>
                <w:szCs w:val="26"/>
              </w:rPr>
            </w:pPr>
          </w:p>
        </w:tc>
        <w:tc>
          <w:tcPr>
            <w:tcW w:w="1333" w:type="dxa"/>
            <w:gridSpan w:val="3"/>
            <w:vAlign w:val="center"/>
          </w:tcPr>
          <w:p w14:paraId="5C0F8673"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是否急需紧缺专业</w:t>
            </w:r>
          </w:p>
        </w:tc>
        <w:tc>
          <w:tcPr>
            <w:tcW w:w="3161" w:type="dxa"/>
            <w:gridSpan w:val="2"/>
            <w:vAlign w:val="center"/>
          </w:tcPr>
          <w:p w14:paraId="5AA5DDFD" w14:textId="77777777" w:rsidR="00D7616B" w:rsidRDefault="006E341B">
            <w:pPr>
              <w:spacing w:line="320" w:lineRule="exact"/>
              <w:jc w:val="center"/>
              <w:rPr>
                <w:rFonts w:eastAsia="方正仿宋简体"/>
                <w:b/>
                <w:kern w:val="0"/>
                <w:sz w:val="26"/>
                <w:szCs w:val="26"/>
              </w:rPr>
            </w:pPr>
            <w:r>
              <w:rPr>
                <w:rFonts w:eastAsia="方正仿宋简体"/>
                <w:b/>
                <w:sz w:val="28"/>
                <w:szCs w:val="28"/>
              </w:rPr>
              <w:t>是</w:t>
            </w:r>
            <w:r>
              <w:rPr>
                <w:rFonts w:eastAsia="方正仿宋简体"/>
                <w:b/>
                <w:sz w:val="28"/>
                <w:szCs w:val="28"/>
              </w:rPr>
              <w:t>/</w:t>
            </w:r>
            <w:r>
              <w:rPr>
                <w:rFonts w:eastAsia="方正仿宋简体"/>
                <w:b/>
                <w:sz w:val="28"/>
                <w:szCs w:val="28"/>
              </w:rPr>
              <w:t>否</w:t>
            </w:r>
          </w:p>
        </w:tc>
      </w:tr>
      <w:tr w:rsidR="00D7616B" w14:paraId="247A1559" w14:textId="77777777">
        <w:trPr>
          <w:trHeight w:val="4100"/>
          <w:jc w:val="center"/>
        </w:trPr>
        <w:tc>
          <w:tcPr>
            <w:tcW w:w="1465" w:type="dxa"/>
            <w:vAlign w:val="center"/>
          </w:tcPr>
          <w:p w14:paraId="0D1A6372"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学习</w:t>
            </w:r>
            <w:proofErr w:type="gramStart"/>
            <w:r>
              <w:rPr>
                <w:rFonts w:eastAsia="方正仿宋简体"/>
                <w:b/>
                <w:kern w:val="0"/>
                <w:sz w:val="26"/>
                <w:szCs w:val="26"/>
              </w:rPr>
              <w:t>和</w:t>
            </w:r>
            <w:proofErr w:type="gramEnd"/>
          </w:p>
          <w:p w14:paraId="4865C50F"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工作经历</w:t>
            </w:r>
          </w:p>
        </w:tc>
        <w:tc>
          <w:tcPr>
            <w:tcW w:w="7778" w:type="dxa"/>
            <w:gridSpan w:val="8"/>
            <w:vAlign w:val="center"/>
          </w:tcPr>
          <w:p w14:paraId="0345B695" w14:textId="77777777" w:rsidR="00D7616B" w:rsidRDefault="00D7616B">
            <w:pPr>
              <w:widowControl/>
              <w:spacing w:line="300" w:lineRule="exact"/>
              <w:jc w:val="center"/>
              <w:rPr>
                <w:rFonts w:eastAsia="方正仿宋简体"/>
                <w:b/>
                <w:kern w:val="0"/>
                <w:sz w:val="26"/>
                <w:szCs w:val="26"/>
              </w:rPr>
            </w:pPr>
          </w:p>
        </w:tc>
      </w:tr>
      <w:tr w:rsidR="00D7616B" w14:paraId="089CBB83" w14:textId="77777777">
        <w:trPr>
          <w:trHeight w:val="2141"/>
          <w:jc w:val="center"/>
        </w:trPr>
        <w:tc>
          <w:tcPr>
            <w:tcW w:w="1465" w:type="dxa"/>
            <w:vAlign w:val="center"/>
          </w:tcPr>
          <w:p w14:paraId="7A91B90B"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lastRenderedPageBreak/>
              <w:t>论文</w:t>
            </w:r>
          </w:p>
          <w:p w14:paraId="4374D74D"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发表情况</w:t>
            </w:r>
          </w:p>
        </w:tc>
        <w:tc>
          <w:tcPr>
            <w:tcW w:w="7778" w:type="dxa"/>
            <w:gridSpan w:val="8"/>
            <w:vAlign w:val="center"/>
          </w:tcPr>
          <w:p w14:paraId="74748BFF" w14:textId="77777777" w:rsidR="00D7616B" w:rsidRDefault="00D7616B">
            <w:pPr>
              <w:widowControl/>
              <w:spacing w:line="300" w:lineRule="exact"/>
              <w:jc w:val="center"/>
              <w:rPr>
                <w:rFonts w:eastAsia="方正仿宋简体"/>
                <w:b/>
                <w:kern w:val="0"/>
                <w:sz w:val="26"/>
                <w:szCs w:val="26"/>
              </w:rPr>
            </w:pPr>
          </w:p>
          <w:p w14:paraId="362BAC79" w14:textId="77777777" w:rsidR="00D7616B" w:rsidRDefault="00D7616B">
            <w:pPr>
              <w:widowControl/>
              <w:spacing w:line="300" w:lineRule="exact"/>
              <w:jc w:val="center"/>
              <w:rPr>
                <w:rFonts w:eastAsia="方正仿宋简体"/>
                <w:b/>
                <w:kern w:val="0"/>
                <w:sz w:val="26"/>
                <w:szCs w:val="26"/>
              </w:rPr>
            </w:pPr>
          </w:p>
          <w:p w14:paraId="44847B18" w14:textId="77777777" w:rsidR="00D7616B" w:rsidRDefault="00D7616B">
            <w:pPr>
              <w:widowControl/>
              <w:spacing w:line="300" w:lineRule="exact"/>
              <w:jc w:val="center"/>
              <w:rPr>
                <w:rFonts w:eastAsia="方正仿宋简体"/>
                <w:b/>
                <w:kern w:val="0"/>
                <w:sz w:val="26"/>
                <w:szCs w:val="26"/>
              </w:rPr>
            </w:pPr>
          </w:p>
          <w:p w14:paraId="29731918" w14:textId="77777777" w:rsidR="00D7616B" w:rsidRDefault="00D7616B">
            <w:pPr>
              <w:widowControl/>
              <w:spacing w:line="300" w:lineRule="exact"/>
              <w:jc w:val="center"/>
              <w:rPr>
                <w:rFonts w:eastAsia="方正仿宋简体"/>
                <w:b/>
                <w:kern w:val="0"/>
                <w:sz w:val="26"/>
                <w:szCs w:val="26"/>
              </w:rPr>
            </w:pPr>
          </w:p>
          <w:p w14:paraId="3F966B3C" w14:textId="77777777" w:rsidR="00D7616B" w:rsidRDefault="00D7616B">
            <w:pPr>
              <w:widowControl/>
              <w:spacing w:line="300" w:lineRule="exact"/>
              <w:jc w:val="center"/>
              <w:rPr>
                <w:rFonts w:eastAsia="方正仿宋简体"/>
                <w:b/>
                <w:kern w:val="0"/>
                <w:sz w:val="26"/>
                <w:szCs w:val="26"/>
              </w:rPr>
            </w:pPr>
          </w:p>
        </w:tc>
      </w:tr>
      <w:tr w:rsidR="00D7616B" w14:paraId="5070E04C" w14:textId="77777777">
        <w:trPr>
          <w:trHeight w:val="2141"/>
          <w:jc w:val="center"/>
        </w:trPr>
        <w:tc>
          <w:tcPr>
            <w:tcW w:w="1465" w:type="dxa"/>
            <w:vAlign w:val="center"/>
          </w:tcPr>
          <w:p w14:paraId="7FD2347A"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获奖或受处分情况</w:t>
            </w:r>
          </w:p>
        </w:tc>
        <w:tc>
          <w:tcPr>
            <w:tcW w:w="7778" w:type="dxa"/>
            <w:gridSpan w:val="8"/>
            <w:vAlign w:val="center"/>
          </w:tcPr>
          <w:p w14:paraId="3E342CBF" w14:textId="77777777" w:rsidR="00D7616B" w:rsidRDefault="00D7616B">
            <w:pPr>
              <w:widowControl/>
              <w:spacing w:line="300" w:lineRule="exact"/>
              <w:jc w:val="center"/>
              <w:rPr>
                <w:rFonts w:eastAsia="方正仿宋简体"/>
                <w:b/>
                <w:kern w:val="0"/>
                <w:sz w:val="26"/>
                <w:szCs w:val="26"/>
              </w:rPr>
            </w:pPr>
          </w:p>
          <w:p w14:paraId="72A5821C" w14:textId="77777777" w:rsidR="00D7616B" w:rsidRDefault="00D7616B">
            <w:pPr>
              <w:widowControl/>
              <w:spacing w:line="300" w:lineRule="exact"/>
              <w:jc w:val="center"/>
              <w:rPr>
                <w:rFonts w:eastAsia="方正仿宋简体"/>
                <w:b/>
                <w:kern w:val="0"/>
                <w:sz w:val="26"/>
                <w:szCs w:val="26"/>
              </w:rPr>
            </w:pPr>
          </w:p>
          <w:p w14:paraId="527D6D7F" w14:textId="77777777" w:rsidR="00D7616B" w:rsidRDefault="00D7616B">
            <w:pPr>
              <w:widowControl/>
              <w:spacing w:line="300" w:lineRule="exact"/>
              <w:rPr>
                <w:rFonts w:eastAsia="方正仿宋简体"/>
                <w:b/>
                <w:kern w:val="0"/>
                <w:sz w:val="26"/>
                <w:szCs w:val="26"/>
              </w:rPr>
            </w:pPr>
          </w:p>
          <w:p w14:paraId="30DE8EC2" w14:textId="77777777" w:rsidR="00D7616B" w:rsidRDefault="00D7616B">
            <w:pPr>
              <w:widowControl/>
              <w:spacing w:line="300" w:lineRule="exact"/>
              <w:jc w:val="center"/>
              <w:rPr>
                <w:rFonts w:eastAsia="方正仿宋简体"/>
                <w:b/>
                <w:kern w:val="0"/>
                <w:sz w:val="26"/>
                <w:szCs w:val="26"/>
              </w:rPr>
            </w:pPr>
          </w:p>
          <w:p w14:paraId="65177859" w14:textId="77777777" w:rsidR="00D7616B" w:rsidRDefault="00D7616B">
            <w:pPr>
              <w:widowControl/>
              <w:spacing w:line="300" w:lineRule="exact"/>
              <w:jc w:val="center"/>
              <w:rPr>
                <w:rFonts w:eastAsia="方正仿宋简体"/>
                <w:b/>
                <w:kern w:val="0"/>
                <w:sz w:val="26"/>
                <w:szCs w:val="26"/>
              </w:rPr>
            </w:pPr>
          </w:p>
        </w:tc>
      </w:tr>
      <w:tr w:rsidR="00D7616B" w14:paraId="4CADAE54" w14:textId="77777777">
        <w:trPr>
          <w:trHeight w:val="636"/>
          <w:jc w:val="center"/>
        </w:trPr>
        <w:tc>
          <w:tcPr>
            <w:tcW w:w="1465" w:type="dxa"/>
            <w:vMerge w:val="restart"/>
            <w:vAlign w:val="center"/>
          </w:tcPr>
          <w:p w14:paraId="1559A804"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家庭成员及重要社会关系</w:t>
            </w:r>
          </w:p>
        </w:tc>
        <w:tc>
          <w:tcPr>
            <w:tcW w:w="1340" w:type="dxa"/>
            <w:vAlign w:val="center"/>
          </w:tcPr>
          <w:p w14:paraId="2B8F6437"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称谓</w:t>
            </w:r>
          </w:p>
        </w:tc>
        <w:tc>
          <w:tcPr>
            <w:tcW w:w="905" w:type="dxa"/>
            <w:vAlign w:val="center"/>
          </w:tcPr>
          <w:p w14:paraId="370465C0"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姓名</w:t>
            </w:r>
          </w:p>
        </w:tc>
        <w:tc>
          <w:tcPr>
            <w:tcW w:w="1433" w:type="dxa"/>
            <w:gridSpan w:val="2"/>
            <w:vAlign w:val="center"/>
          </w:tcPr>
          <w:p w14:paraId="3EC05370"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出生年月</w:t>
            </w:r>
          </w:p>
        </w:tc>
        <w:tc>
          <w:tcPr>
            <w:tcW w:w="772" w:type="dxa"/>
            <w:vAlign w:val="center"/>
          </w:tcPr>
          <w:p w14:paraId="734DBD9C"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政治面貌</w:t>
            </w:r>
          </w:p>
        </w:tc>
        <w:tc>
          <w:tcPr>
            <w:tcW w:w="3328" w:type="dxa"/>
            <w:gridSpan w:val="3"/>
            <w:vAlign w:val="center"/>
          </w:tcPr>
          <w:p w14:paraId="08700648"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工作单位及职务</w:t>
            </w:r>
          </w:p>
        </w:tc>
      </w:tr>
      <w:tr w:rsidR="00D7616B" w14:paraId="0D6050AC" w14:textId="77777777">
        <w:trPr>
          <w:trHeight w:val="636"/>
          <w:jc w:val="center"/>
        </w:trPr>
        <w:tc>
          <w:tcPr>
            <w:tcW w:w="1465" w:type="dxa"/>
            <w:vMerge/>
            <w:vAlign w:val="center"/>
          </w:tcPr>
          <w:p w14:paraId="3E05B2DE" w14:textId="77777777" w:rsidR="00D7616B" w:rsidRDefault="00D7616B">
            <w:pPr>
              <w:widowControl/>
              <w:spacing w:line="300" w:lineRule="exact"/>
              <w:jc w:val="left"/>
              <w:rPr>
                <w:rFonts w:eastAsia="方正仿宋简体"/>
                <w:b/>
                <w:kern w:val="0"/>
                <w:sz w:val="26"/>
                <w:szCs w:val="26"/>
              </w:rPr>
            </w:pPr>
          </w:p>
        </w:tc>
        <w:tc>
          <w:tcPr>
            <w:tcW w:w="1340" w:type="dxa"/>
            <w:vAlign w:val="center"/>
          </w:tcPr>
          <w:p w14:paraId="7BABCD21" w14:textId="77777777" w:rsidR="00D7616B" w:rsidRDefault="00D7616B">
            <w:pPr>
              <w:widowControl/>
              <w:spacing w:line="300" w:lineRule="exact"/>
              <w:jc w:val="center"/>
              <w:rPr>
                <w:rFonts w:eastAsia="方正仿宋简体"/>
                <w:b/>
                <w:kern w:val="0"/>
                <w:sz w:val="26"/>
                <w:szCs w:val="26"/>
              </w:rPr>
            </w:pPr>
          </w:p>
        </w:tc>
        <w:tc>
          <w:tcPr>
            <w:tcW w:w="905" w:type="dxa"/>
            <w:vAlign w:val="center"/>
          </w:tcPr>
          <w:p w14:paraId="08E96D11" w14:textId="77777777" w:rsidR="00D7616B" w:rsidRDefault="00D7616B">
            <w:pPr>
              <w:widowControl/>
              <w:spacing w:line="300" w:lineRule="exact"/>
              <w:jc w:val="center"/>
              <w:rPr>
                <w:rFonts w:eastAsia="方正仿宋简体"/>
                <w:b/>
                <w:kern w:val="0"/>
                <w:sz w:val="26"/>
                <w:szCs w:val="26"/>
              </w:rPr>
            </w:pPr>
          </w:p>
        </w:tc>
        <w:tc>
          <w:tcPr>
            <w:tcW w:w="1433" w:type="dxa"/>
            <w:gridSpan w:val="2"/>
            <w:vAlign w:val="center"/>
          </w:tcPr>
          <w:p w14:paraId="7E09E53C" w14:textId="77777777" w:rsidR="00D7616B" w:rsidRDefault="00D7616B">
            <w:pPr>
              <w:widowControl/>
              <w:spacing w:line="300" w:lineRule="exact"/>
              <w:jc w:val="center"/>
              <w:rPr>
                <w:rFonts w:eastAsia="方正仿宋简体"/>
                <w:b/>
                <w:kern w:val="0"/>
                <w:sz w:val="26"/>
                <w:szCs w:val="26"/>
              </w:rPr>
            </w:pPr>
          </w:p>
        </w:tc>
        <w:tc>
          <w:tcPr>
            <w:tcW w:w="772" w:type="dxa"/>
            <w:vAlign w:val="center"/>
          </w:tcPr>
          <w:p w14:paraId="5CAC3A9D" w14:textId="77777777" w:rsidR="00D7616B" w:rsidRDefault="00D7616B">
            <w:pPr>
              <w:widowControl/>
              <w:spacing w:line="300" w:lineRule="exact"/>
              <w:jc w:val="center"/>
              <w:rPr>
                <w:rFonts w:eastAsia="方正仿宋简体"/>
                <w:b/>
                <w:kern w:val="0"/>
                <w:sz w:val="26"/>
                <w:szCs w:val="26"/>
              </w:rPr>
            </w:pPr>
          </w:p>
        </w:tc>
        <w:tc>
          <w:tcPr>
            <w:tcW w:w="3328" w:type="dxa"/>
            <w:gridSpan w:val="3"/>
            <w:vAlign w:val="center"/>
          </w:tcPr>
          <w:p w14:paraId="565170C6" w14:textId="77777777" w:rsidR="00D7616B" w:rsidRDefault="00D7616B">
            <w:pPr>
              <w:widowControl/>
              <w:spacing w:line="300" w:lineRule="exact"/>
              <w:jc w:val="center"/>
              <w:rPr>
                <w:rFonts w:eastAsia="方正仿宋简体"/>
                <w:b/>
                <w:kern w:val="0"/>
                <w:sz w:val="26"/>
                <w:szCs w:val="26"/>
              </w:rPr>
            </w:pPr>
          </w:p>
        </w:tc>
      </w:tr>
      <w:tr w:rsidR="00D7616B" w14:paraId="477A9B34" w14:textId="77777777">
        <w:trPr>
          <w:trHeight w:val="636"/>
          <w:jc w:val="center"/>
        </w:trPr>
        <w:tc>
          <w:tcPr>
            <w:tcW w:w="1465" w:type="dxa"/>
            <w:vMerge/>
            <w:vAlign w:val="center"/>
          </w:tcPr>
          <w:p w14:paraId="430389CF" w14:textId="77777777" w:rsidR="00D7616B" w:rsidRDefault="00D7616B">
            <w:pPr>
              <w:widowControl/>
              <w:spacing w:line="300" w:lineRule="exact"/>
              <w:jc w:val="left"/>
              <w:rPr>
                <w:rFonts w:eastAsia="方正仿宋简体"/>
                <w:b/>
                <w:kern w:val="0"/>
                <w:sz w:val="26"/>
                <w:szCs w:val="26"/>
              </w:rPr>
            </w:pPr>
          </w:p>
        </w:tc>
        <w:tc>
          <w:tcPr>
            <w:tcW w:w="1340" w:type="dxa"/>
            <w:vAlign w:val="center"/>
          </w:tcPr>
          <w:p w14:paraId="79CAB44B" w14:textId="77777777" w:rsidR="00D7616B" w:rsidRDefault="00D7616B">
            <w:pPr>
              <w:widowControl/>
              <w:spacing w:line="300" w:lineRule="exact"/>
              <w:jc w:val="center"/>
              <w:rPr>
                <w:rFonts w:eastAsia="方正仿宋简体"/>
                <w:b/>
                <w:kern w:val="0"/>
                <w:sz w:val="26"/>
                <w:szCs w:val="26"/>
              </w:rPr>
            </w:pPr>
          </w:p>
        </w:tc>
        <w:tc>
          <w:tcPr>
            <w:tcW w:w="905" w:type="dxa"/>
            <w:vAlign w:val="center"/>
          </w:tcPr>
          <w:p w14:paraId="7073A93D" w14:textId="77777777" w:rsidR="00D7616B" w:rsidRDefault="00D7616B">
            <w:pPr>
              <w:widowControl/>
              <w:spacing w:line="300" w:lineRule="exact"/>
              <w:jc w:val="center"/>
              <w:rPr>
                <w:rFonts w:eastAsia="方正仿宋简体"/>
                <w:b/>
                <w:kern w:val="0"/>
                <w:sz w:val="26"/>
                <w:szCs w:val="26"/>
              </w:rPr>
            </w:pPr>
          </w:p>
        </w:tc>
        <w:tc>
          <w:tcPr>
            <w:tcW w:w="1433" w:type="dxa"/>
            <w:gridSpan w:val="2"/>
            <w:vAlign w:val="center"/>
          </w:tcPr>
          <w:p w14:paraId="20307D14" w14:textId="77777777" w:rsidR="00D7616B" w:rsidRDefault="00D7616B">
            <w:pPr>
              <w:widowControl/>
              <w:spacing w:line="300" w:lineRule="exact"/>
              <w:jc w:val="center"/>
              <w:rPr>
                <w:rFonts w:eastAsia="方正仿宋简体"/>
                <w:b/>
                <w:kern w:val="0"/>
                <w:sz w:val="26"/>
                <w:szCs w:val="26"/>
              </w:rPr>
            </w:pPr>
          </w:p>
        </w:tc>
        <w:tc>
          <w:tcPr>
            <w:tcW w:w="772" w:type="dxa"/>
            <w:vAlign w:val="center"/>
          </w:tcPr>
          <w:p w14:paraId="7F3B1BBD" w14:textId="77777777" w:rsidR="00D7616B" w:rsidRDefault="00D7616B">
            <w:pPr>
              <w:widowControl/>
              <w:spacing w:line="300" w:lineRule="exact"/>
              <w:jc w:val="center"/>
              <w:rPr>
                <w:rFonts w:eastAsia="方正仿宋简体"/>
                <w:b/>
                <w:kern w:val="0"/>
                <w:sz w:val="26"/>
                <w:szCs w:val="26"/>
              </w:rPr>
            </w:pPr>
          </w:p>
        </w:tc>
        <w:tc>
          <w:tcPr>
            <w:tcW w:w="3328" w:type="dxa"/>
            <w:gridSpan w:val="3"/>
            <w:vAlign w:val="center"/>
          </w:tcPr>
          <w:p w14:paraId="19A419B3" w14:textId="77777777" w:rsidR="00D7616B" w:rsidRDefault="00D7616B">
            <w:pPr>
              <w:widowControl/>
              <w:spacing w:line="300" w:lineRule="exact"/>
              <w:jc w:val="center"/>
              <w:rPr>
                <w:rFonts w:eastAsia="方正仿宋简体"/>
                <w:b/>
                <w:kern w:val="0"/>
                <w:sz w:val="26"/>
                <w:szCs w:val="26"/>
              </w:rPr>
            </w:pPr>
          </w:p>
        </w:tc>
      </w:tr>
      <w:tr w:rsidR="00D7616B" w14:paraId="4A42CA09" w14:textId="77777777">
        <w:trPr>
          <w:trHeight w:val="636"/>
          <w:jc w:val="center"/>
        </w:trPr>
        <w:tc>
          <w:tcPr>
            <w:tcW w:w="1465" w:type="dxa"/>
            <w:vMerge/>
            <w:vAlign w:val="center"/>
          </w:tcPr>
          <w:p w14:paraId="45A0F60D" w14:textId="77777777" w:rsidR="00D7616B" w:rsidRDefault="00D7616B">
            <w:pPr>
              <w:widowControl/>
              <w:spacing w:line="300" w:lineRule="exact"/>
              <w:jc w:val="left"/>
              <w:rPr>
                <w:rFonts w:eastAsia="方正仿宋简体"/>
                <w:b/>
                <w:kern w:val="0"/>
                <w:sz w:val="26"/>
                <w:szCs w:val="26"/>
              </w:rPr>
            </w:pPr>
          </w:p>
        </w:tc>
        <w:tc>
          <w:tcPr>
            <w:tcW w:w="1340" w:type="dxa"/>
            <w:vAlign w:val="center"/>
          </w:tcPr>
          <w:p w14:paraId="4B0C3A99" w14:textId="77777777" w:rsidR="00D7616B" w:rsidRDefault="00D7616B">
            <w:pPr>
              <w:widowControl/>
              <w:spacing w:line="300" w:lineRule="exact"/>
              <w:jc w:val="center"/>
              <w:rPr>
                <w:rFonts w:eastAsia="方正仿宋简体"/>
                <w:b/>
                <w:kern w:val="0"/>
                <w:sz w:val="26"/>
                <w:szCs w:val="26"/>
              </w:rPr>
            </w:pPr>
          </w:p>
        </w:tc>
        <w:tc>
          <w:tcPr>
            <w:tcW w:w="905" w:type="dxa"/>
            <w:vAlign w:val="center"/>
          </w:tcPr>
          <w:p w14:paraId="2F30CC4F" w14:textId="77777777" w:rsidR="00D7616B" w:rsidRDefault="00D7616B">
            <w:pPr>
              <w:widowControl/>
              <w:spacing w:line="300" w:lineRule="exact"/>
              <w:jc w:val="center"/>
              <w:rPr>
                <w:rFonts w:eastAsia="方正仿宋简体"/>
                <w:b/>
                <w:kern w:val="0"/>
                <w:sz w:val="26"/>
                <w:szCs w:val="26"/>
              </w:rPr>
            </w:pPr>
          </w:p>
        </w:tc>
        <w:tc>
          <w:tcPr>
            <w:tcW w:w="1433" w:type="dxa"/>
            <w:gridSpan w:val="2"/>
            <w:vAlign w:val="center"/>
          </w:tcPr>
          <w:p w14:paraId="7E1ACC89" w14:textId="77777777" w:rsidR="00D7616B" w:rsidRDefault="00D7616B">
            <w:pPr>
              <w:widowControl/>
              <w:spacing w:line="300" w:lineRule="exact"/>
              <w:jc w:val="center"/>
              <w:rPr>
                <w:rFonts w:eastAsia="方正仿宋简体"/>
                <w:b/>
                <w:kern w:val="0"/>
                <w:sz w:val="26"/>
                <w:szCs w:val="26"/>
              </w:rPr>
            </w:pPr>
          </w:p>
        </w:tc>
        <w:tc>
          <w:tcPr>
            <w:tcW w:w="772" w:type="dxa"/>
            <w:vAlign w:val="center"/>
          </w:tcPr>
          <w:p w14:paraId="65259BCD" w14:textId="77777777" w:rsidR="00D7616B" w:rsidRDefault="00D7616B">
            <w:pPr>
              <w:widowControl/>
              <w:spacing w:line="300" w:lineRule="exact"/>
              <w:jc w:val="center"/>
              <w:rPr>
                <w:rFonts w:eastAsia="方正仿宋简体"/>
                <w:b/>
                <w:kern w:val="0"/>
                <w:sz w:val="26"/>
                <w:szCs w:val="26"/>
              </w:rPr>
            </w:pPr>
          </w:p>
        </w:tc>
        <w:tc>
          <w:tcPr>
            <w:tcW w:w="3328" w:type="dxa"/>
            <w:gridSpan w:val="3"/>
            <w:vAlign w:val="center"/>
          </w:tcPr>
          <w:p w14:paraId="6ED7075F" w14:textId="77777777" w:rsidR="00D7616B" w:rsidRDefault="00D7616B">
            <w:pPr>
              <w:widowControl/>
              <w:spacing w:line="300" w:lineRule="exact"/>
              <w:jc w:val="center"/>
              <w:rPr>
                <w:rFonts w:eastAsia="方正仿宋简体"/>
                <w:b/>
                <w:kern w:val="0"/>
                <w:sz w:val="26"/>
                <w:szCs w:val="26"/>
              </w:rPr>
            </w:pPr>
          </w:p>
        </w:tc>
      </w:tr>
      <w:tr w:rsidR="00D7616B" w14:paraId="51E007F3" w14:textId="77777777">
        <w:trPr>
          <w:trHeight w:val="636"/>
          <w:jc w:val="center"/>
        </w:trPr>
        <w:tc>
          <w:tcPr>
            <w:tcW w:w="1465" w:type="dxa"/>
            <w:vMerge/>
            <w:vAlign w:val="center"/>
          </w:tcPr>
          <w:p w14:paraId="7F4DA54A" w14:textId="77777777" w:rsidR="00D7616B" w:rsidRDefault="00D7616B">
            <w:pPr>
              <w:widowControl/>
              <w:spacing w:line="300" w:lineRule="exact"/>
              <w:jc w:val="left"/>
              <w:rPr>
                <w:rFonts w:eastAsia="方正仿宋简体"/>
                <w:b/>
                <w:kern w:val="0"/>
                <w:sz w:val="26"/>
                <w:szCs w:val="26"/>
              </w:rPr>
            </w:pPr>
          </w:p>
        </w:tc>
        <w:tc>
          <w:tcPr>
            <w:tcW w:w="1340" w:type="dxa"/>
            <w:vAlign w:val="center"/>
          </w:tcPr>
          <w:p w14:paraId="60CB08E8" w14:textId="77777777" w:rsidR="00D7616B" w:rsidRDefault="00D7616B">
            <w:pPr>
              <w:widowControl/>
              <w:spacing w:line="300" w:lineRule="exact"/>
              <w:jc w:val="center"/>
              <w:rPr>
                <w:rFonts w:eastAsia="方正仿宋简体"/>
                <w:b/>
                <w:kern w:val="0"/>
                <w:sz w:val="26"/>
                <w:szCs w:val="26"/>
              </w:rPr>
            </w:pPr>
          </w:p>
        </w:tc>
        <w:tc>
          <w:tcPr>
            <w:tcW w:w="905" w:type="dxa"/>
            <w:vAlign w:val="center"/>
          </w:tcPr>
          <w:p w14:paraId="6821A464" w14:textId="77777777" w:rsidR="00D7616B" w:rsidRDefault="00D7616B">
            <w:pPr>
              <w:widowControl/>
              <w:spacing w:line="300" w:lineRule="exact"/>
              <w:jc w:val="center"/>
              <w:rPr>
                <w:rFonts w:eastAsia="方正仿宋简体"/>
                <w:b/>
                <w:kern w:val="0"/>
                <w:sz w:val="26"/>
                <w:szCs w:val="26"/>
              </w:rPr>
            </w:pPr>
          </w:p>
        </w:tc>
        <w:tc>
          <w:tcPr>
            <w:tcW w:w="1433" w:type="dxa"/>
            <w:gridSpan w:val="2"/>
            <w:vAlign w:val="center"/>
          </w:tcPr>
          <w:p w14:paraId="6DAC70AF" w14:textId="77777777" w:rsidR="00D7616B" w:rsidRDefault="00D7616B">
            <w:pPr>
              <w:widowControl/>
              <w:spacing w:line="300" w:lineRule="exact"/>
              <w:jc w:val="center"/>
              <w:rPr>
                <w:rFonts w:eastAsia="方正仿宋简体"/>
                <w:b/>
                <w:kern w:val="0"/>
                <w:sz w:val="26"/>
                <w:szCs w:val="26"/>
              </w:rPr>
            </w:pPr>
          </w:p>
        </w:tc>
        <w:tc>
          <w:tcPr>
            <w:tcW w:w="772" w:type="dxa"/>
            <w:vAlign w:val="center"/>
          </w:tcPr>
          <w:p w14:paraId="0B6BDA0C" w14:textId="77777777" w:rsidR="00D7616B" w:rsidRDefault="00D7616B">
            <w:pPr>
              <w:widowControl/>
              <w:spacing w:line="300" w:lineRule="exact"/>
              <w:jc w:val="center"/>
              <w:rPr>
                <w:rFonts w:eastAsia="方正仿宋简体"/>
                <w:b/>
                <w:kern w:val="0"/>
                <w:sz w:val="26"/>
                <w:szCs w:val="26"/>
              </w:rPr>
            </w:pPr>
          </w:p>
        </w:tc>
        <w:tc>
          <w:tcPr>
            <w:tcW w:w="3328" w:type="dxa"/>
            <w:gridSpan w:val="3"/>
            <w:vAlign w:val="center"/>
          </w:tcPr>
          <w:p w14:paraId="4398A433" w14:textId="77777777" w:rsidR="00D7616B" w:rsidRDefault="00D7616B">
            <w:pPr>
              <w:widowControl/>
              <w:spacing w:line="300" w:lineRule="exact"/>
              <w:jc w:val="center"/>
              <w:rPr>
                <w:rFonts w:eastAsia="方正仿宋简体"/>
                <w:b/>
                <w:kern w:val="0"/>
                <w:sz w:val="26"/>
                <w:szCs w:val="26"/>
              </w:rPr>
            </w:pPr>
          </w:p>
        </w:tc>
      </w:tr>
      <w:tr w:rsidR="00D7616B" w14:paraId="41A7AA08" w14:textId="77777777">
        <w:trPr>
          <w:trHeight w:val="2384"/>
          <w:jc w:val="center"/>
        </w:trPr>
        <w:tc>
          <w:tcPr>
            <w:tcW w:w="1465" w:type="dxa"/>
            <w:vAlign w:val="center"/>
          </w:tcPr>
          <w:p w14:paraId="1A9DE3CD"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考生诚信承诺</w:t>
            </w:r>
          </w:p>
        </w:tc>
        <w:tc>
          <w:tcPr>
            <w:tcW w:w="7778" w:type="dxa"/>
            <w:gridSpan w:val="8"/>
            <w:vAlign w:val="center"/>
          </w:tcPr>
          <w:p w14:paraId="3638DFE1" w14:textId="77777777" w:rsidR="00D7616B" w:rsidRDefault="006E341B">
            <w:pPr>
              <w:widowControl/>
              <w:spacing w:line="360" w:lineRule="exact"/>
              <w:ind w:firstLine="468"/>
              <w:rPr>
                <w:rFonts w:ascii="Times New Roman" w:eastAsia="方正仿宋简体" w:hAnsi="Times New Roman"/>
                <w:kern w:val="0"/>
                <w:sz w:val="26"/>
                <w:szCs w:val="26"/>
              </w:rPr>
            </w:pPr>
            <w:r>
              <w:rPr>
                <w:rFonts w:ascii="Times New Roman" w:eastAsia="方正仿宋简体" w:hAnsi="Times New Roman"/>
                <w:b/>
                <w:bCs/>
                <w:kern w:val="0"/>
                <w:sz w:val="26"/>
                <w:szCs w:val="26"/>
              </w:rPr>
              <w:t>我已仔细阅读公告，自愿报名参加南充市</w:t>
            </w:r>
            <w:proofErr w:type="gramStart"/>
            <w:r>
              <w:rPr>
                <w:rFonts w:ascii="Times New Roman" w:eastAsia="方正仿宋简体" w:hAnsi="Times New Roman"/>
                <w:b/>
                <w:bCs/>
                <w:kern w:val="0"/>
                <w:sz w:val="26"/>
                <w:szCs w:val="26"/>
              </w:rPr>
              <w:t>顺庆区</w:t>
            </w:r>
            <w:r>
              <w:rPr>
                <w:rFonts w:ascii="Times New Roman" w:eastAsia="方正仿宋简体" w:hAnsi="Times New Roman"/>
                <w:b/>
                <w:bCs/>
                <w:kern w:val="0"/>
                <w:sz w:val="26"/>
                <w:szCs w:val="26"/>
              </w:rPr>
              <w:t>202</w:t>
            </w:r>
            <w:r>
              <w:rPr>
                <w:rFonts w:ascii="Times New Roman" w:eastAsia="方正仿宋简体" w:hAnsi="Times New Roman" w:hint="eastAsia"/>
                <w:b/>
                <w:bCs/>
                <w:kern w:val="0"/>
                <w:sz w:val="26"/>
                <w:szCs w:val="26"/>
              </w:rPr>
              <w:t>2</w:t>
            </w:r>
            <w:r>
              <w:rPr>
                <w:rFonts w:ascii="Times New Roman" w:eastAsia="方正仿宋简体" w:hAnsi="Times New Roman"/>
                <w:b/>
                <w:bCs/>
                <w:kern w:val="0"/>
                <w:sz w:val="26"/>
                <w:szCs w:val="26"/>
              </w:rPr>
              <w:t>年度</w:t>
            </w:r>
            <w:proofErr w:type="gramEnd"/>
            <w:r>
              <w:rPr>
                <w:rFonts w:ascii="Times New Roman" w:eastAsia="方正仿宋简体" w:hAnsi="Times New Roman" w:hint="eastAsia"/>
                <w:b/>
                <w:bCs/>
                <w:kern w:val="0"/>
                <w:sz w:val="26"/>
                <w:szCs w:val="26"/>
              </w:rPr>
              <w:t>“果城•</w:t>
            </w:r>
            <w:proofErr w:type="gramStart"/>
            <w:r>
              <w:rPr>
                <w:rFonts w:ascii="Times New Roman" w:eastAsia="方正仿宋简体" w:hAnsi="Times New Roman" w:hint="eastAsia"/>
                <w:b/>
                <w:bCs/>
                <w:kern w:val="0"/>
                <w:sz w:val="26"/>
                <w:szCs w:val="26"/>
              </w:rPr>
              <w:t>菁英人才</w:t>
            </w:r>
            <w:proofErr w:type="gramEnd"/>
            <w:r>
              <w:rPr>
                <w:rFonts w:ascii="Times New Roman" w:eastAsia="方正仿宋简体" w:hAnsi="Times New Roman" w:hint="eastAsia"/>
                <w:b/>
                <w:bCs/>
                <w:kern w:val="0"/>
                <w:sz w:val="26"/>
                <w:szCs w:val="26"/>
              </w:rPr>
              <w:t>计划”引进人才考核</w:t>
            </w:r>
            <w:r>
              <w:rPr>
                <w:rFonts w:ascii="Times New Roman" w:eastAsia="方正仿宋简体" w:hAnsi="Times New Roman"/>
                <w:b/>
                <w:bCs/>
                <w:kern w:val="0"/>
                <w:sz w:val="26"/>
                <w:szCs w:val="26"/>
              </w:rPr>
              <w:t>，遵守相关规定，并郑重承诺：我所提供的相关证明材料和个人相关信息真实准确，如有不实，本人自愿承担相应责任。</w:t>
            </w:r>
          </w:p>
          <w:p w14:paraId="3EF17B40" w14:textId="77777777" w:rsidR="00D7616B" w:rsidRDefault="00D7616B">
            <w:pPr>
              <w:widowControl/>
              <w:spacing w:line="360" w:lineRule="exact"/>
              <w:ind w:firstLine="2352"/>
              <w:rPr>
                <w:rFonts w:eastAsia="方正仿宋简体"/>
                <w:kern w:val="0"/>
                <w:sz w:val="26"/>
                <w:szCs w:val="26"/>
              </w:rPr>
            </w:pPr>
          </w:p>
          <w:p w14:paraId="51122F26" w14:textId="77777777" w:rsidR="00D7616B" w:rsidRDefault="006E341B">
            <w:pPr>
              <w:widowControl/>
              <w:spacing w:line="300" w:lineRule="exact"/>
              <w:jc w:val="center"/>
              <w:rPr>
                <w:rFonts w:eastAsia="方正仿宋简体"/>
                <w:b/>
                <w:kern w:val="0"/>
                <w:sz w:val="26"/>
                <w:szCs w:val="26"/>
              </w:rPr>
            </w:pPr>
            <w:r>
              <w:rPr>
                <w:rFonts w:eastAsia="方正仿宋简体"/>
                <w:b/>
                <w:bCs/>
                <w:kern w:val="0"/>
                <w:sz w:val="26"/>
                <w:szCs w:val="26"/>
              </w:rPr>
              <w:t>考生签名：</w:t>
            </w:r>
          </w:p>
        </w:tc>
      </w:tr>
      <w:tr w:rsidR="00D7616B" w14:paraId="05B2DBA6" w14:textId="77777777">
        <w:trPr>
          <w:trHeight w:val="2384"/>
          <w:jc w:val="center"/>
        </w:trPr>
        <w:tc>
          <w:tcPr>
            <w:tcW w:w="1465" w:type="dxa"/>
            <w:vAlign w:val="center"/>
          </w:tcPr>
          <w:p w14:paraId="5832DDF4" w14:textId="77777777" w:rsidR="00D7616B" w:rsidRDefault="006E341B">
            <w:pPr>
              <w:widowControl/>
              <w:spacing w:line="300" w:lineRule="exact"/>
              <w:jc w:val="center"/>
              <w:rPr>
                <w:rFonts w:eastAsia="方正仿宋简体"/>
                <w:b/>
                <w:kern w:val="0"/>
                <w:sz w:val="26"/>
                <w:szCs w:val="26"/>
              </w:rPr>
            </w:pPr>
            <w:r>
              <w:rPr>
                <w:rFonts w:eastAsia="方正仿宋简体"/>
                <w:b/>
                <w:kern w:val="0"/>
                <w:sz w:val="26"/>
                <w:szCs w:val="26"/>
              </w:rPr>
              <w:t>备注</w:t>
            </w:r>
          </w:p>
        </w:tc>
        <w:tc>
          <w:tcPr>
            <w:tcW w:w="7778" w:type="dxa"/>
            <w:gridSpan w:val="8"/>
            <w:vAlign w:val="center"/>
          </w:tcPr>
          <w:p w14:paraId="3279CCCE" w14:textId="77777777" w:rsidR="00D7616B" w:rsidRDefault="00D7616B">
            <w:pPr>
              <w:spacing w:line="360" w:lineRule="exact"/>
              <w:rPr>
                <w:rFonts w:eastAsia="方正仿宋简体"/>
                <w:b/>
                <w:sz w:val="26"/>
                <w:szCs w:val="26"/>
              </w:rPr>
            </w:pPr>
          </w:p>
        </w:tc>
      </w:tr>
    </w:tbl>
    <w:p w14:paraId="39A1167E" w14:textId="77777777" w:rsidR="00D7616B" w:rsidRDefault="006E341B">
      <w:pPr>
        <w:spacing w:line="320" w:lineRule="exact"/>
        <w:rPr>
          <w:rFonts w:eastAsia="方正仿宋简体"/>
          <w:b/>
          <w:sz w:val="24"/>
        </w:rPr>
      </w:pPr>
      <w:r>
        <w:rPr>
          <w:rFonts w:ascii="方正楷体简体" w:eastAsia="方正楷体简体" w:hAnsi="方正楷体简体" w:cs="方正楷体简体" w:hint="eastAsia"/>
          <w:b/>
          <w:sz w:val="24"/>
        </w:rPr>
        <w:t>注：报名时请签字确认后发送电子档或</w:t>
      </w:r>
      <w:proofErr w:type="gramStart"/>
      <w:r>
        <w:rPr>
          <w:rFonts w:ascii="方正楷体简体" w:eastAsia="方正楷体简体" w:hAnsi="方正楷体简体" w:cs="方正楷体简体" w:hint="eastAsia"/>
          <w:b/>
          <w:sz w:val="24"/>
        </w:rPr>
        <w:t>扫描件至指定</w:t>
      </w:r>
      <w:proofErr w:type="gramEnd"/>
      <w:r>
        <w:rPr>
          <w:rFonts w:ascii="方正楷体简体" w:eastAsia="方正楷体简体" w:hAnsi="方正楷体简体" w:cs="方正楷体简体" w:hint="eastAsia"/>
          <w:b/>
          <w:sz w:val="24"/>
        </w:rPr>
        <w:t>报名邮箱。</w:t>
      </w:r>
    </w:p>
    <w:p w14:paraId="73E8B989" w14:textId="77777777" w:rsidR="00D7616B" w:rsidRDefault="006E341B">
      <w:pPr>
        <w:spacing w:line="576" w:lineRule="exact"/>
        <w:rPr>
          <w:rFonts w:ascii="Times New Roman" w:eastAsia="方正黑体_GBK" w:hAnsi="Times New Roman"/>
          <w:b/>
          <w:bCs/>
          <w:spacing w:val="-23"/>
          <w:sz w:val="32"/>
          <w:szCs w:val="32"/>
        </w:rPr>
      </w:pPr>
      <w:r>
        <w:rPr>
          <w:rFonts w:eastAsia="方正仿宋简体"/>
          <w:b/>
          <w:sz w:val="24"/>
        </w:rPr>
        <w:br w:type="page"/>
      </w:r>
      <w:r>
        <w:rPr>
          <w:rFonts w:ascii="Times New Roman" w:eastAsia="方正黑体_GBK" w:hAnsi="Times New Roman"/>
          <w:b/>
          <w:bCs/>
          <w:spacing w:val="-23"/>
          <w:sz w:val="32"/>
          <w:szCs w:val="32"/>
        </w:rPr>
        <w:lastRenderedPageBreak/>
        <w:t>附件</w:t>
      </w:r>
      <w:r>
        <w:rPr>
          <w:rFonts w:ascii="Times New Roman" w:eastAsia="方正黑体_GBK" w:hAnsi="Times New Roman" w:hint="eastAsia"/>
          <w:b/>
          <w:bCs/>
          <w:spacing w:val="-23"/>
          <w:sz w:val="32"/>
          <w:szCs w:val="32"/>
        </w:rPr>
        <w:t>3</w:t>
      </w:r>
    </w:p>
    <w:p w14:paraId="4222ADD6" w14:textId="77777777" w:rsidR="00D7616B" w:rsidRDefault="00D7616B">
      <w:pPr>
        <w:pStyle w:val="Default"/>
        <w:spacing w:line="576" w:lineRule="exact"/>
        <w:rPr>
          <w:rFonts w:ascii="Times New Roman" w:cs="Times New Roman"/>
        </w:rPr>
      </w:pPr>
    </w:p>
    <w:p w14:paraId="4773C854" w14:textId="77777777" w:rsidR="00D7616B" w:rsidRDefault="006E341B">
      <w:pPr>
        <w:overflowPunct w:val="0"/>
        <w:spacing w:line="576" w:lineRule="exact"/>
        <w:jc w:val="center"/>
        <w:rPr>
          <w:rFonts w:ascii="Times New Roman" w:eastAsia="方正小标宋简体" w:hAnsi="Times New Roman"/>
          <w:b/>
          <w:bCs/>
          <w:spacing w:val="-20"/>
          <w:sz w:val="44"/>
          <w:szCs w:val="44"/>
        </w:rPr>
      </w:pPr>
      <w:r>
        <w:rPr>
          <w:rFonts w:ascii="Times New Roman" w:eastAsia="方正小标宋简体" w:hAnsi="Times New Roman"/>
          <w:b/>
          <w:bCs/>
          <w:sz w:val="44"/>
          <w:szCs w:val="44"/>
        </w:rPr>
        <w:t>南充市</w:t>
      </w:r>
      <w:proofErr w:type="gramStart"/>
      <w:r>
        <w:rPr>
          <w:rFonts w:ascii="Times New Roman" w:eastAsia="方正小标宋简体" w:hAnsi="Times New Roman"/>
          <w:b/>
          <w:bCs/>
          <w:sz w:val="44"/>
          <w:szCs w:val="44"/>
        </w:rPr>
        <w:t>顺庆区</w:t>
      </w:r>
      <w:r>
        <w:rPr>
          <w:rFonts w:ascii="Times New Roman" w:eastAsia="方正小标宋简体" w:hAnsi="Times New Roman"/>
          <w:b/>
          <w:bCs/>
          <w:sz w:val="44"/>
          <w:szCs w:val="44"/>
        </w:rPr>
        <w:t>202</w:t>
      </w:r>
      <w:r>
        <w:rPr>
          <w:rFonts w:ascii="Times New Roman" w:eastAsia="方正小标宋简体" w:hAnsi="Times New Roman" w:hint="eastAsia"/>
          <w:b/>
          <w:bCs/>
          <w:sz w:val="44"/>
          <w:szCs w:val="44"/>
        </w:rPr>
        <w:t>2</w:t>
      </w:r>
      <w:r>
        <w:rPr>
          <w:rFonts w:ascii="Times New Roman" w:eastAsia="方正小标宋简体" w:hAnsi="Times New Roman"/>
          <w:b/>
          <w:bCs/>
          <w:sz w:val="44"/>
          <w:szCs w:val="44"/>
        </w:rPr>
        <w:t>年度</w:t>
      </w:r>
      <w:proofErr w:type="gramEnd"/>
      <w:r>
        <w:rPr>
          <w:rFonts w:ascii="Times New Roman" w:eastAsia="方正小标宋简体" w:hAnsi="Times New Roman" w:hint="eastAsia"/>
          <w:b/>
          <w:bCs/>
          <w:sz w:val="44"/>
          <w:szCs w:val="44"/>
        </w:rPr>
        <w:t>“果城•</w:t>
      </w:r>
      <w:proofErr w:type="gramStart"/>
      <w:r>
        <w:rPr>
          <w:rFonts w:ascii="Times New Roman" w:eastAsia="方正小标宋简体" w:hAnsi="Times New Roman" w:hint="eastAsia"/>
          <w:b/>
          <w:bCs/>
          <w:sz w:val="44"/>
          <w:szCs w:val="44"/>
        </w:rPr>
        <w:t>菁英人才</w:t>
      </w:r>
      <w:proofErr w:type="gramEnd"/>
      <w:r>
        <w:rPr>
          <w:rFonts w:ascii="Times New Roman" w:eastAsia="方正小标宋简体" w:hAnsi="Times New Roman" w:hint="eastAsia"/>
          <w:b/>
          <w:bCs/>
          <w:sz w:val="44"/>
          <w:szCs w:val="44"/>
        </w:rPr>
        <w:t>计划”引进人才</w:t>
      </w:r>
      <w:r>
        <w:rPr>
          <w:rFonts w:ascii="Times New Roman" w:eastAsia="方正小标宋简体" w:hAnsi="Times New Roman"/>
          <w:b/>
          <w:bCs/>
          <w:spacing w:val="-20"/>
          <w:sz w:val="44"/>
          <w:szCs w:val="44"/>
        </w:rPr>
        <w:t>学历学位证明书</w:t>
      </w:r>
    </w:p>
    <w:p w14:paraId="3FD91356" w14:textId="77777777" w:rsidR="00D7616B" w:rsidRDefault="00D7616B">
      <w:pPr>
        <w:overflowPunct w:val="0"/>
        <w:spacing w:line="576" w:lineRule="exact"/>
        <w:jc w:val="center"/>
        <w:rPr>
          <w:rFonts w:ascii="Times New Roman" w:eastAsia="方正小标宋简体" w:hAnsi="Times New Roman"/>
          <w:b/>
          <w:bCs/>
          <w:sz w:val="44"/>
          <w:szCs w:val="44"/>
        </w:rPr>
      </w:pPr>
    </w:p>
    <w:p w14:paraId="05C79566" w14:textId="77777777" w:rsidR="00D7616B" w:rsidRDefault="006E341B">
      <w:pPr>
        <w:spacing w:line="576" w:lineRule="exact"/>
        <w:rPr>
          <w:rFonts w:ascii="Times New Roman" w:eastAsia="方正仿宋简体" w:hAnsi="Times New Roman"/>
          <w:b/>
          <w:sz w:val="32"/>
          <w:szCs w:val="32"/>
        </w:rPr>
      </w:pPr>
      <w:r>
        <w:rPr>
          <w:rFonts w:ascii="Times New Roman" w:eastAsia="方正仿宋简体" w:hAnsi="Times New Roman" w:hint="eastAsia"/>
          <w:b/>
          <w:sz w:val="32"/>
          <w:szCs w:val="32"/>
        </w:rPr>
        <w:t>中共</w:t>
      </w:r>
      <w:r>
        <w:rPr>
          <w:rFonts w:ascii="Times New Roman" w:eastAsia="方正仿宋简体" w:hAnsi="Times New Roman"/>
          <w:b/>
          <w:sz w:val="32"/>
          <w:szCs w:val="32"/>
        </w:rPr>
        <w:t>南充市顺庆区</w:t>
      </w:r>
      <w:r>
        <w:rPr>
          <w:rFonts w:ascii="Times New Roman" w:eastAsia="方正仿宋简体" w:hAnsi="Times New Roman" w:hint="eastAsia"/>
          <w:b/>
          <w:sz w:val="32"/>
          <w:szCs w:val="32"/>
        </w:rPr>
        <w:t>委</w:t>
      </w:r>
      <w:r>
        <w:rPr>
          <w:rFonts w:ascii="Times New Roman" w:eastAsia="方正仿宋简体" w:hAnsi="Times New Roman"/>
          <w:b/>
          <w:sz w:val="32"/>
          <w:szCs w:val="32"/>
        </w:rPr>
        <w:t>人才工作领导小组：</w:t>
      </w:r>
    </w:p>
    <w:p w14:paraId="54BB24A6" w14:textId="77777777" w:rsidR="00D7616B" w:rsidRDefault="006E341B">
      <w:pPr>
        <w:spacing w:line="576" w:lineRule="exact"/>
        <w:ind w:firstLineChars="196" w:firstLine="627"/>
        <w:rPr>
          <w:rFonts w:ascii="Times New Roman" w:eastAsia="方正仿宋简体" w:hAnsi="Times New Roman"/>
          <w:b/>
          <w:sz w:val="32"/>
          <w:szCs w:val="32"/>
        </w:rPr>
      </w:pPr>
      <w:r>
        <w:rPr>
          <w:rFonts w:ascii="Times New Roman" w:eastAsia="方正仿宋简体" w:hAnsi="Times New Roman"/>
          <w:b/>
          <w:sz w:val="32"/>
          <w:szCs w:val="32"/>
        </w:rPr>
        <w:t>兹有我校</w:t>
      </w:r>
      <w:r>
        <w:rPr>
          <w:rFonts w:ascii="Times New Roman" w:eastAsia="方正仿宋简体" w:hAnsi="Times New Roman"/>
          <w:b/>
          <w:sz w:val="32"/>
          <w:szCs w:val="32"/>
        </w:rPr>
        <w:t>202</w:t>
      </w:r>
      <w:r>
        <w:rPr>
          <w:rFonts w:ascii="Times New Roman" w:eastAsia="方正仿宋简体" w:hAnsi="Times New Roman" w:hint="eastAsia"/>
          <w:b/>
          <w:sz w:val="32"/>
          <w:szCs w:val="32"/>
        </w:rPr>
        <w:t>2</w:t>
      </w:r>
      <w:r>
        <w:rPr>
          <w:rFonts w:ascii="Times New Roman" w:eastAsia="方正仿宋简体" w:hAnsi="Times New Roman"/>
          <w:b/>
          <w:sz w:val="32"/>
          <w:szCs w:val="32"/>
        </w:rPr>
        <w:t>年应届毕业生</w:t>
      </w:r>
      <w:r>
        <w:rPr>
          <w:rFonts w:ascii="Times New Roman" w:eastAsia="方正仿宋简体" w:hAnsi="Times New Roman"/>
          <w:b/>
          <w:sz w:val="32"/>
          <w:szCs w:val="32"/>
          <w:u w:val="single"/>
        </w:rPr>
        <w:t xml:space="preserve">        </w:t>
      </w:r>
      <w:r>
        <w:rPr>
          <w:rFonts w:ascii="Times New Roman" w:eastAsia="方正仿宋简体" w:hAnsi="Times New Roman"/>
          <w:b/>
          <w:sz w:val="32"/>
          <w:szCs w:val="32"/>
        </w:rPr>
        <w:t>，居民身份证号码为</w:t>
      </w:r>
      <w:r>
        <w:rPr>
          <w:rFonts w:ascii="Times New Roman" w:eastAsia="方正仿宋简体" w:hAnsi="Times New Roman"/>
          <w:b/>
          <w:sz w:val="32"/>
          <w:szCs w:val="32"/>
          <w:u w:val="single"/>
        </w:rPr>
        <w:t xml:space="preserve">            </w:t>
      </w:r>
      <w:r>
        <w:rPr>
          <w:rFonts w:ascii="Times New Roman" w:eastAsia="方正仿宋简体" w:hAnsi="Times New Roman" w:hint="eastAsia"/>
          <w:b/>
          <w:sz w:val="32"/>
          <w:szCs w:val="32"/>
          <w:u w:val="single"/>
        </w:rPr>
        <w:t xml:space="preserve">   </w:t>
      </w:r>
      <w:r>
        <w:rPr>
          <w:rFonts w:ascii="Times New Roman" w:eastAsia="方正仿宋简体" w:hAnsi="Times New Roman"/>
          <w:b/>
          <w:sz w:val="32"/>
          <w:szCs w:val="32"/>
        </w:rPr>
        <w:t>，报考南充市</w:t>
      </w:r>
      <w:proofErr w:type="gramStart"/>
      <w:r>
        <w:rPr>
          <w:rFonts w:ascii="Times New Roman" w:eastAsia="方正仿宋简体" w:hAnsi="Times New Roman"/>
          <w:b/>
          <w:sz w:val="32"/>
          <w:szCs w:val="32"/>
        </w:rPr>
        <w:t>顺庆区</w:t>
      </w:r>
      <w:r>
        <w:rPr>
          <w:rFonts w:ascii="Times New Roman" w:eastAsia="方正仿宋简体" w:hAnsi="Times New Roman"/>
          <w:b/>
          <w:sz w:val="32"/>
          <w:szCs w:val="32"/>
        </w:rPr>
        <w:t>202</w:t>
      </w:r>
      <w:r>
        <w:rPr>
          <w:rFonts w:ascii="Times New Roman" w:eastAsia="方正仿宋简体" w:hAnsi="Times New Roman" w:hint="eastAsia"/>
          <w:b/>
          <w:sz w:val="32"/>
          <w:szCs w:val="32"/>
        </w:rPr>
        <w:t>2</w:t>
      </w:r>
      <w:r>
        <w:rPr>
          <w:rFonts w:ascii="Times New Roman" w:eastAsia="方正仿宋简体" w:hAnsi="Times New Roman"/>
          <w:b/>
          <w:sz w:val="32"/>
          <w:szCs w:val="32"/>
        </w:rPr>
        <w:t>年度</w:t>
      </w:r>
      <w:proofErr w:type="gramEnd"/>
      <w:r>
        <w:rPr>
          <w:rFonts w:ascii="Times New Roman" w:eastAsia="方正仿宋简体" w:hAnsi="Times New Roman" w:hint="eastAsia"/>
          <w:b/>
          <w:sz w:val="32"/>
          <w:szCs w:val="32"/>
        </w:rPr>
        <w:t>“果城•</w:t>
      </w:r>
      <w:proofErr w:type="gramStart"/>
      <w:r>
        <w:rPr>
          <w:rFonts w:ascii="Times New Roman" w:eastAsia="方正仿宋简体" w:hAnsi="Times New Roman" w:hint="eastAsia"/>
          <w:b/>
          <w:sz w:val="32"/>
          <w:szCs w:val="32"/>
        </w:rPr>
        <w:t>菁英人才</w:t>
      </w:r>
      <w:proofErr w:type="gramEnd"/>
      <w:r>
        <w:rPr>
          <w:rFonts w:ascii="Times New Roman" w:eastAsia="方正仿宋简体" w:hAnsi="Times New Roman" w:hint="eastAsia"/>
          <w:b/>
          <w:sz w:val="32"/>
          <w:szCs w:val="32"/>
        </w:rPr>
        <w:t>计划”</w:t>
      </w:r>
      <w:r>
        <w:rPr>
          <w:rFonts w:ascii="Times New Roman" w:eastAsia="方正仿宋简体" w:hAnsi="Times New Roman" w:hint="eastAsia"/>
          <w:b/>
          <w:sz w:val="32"/>
          <w:szCs w:val="32"/>
          <w:u w:val="single"/>
        </w:rPr>
        <w:t xml:space="preserve">        </w:t>
      </w:r>
      <w:r>
        <w:rPr>
          <w:rFonts w:ascii="Times New Roman" w:eastAsia="方正仿宋简体" w:hAnsi="Times New Roman" w:hint="eastAsia"/>
          <w:b/>
          <w:sz w:val="32"/>
          <w:szCs w:val="32"/>
        </w:rPr>
        <w:t>引才岗位</w:t>
      </w:r>
      <w:r>
        <w:rPr>
          <w:rFonts w:ascii="Times New Roman" w:eastAsia="方正仿宋简体" w:hAnsi="Times New Roman" w:hint="eastAsia"/>
          <w:b/>
          <w:sz w:val="32"/>
          <w:szCs w:val="32"/>
        </w:rPr>
        <w:t>。</w:t>
      </w:r>
      <w:r>
        <w:rPr>
          <w:rFonts w:ascii="Times New Roman" w:eastAsia="方正仿宋简体" w:hAnsi="Times New Roman"/>
          <w:b/>
          <w:sz w:val="32"/>
          <w:szCs w:val="32"/>
        </w:rPr>
        <w:t>现证明：该同志自</w:t>
      </w:r>
      <w:r>
        <w:rPr>
          <w:rFonts w:ascii="Times New Roman" w:eastAsia="方正仿宋简体" w:hAnsi="Times New Roman"/>
          <w:b/>
          <w:sz w:val="32"/>
          <w:szCs w:val="32"/>
          <w:u w:val="single"/>
        </w:rPr>
        <w:t xml:space="preserve"> </w:t>
      </w:r>
      <w:r>
        <w:rPr>
          <w:rFonts w:ascii="Times New Roman" w:eastAsia="方正仿宋简体" w:hAnsi="Times New Roman" w:hint="eastAsia"/>
          <w:b/>
          <w:sz w:val="32"/>
          <w:szCs w:val="32"/>
          <w:u w:val="single"/>
        </w:rPr>
        <w:t xml:space="preserve"> </w:t>
      </w:r>
      <w:r>
        <w:rPr>
          <w:rFonts w:ascii="Times New Roman" w:eastAsia="方正仿宋简体" w:hAnsi="Times New Roman"/>
          <w:b/>
          <w:sz w:val="32"/>
          <w:szCs w:val="32"/>
          <w:u w:val="single"/>
        </w:rPr>
        <w:t xml:space="preserve">  </w:t>
      </w:r>
      <w:r>
        <w:rPr>
          <w:rFonts w:ascii="Times New Roman" w:eastAsia="方正仿宋简体" w:hAnsi="Times New Roman"/>
          <w:b/>
          <w:sz w:val="32"/>
          <w:szCs w:val="32"/>
        </w:rPr>
        <w:t>年</w:t>
      </w:r>
      <w:r>
        <w:rPr>
          <w:rFonts w:ascii="Times New Roman" w:eastAsia="方正仿宋简体" w:hAnsi="Times New Roman"/>
          <w:b/>
          <w:sz w:val="32"/>
          <w:szCs w:val="32"/>
          <w:u w:val="single"/>
        </w:rPr>
        <w:t xml:space="preserve">    </w:t>
      </w:r>
      <w:r>
        <w:rPr>
          <w:rFonts w:ascii="Times New Roman" w:eastAsia="方正仿宋简体" w:hAnsi="Times New Roman"/>
          <w:b/>
          <w:sz w:val="32"/>
          <w:szCs w:val="32"/>
        </w:rPr>
        <w:t>月至今，在</w:t>
      </w:r>
      <w:r>
        <w:rPr>
          <w:rFonts w:ascii="Times New Roman" w:eastAsia="方正仿宋简体" w:hAnsi="Times New Roman"/>
          <w:b/>
          <w:sz w:val="32"/>
          <w:szCs w:val="32"/>
          <w:u w:val="single"/>
        </w:rPr>
        <w:t xml:space="preserve">       </w:t>
      </w:r>
      <w:r>
        <w:rPr>
          <w:rFonts w:ascii="Times New Roman" w:eastAsia="方正仿宋简体" w:hAnsi="Times New Roman" w:hint="eastAsia"/>
          <w:b/>
          <w:sz w:val="32"/>
          <w:szCs w:val="32"/>
          <w:u w:val="single"/>
        </w:rPr>
        <w:t xml:space="preserve">  </w:t>
      </w:r>
      <w:r>
        <w:rPr>
          <w:rFonts w:ascii="Times New Roman" w:eastAsia="方正仿宋简体" w:hAnsi="Times New Roman"/>
          <w:b/>
          <w:sz w:val="32"/>
          <w:szCs w:val="32"/>
          <w:u w:val="single"/>
        </w:rPr>
        <w:t xml:space="preserve">  </w:t>
      </w:r>
      <w:r>
        <w:rPr>
          <w:rFonts w:ascii="Times New Roman" w:eastAsia="方正仿宋简体" w:hAnsi="Times New Roman"/>
          <w:b/>
          <w:sz w:val="32"/>
          <w:szCs w:val="32"/>
        </w:rPr>
        <w:t>校</w:t>
      </w:r>
      <w:r>
        <w:rPr>
          <w:rFonts w:ascii="Times New Roman" w:eastAsia="方正仿宋简体" w:hAnsi="Times New Roman"/>
          <w:b/>
          <w:sz w:val="32"/>
          <w:szCs w:val="32"/>
          <w:u w:val="single"/>
        </w:rPr>
        <w:t xml:space="preserve">  </w:t>
      </w:r>
      <w:r>
        <w:rPr>
          <w:rFonts w:ascii="Times New Roman" w:eastAsia="方正仿宋简体" w:hAnsi="Times New Roman" w:hint="eastAsia"/>
          <w:b/>
          <w:sz w:val="32"/>
          <w:szCs w:val="32"/>
          <w:u w:val="single"/>
        </w:rPr>
        <w:t xml:space="preserve"> </w:t>
      </w:r>
      <w:r>
        <w:rPr>
          <w:rFonts w:ascii="Times New Roman" w:eastAsia="方正仿宋简体" w:hAnsi="Times New Roman" w:hint="eastAsia"/>
          <w:b/>
          <w:sz w:val="32"/>
          <w:szCs w:val="32"/>
          <w:u w:val="single"/>
        </w:rPr>
        <w:t xml:space="preserve">  </w:t>
      </w:r>
      <w:r>
        <w:rPr>
          <w:rFonts w:ascii="Times New Roman" w:eastAsia="方正仿宋简体" w:hAnsi="Times New Roman"/>
          <w:b/>
          <w:sz w:val="32"/>
          <w:szCs w:val="32"/>
          <w:u w:val="single"/>
        </w:rPr>
        <w:t xml:space="preserve">    </w:t>
      </w:r>
      <w:r>
        <w:rPr>
          <w:rFonts w:ascii="Times New Roman" w:eastAsia="方正仿宋简体" w:hAnsi="Times New Roman"/>
          <w:b/>
          <w:sz w:val="32"/>
          <w:szCs w:val="32"/>
        </w:rPr>
        <w:t>院（系）</w:t>
      </w:r>
      <w:r>
        <w:rPr>
          <w:rFonts w:ascii="Times New Roman" w:eastAsia="方正仿宋简体" w:hAnsi="Times New Roman"/>
          <w:b/>
          <w:sz w:val="32"/>
          <w:szCs w:val="32"/>
          <w:u w:val="single"/>
        </w:rPr>
        <w:t xml:space="preserve">          </w:t>
      </w:r>
      <w:r>
        <w:rPr>
          <w:rFonts w:ascii="Times New Roman" w:eastAsia="方正仿宋简体" w:hAnsi="Times New Roman" w:hint="eastAsia"/>
          <w:b/>
          <w:sz w:val="32"/>
          <w:szCs w:val="32"/>
        </w:rPr>
        <w:t>专业</w:t>
      </w:r>
      <w:r>
        <w:rPr>
          <w:rFonts w:ascii="Times New Roman" w:eastAsia="方正仿宋简体" w:hAnsi="Times New Roman"/>
          <w:b/>
          <w:sz w:val="32"/>
          <w:szCs w:val="32"/>
        </w:rPr>
        <w:t>学习，</w:t>
      </w:r>
      <w:r>
        <w:rPr>
          <w:rFonts w:ascii="Times New Roman" w:eastAsia="方正仿宋简体" w:hAnsi="Times New Roman" w:hint="eastAsia"/>
          <w:b/>
          <w:sz w:val="32"/>
          <w:szCs w:val="32"/>
        </w:rPr>
        <w:t>按照学科培养计划</w:t>
      </w:r>
      <w:r>
        <w:rPr>
          <w:rFonts w:ascii="Times New Roman" w:eastAsia="方正仿宋简体" w:hAnsi="Times New Roman"/>
          <w:b/>
          <w:sz w:val="32"/>
          <w:szCs w:val="32"/>
        </w:rPr>
        <w:t>将于</w:t>
      </w:r>
      <w:r>
        <w:rPr>
          <w:rFonts w:ascii="Times New Roman" w:eastAsia="方正仿宋简体" w:hAnsi="Times New Roman"/>
          <w:b/>
          <w:sz w:val="32"/>
          <w:szCs w:val="32"/>
        </w:rPr>
        <w:t>202</w:t>
      </w:r>
      <w:r>
        <w:rPr>
          <w:rFonts w:ascii="Times New Roman" w:eastAsia="方正仿宋简体" w:hAnsi="Times New Roman" w:hint="eastAsia"/>
          <w:b/>
          <w:sz w:val="32"/>
          <w:szCs w:val="32"/>
        </w:rPr>
        <w:t>2</w:t>
      </w:r>
      <w:r>
        <w:rPr>
          <w:rFonts w:ascii="Times New Roman" w:eastAsia="方正仿宋简体" w:hAnsi="Times New Roman"/>
          <w:b/>
          <w:sz w:val="32"/>
          <w:szCs w:val="32"/>
        </w:rPr>
        <w:t>年</w:t>
      </w:r>
      <w:r>
        <w:rPr>
          <w:rFonts w:ascii="Times New Roman" w:eastAsia="方正仿宋简体" w:hAnsi="Times New Roman"/>
          <w:b/>
          <w:sz w:val="32"/>
          <w:szCs w:val="32"/>
          <w:u w:val="single"/>
        </w:rPr>
        <w:t xml:space="preserve">   </w:t>
      </w:r>
      <w:r>
        <w:rPr>
          <w:rFonts w:ascii="Times New Roman" w:eastAsia="方正仿宋简体" w:hAnsi="Times New Roman"/>
          <w:b/>
          <w:sz w:val="32"/>
          <w:szCs w:val="32"/>
        </w:rPr>
        <w:t>月</w:t>
      </w:r>
      <w:r>
        <w:rPr>
          <w:rFonts w:ascii="Times New Roman" w:eastAsia="方正仿宋简体" w:hAnsi="Times New Roman"/>
          <w:b/>
          <w:sz w:val="32"/>
          <w:szCs w:val="32"/>
          <w:u w:val="single"/>
        </w:rPr>
        <w:t xml:space="preserve">   </w:t>
      </w:r>
      <w:r>
        <w:rPr>
          <w:rFonts w:ascii="Times New Roman" w:eastAsia="方正仿宋简体" w:hAnsi="Times New Roman"/>
          <w:b/>
          <w:sz w:val="32"/>
          <w:szCs w:val="32"/>
        </w:rPr>
        <w:t>日前按期毕业，该生学历层次为</w:t>
      </w:r>
      <w:r>
        <w:rPr>
          <w:rFonts w:ascii="Times New Roman" w:eastAsia="方正仿宋简体" w:hAnsi="Times New Roman"/>
          <w:b/>
          <w:sz w:val="32"/>
          <w:szCs w:val="32"/>
          <w:u w:val="single"/>
        </w:rPr>
        <w:t xml:space="preserve">        </w:t>
      </w:r>
      <w:r>
        <w:rPr>
          <w:rFonts w:ascii="Times New Roman" w:eastAsia="方正仿宋简体" w:hAnsi="Times New Roman" w:hint="eastAsia"/>
          <w:b/>
          <w:sz w:val="32"/>
          <w:szCs w:val="32"/>
          <w:u w:val="single"/>
        </w:rPr>
        <w:t xml:space="preserve">  </w:t>
      </w:r>
      <w:r>
        <w:rPr>
          <w:rFonts w:ascii="Times New Roman" w:eastAsia="方正仿宋简体" w:hAnsi="Times New Roman"/>
          <w:b/>
          <w:sz w:val="32"/>
          <w:szCs w:val="32"/>
          <w:u w:val="single"/>
        </w:rPr>
        <w:t xml:space="preserve">  </w:t>
      </w:r>
      <w:r>
        <w:rPr>
          <w:rFonts w:ascii="Times New Roman" w:eastAsia="方正仿宋简体" w:hAnsi="Times New Roman"/>
          <w:b/>
          <w:sz w:val="32"/>
          <w:szCs w:val="32"/>
        </w:rPr>
        <w:t>，学位为</w:t>
      </w:r>
      <w:r>
        <w:rPr>
          <w:rFonts w:ascii="Times New Roman" w:eastAsia="方正仿宋简体" w:hAnsi="Times New Roman"/>
          <w:b/>
          <w:sz w:val="32"/>
          <w:szCs w:val="32"/>
          <w:u w:val="single"/>
        </w:rPr>
        <w:t xml:space="preserve">             </w:t>
      </w:r>
      <w:r>
        <w:rPr>
          <w:rFonts w:ascii="Times New Roman" w:eastAsia="方正仿宋简体" w:hAnsi="Times New Roman"/>
          <w:b/>
          <w:sz w:val="32"/>
          <w:szCs w:val="32"/>
        </w:rPr>
        <w:t>。</w:t>
      </w:r>
    </w:p>
    <w:p w14:paraId="2A79CFCB" w14:textId="77777777" w:rsidR="00D7616B" w:rsidRDefault="006E341B">
      <w:pPr>
        <w:spacing w:line="576" w:lineRule="exact"/>
        <w:ind w:firstLineChars="196" w:firstLine="627"/>
        <w:rPr>
          <w:rFonts w:ascii="Times New Roman" w:eastAsia="方正仿宋简体" w:hAnsi="Times New Roman"/>
          <w:b/>
          <w:sz w:val="32"/>
          <w:szCs w:val="32"/>
        </w:rPr>
      </w:pPr>
      <w:r>
        <w:rPr>
          <w:rFonts w:ascii="Times New Roman" w:eastAsia="方正仿宋简体" w:hAnsi="Times New Roman"/>
          <w:b/>
          <w:sz w:val="32"/>
          <w:szCs w:val="32"/>
        </w:rPr>
        <w:t>特此证明。</w:t>
      </w:r>
    </w:p>
    <w:p w14:paraId="1E257045" w14:textId="77777777" w:rsidR="00D7616B" w:rsidRDefault="00D7616B">
      <w:pPr>
        <w:spacing w:line="576" w:lineRule="exact"/>
        <w:rPr>
          <w:rFonts w:ascii="Times New Roman" w:eastAsia="方正楷体简体" w:hAnsi="Times New Roman"/>
          <w:b/>
          <w:sz w:val="32"/>
          <w:szCs w:val="32"/>
        </w:rPr>
      </w:pPr>
    </w:p>
    <w:p w14:paraId="1D50D286" w14:textId="77777777" w:rsidR="00D7616B" w:rsidRDefault="00D7616B">
      <w:pPr>
        <w:spacing w:line="576" w:lineRule="exact"/>
        <w:rPr>
          <w:rFonts w:ascii="Times New Roman" w:eastAsia="方正楷体简体" w:hAnsi="Times New Roman"/>
          <w:b/>
          <w:sz w:val="32"/>
          <w:szCs w:val="32"/>
        </w:rPr>
      </w:pPr>
    </w:p>
    <w:p w14:paraId="40A90EC9" w14:textId="77777777" w:rsidR="00D7616B" w:rsidRDefault="00D7616B">
      <w:pPr>
        <w:spacing w:line="576" w:lineRule="exact"/>
        <w:rPr>
          <w:rFonts w:ascii="Times New Roman" w:eastAsia="方正楷体简体" w:hAnsi="Times New Roman"/>
          <w:b/>
          <w:sz w:val="32"/>
          <w:szCs w:val="32"/>
        </w:rPr>
      </w:pPr>
    </w:p>
    <w:p w14:paraId="30A90006" w14:textId="77777777" w:rsidR="00D7616B" w:rsidRDefault="006E341B">
      <w:pPr>
        <w:spacing w:line="576" w:lineRule="exact"/>
        <w:jc w:val="right"/>
        <w:rPr>
          <w:rFonts w:ascii="Times New Roman" w:eastAsia="方正仿宋简体" w:hAnsi="Times New Roman"/>
          <w:b/>
          <w:sz w:val="32"/>
          <w:szCs w:val="32"/>
        </w:rPr>
      </w:pPr>
      <w:r>
        <w:rPr>
          <w:rFonts w:ascii="Times New Roman" w:eastAsia="方正仿宋简体" w:hAnsi="Times New Roman"/>
          <w:b/>
          <w:sz w:val="32"/>
          <w:szCs w:val="32"/>
        </w:rPr>
        <w:t>（所在校、院或系落款并</w:t>
      </w:r>
      <w:proofErr w:type="gramStart"/>
      <w:r>
        <w:rPr>
          <w:rFonts w:ascii="Times New Roman" w:eastAsia="方正仿宋简体" w:hAnsi="Times New Roman"/>
          <w:b/>
          <w:sz w:val="32"/>
          <w:szCs w:val="32"/>
        </w:rPr>
        <w:t>盖鲜章</w:t>
      </w:r>
      <w:proofErr w:type="gramEnd"/>
      <w:r>
        <w:rPr>
          <w:rFonts w:ascii="Times New Roman" w:eastAsia="方正仿宋简体" w:hAnsi="Times New Roman"/>
          <w:b/>
          <w:sz w:val="32"/>
          <w:szCs w:val="32"/>
        </w:rPr>
        <w:t>）</w:t>
      </w:r>
      <w:r>
        <w:rPr>
          <w:rFonts w:ascii="Times New Roman" w:eastAsia="方正仿宋简体" w:hAnsi="Times New Roman"/>
          <w:b/>
          <w:sz w:val="32"/>
          <w:szCs w:val="32"/>
        </w:rPr>
        <w:t xml:space="preserve">  </w:t>
      </w:r>
    </w:p>
    <w:p w14:paraId="5E72B933" w14:textId="77777777" w:rsidR="00D7616B" w:rsidRDefault="006E341B">
      <w:pPr>
        <w:spacing w:line="576" w:lineRule="exact"/>
        <w:ind w:right="800"/>
        <w:jc w:val="right"/>
        <w:rPr>
          <w:rFonts w:ascii="Times New Roman" w:eastAsia="方正小标宋简体" w:hAnsi="Times New Roman"/>
          <w:b/>
          <w:bCs/>
          <w:sz w:val="44"/>
          <w:szCs w:val="44"/>
        </w:rPr>
      </w:pPr>
      <w:r>
        <w:rPr>
          <w:rFonts w:ascii="Times New Roman" w:eastAsia="方正仿宋简体" w:hAnsi="Times New Roman"/>
          <w:b/>
          <w:sz w:val="32"/>
          <w:szCs w:val="32"/>
        </w:rPr>
        <w:t xml:space="preserve">                            </w:t>
      </w:r>
      <w:r>
        <w:rPr>
          <w:rFonts w:ascii="Times New Roman" w:eastAsia="方正仿宋简体" w:hAnsi="Times New Roman"/>
          <w:b/>
          <w:sz w:val="32"/>
          <w:szCs w:val="32"/>
        </w:rPr>
        <w:t>年</w:t>
      </w:r>
      <w:r>
        <w:rPr>
          <w:rFonts w:ascii="Times New Roman" w:eastAsia="方正仿宋简体" w:hAnsi="Times New Roman"/>
          <w:b/>
          <w:sz w:val="32"/>
          <w:szCs w:val="32"/>
        </w:rPr>
        <w:t xml:space="preserve">     </w:t>
      </w:r>
      <w:r>
        <w:rPr>
          <w:rFonts w:ascii="Times New Roman" w:eastAsia="方正仿宋简体" w:hAnsi="Times New Roman"/>
          <w:b/>
          <w:sz w:val="32"/>
          <w:szCs w:val="32"/>
        </w:rPr>
        <w:t>月</w:t>
      </w:r>
      <w:r>
        <w:rPr>
          <w:rFonts w:ascii="Times New Roman" w:eastAsia="方正仿宋简体" w:hAnsi="Times New Roman"/>
          <w:b/>
          <w:sz w:val="32"/>
          <w:szCs w:val="32"/>
        </w:rPr>
        <w:t xml:space="preserve">    </w:t>
      </w:r>
      <w:r>
        <w:rPr>
          <w:rFonts w:ascii="Times New Roman" w:eastAsia="方正仿宋简体" w:hAnsi="Times New Roman" w:hint="eastAsia"/>
          <w:b/>
          <w:sz w:val="32"/>
          <w:szCs w:val="32"/>
        </w:rPr>
        <w:t xml:space="preserve"> </w:t>
      </w:r>
      <w:r>
        <w:rPr>
          <w:rFonts w:ascii="Times New Roman" w:eastAsia="方正仿宋简体" w:hAnsi="Times New Roman"/>
          <w:b/>
          <w:sz w:val="32"/>
          <w:szCs w:val="32"/>
        </w:rPr>
        <w:t>日</w:t>
      </w:r>
      <w:r>
        <w:rPr>
          <w:rFonts w:ascii="Times New Roman" w:eastAsia="方正仿宋简体" w:hAnsi="Times New Roman"/>
          <w:b/>
          <w:sz w:val="32"/>
          <w:szCs w:val="32"/>
        </w:rPr>
        <w:t xml:space="preserve">    </w:t>
      </w:r>
    </w:p>
    <w:p w14:paraId="7237BD41" w14:textId="77777777" w:rsidR="00D7616B" w:rsidRDefault="006E341B">
      <w:pPr>
        <w:spacing w:line="576" w:lineRule="exact"/>
        <w:rPr>
          <w:rFonts w:ascii="Times New Roman" w:eastAsia="黑体" w:hAnsi="Times New Roman"/>
          <w:b/>
          <w:sz w:val="32"/>
          <w:szCs w:val="32"/>
        </w:rPr>
      </w:pPr>
      <w:r>
        <w:rPr>
          <w:rFonts w:ascii="Times New Roman" w:eastAsia="方正小标宋简体" w:hAnsi="Times New Roman"/>
          <w:b/>
          <w:bCs/>
          <w:sz w:val="44"/>
          <w:szCs w:val="44"/>
        </w:rPr>
        <w:br w:type="page"/>
      </w:r>
      <w:r>
        <w:rPr>
          <w:rFonts w:ascii="Times New Roman" w:eastAsia="黑体" w:hAnsi="Times New Roman"/>
          <w:b/>
          <w:sz w:val="32"/>
          <w:szCs w:val="32"/>
        </w:rPr>
        <w:lastRenderedPageBreak/>
        <w:t>附件</w:t>
      </w:r>
      <w:r>
        <w:rPr>
          <w:rFonts w:ascii="Times New Roman" w:eastAsia="黑体" w:hAnsi="Times New Roman" w:hint="eastAsia"/>
          <w:b/>
          <w:sz w:val="32"/>
          <w:szCs w:val="32"/>
        </w:rPr>
        <w:t>4</w:t>
      </w:r>
    </w:p>
    <w:p w14:paraId="5F645DBF" w14:textId="77777777" w:rsidR="00D7616B" w:rsidRDefault="00D7616B">
      <w:pPr>
        <w:pStyle w:val="Default"/>
        <w:spacing w:line="576" w:lineRule="exact"/>
        <w:rPr>
          <w:rFonts w:ascii="Times New Roman" w:cs="Times New Roman"/>
        </w:rPr>
      </w:pPr>
    </w:p>
    <w:p w14:paraId="286D6166" w14:textId="77777777" w:rsidR="00D7616B" w:rsidRDefault="006E341B">
      <w:pPr>
        <w:overflowPunct w:val="0"/>
        <w:spacing w:line="576" w:lineRule="exact"/>
        <w:jc w:val="center"/>
        <w:rPr>
          <w:rFonts w:ascii="Times New Roman" w:eastAsia="方正小标宋简体" w:hAnsi="Times New Roman"/>
          <w:b/>
          <w:bCs/>
          <w:sz w:val="44"/>
          <w:szCs w:val="44"/>
        </w:rPr>
      </w:pPr>
      <w:r>
        <w:rPr>
          <w:rFonts w:ascii="Times New Roman" w:eastAsia="方正小标宋简体" w:hAnsi="Times New Roman"/>
          <w:b/>
          <w:bCs/>
          <w:sz w:val="44"/>
          <w:szCs w:val="44"/>
        </w:rPr>
        <w:t>南充市</w:t>
      </w:r>
      <w:proofErr w:type="gramStart"/>
      <w:r>
        <w:rPr>
          <w:rFonts w:ascii="Times New Roman" w:eastAsia="方正小标宋简体" w:hAnsi="Times New Roman"/>
          <w:b/>
          <w:bCs/>
          <w:sz w:val="44"/>
          <w:szCs w:val="44"/>
        </w:rPr>
        <w:t>顺庆区引进</w:t>
      </w:r>
      <w:proofErr w:type="gramEnd"/>
      <w:r>
        <w:rPr>
          <w:rFonts w:ascii="Times New Roman" w:eastAsia="方正小标宋简体" w:hAnsi="Times New Roman"/>
          <w:b/>
          <w:bCs/>
          <w:sz w:val="44"/>
          <w:szCs w:val="44"/>
        </w:rPr>
        <w:t>人才支持办法（试行）</w:t>
      </w:r>
    </w:p>
    <w:p w14:paraId="073E46F2" w14:textId="77777777" w:rsidR="00D7616B" w:rsidRDefault="006E341B">
      <w:pPr>
        <w:autoSpaceDE w:val="0"/>
        <w:autoSpaceDN w:val="0"/>
        <w:adjustRightInd w:val="0"/>
        <w:spacing w:line="576" w:lineRule="exact"/>
        <w:jc w:val="center"/>
        <w:rPr>
          <w:rFonts w:ascii="Times New Roman" w:eastAsia="方正楷体简体" w:hAnsi="Times New Roman"/>
          <w:b/>
          <w:bCs/>
          <w:sz w:val="32"/>
          <w:szCs w:val="32"/>
        </w:rPr>
      </w:pPr>
      <w:r>
        <w:rPr>
          <w:rFonts w:ascii="Times New Roman" w:eastAsia="方正楷体简体" w:hAnsi="Times New Roman"/>
          <w:b/>
          <w:bCs/>
          <w:sz w:val="32"/>
          <w:szCs w:val="32"/>
        </w:rPr>
        <w:t>（摘要）</w:t>
      </w:r>
    </w:p>
    <w:p w14:paraId="7B3470ED" w14:textId="77777777" w:rsidR="00D7616B" w:rsidRDefault="00D7616B">
      <w:pPr>
        <w:overflowPunct w:val="0"/>
        <w:autoSpaceDE w:val="0"/>
        <w:autoSpaceDN w:val="0"/>
        <w:adjustRightInd w:val="0"/>
        <w:spacing w:line="576" w:lineRule="exact"/>
        <w:ind w:firstLineChars="200" w:firstLine="643"/>
        <w:rPr>
          <w:rFonts w:ascii="Times New Roman" w:eastAsia="黑体" w:hAnsi="Times New Roman"/>
          <w:b/>
          <w:bCs/>
          <w:sz w:val="32"/>
          <w:szCs w:val="32"/>
        </w:rPr>
      </w:pPr>
    </w:p>
    <w:p w14:paraId="25DD2B16" w14:textId="77777777" w:rsidR="00D7616B" w:rsidRDefault="006E341B">
      <w:pPr>
        <w:numPr>
          <w:ilvl w:val="0"/>
          <w:numId w:val="1"/>
        </w:numPr>
        <w:overflowPunct w:val="0"/>
        <w:autoSpaceDE w:val="0"/>
        <w:autoSpaceDN w:val="0"/>
        <w:adjustRightInd w:val="0"/>
        <w:spacing w:line="576" w:lineRule="exact"/>
        <w:ind w:firstLineChars="200" w:firstLine="643"/>
        <w:rPr>
          <w:rFonts w:ascii="Times New Roman" w:eastAsia="黑体" w:hAnsi="Times New Roman"/>
          <w:b/>
          <w:bCs/>
          <w:sz w:val="32"/>
          <w:szCs w:val="32"/>
        </w:rPr>
      </w:pPr>
      <w:r>
        <w:rPr>
          <w:rFonts w:ascii="Times New Roman" w:eastAsia="黑体" w:hAnsi="Times New Roman"/>
          <w:b/>
          <w:bCs/>
          <w:sz w:val="32"/>
          <w:szCs w:val="32"/>
        </w:rPr>
        <w:t>适用范围</w:t>
      </w:r>
    </w:p>
    <w:p w14:paraId="30CAAF8E"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南充市顺庆区区属各机关事业单位引进人才。</w:t>
      </w:r>
    </w:p>
    <w:p w14:paraId="6ABD95C7" w14:textId="77777777" w:rsidR="00D7616B" w:rsidRDefault="006E341B">
      <w:pPr>
        <w:numPr>
          <w:ilvl w:val="0"/>
          <w:numId w:val="1"/>
        </w:numPr>
        <w:overflowPunct w:val="0"/>
        <w:spacing w:line="576" w:lineRule="exact"/>
        <w:ind w:firstLineChars="200" w:firstLine="643"/>
        <w:rPr>
          <w:rFonts w:ascii="Times New Roman" w:eastAsia="黑体" w:hAnsi="Times New Roman"/>
          <w:b/>
          <w:sz w:val="32"/>
          <w:szCs w:val="32"/>
        </w:rPr>
      </w:pPr>
      <w:r>
        <w:rPr>
          <w:rFonts w:ascii="Times New Roman" w:eastAsia="黑体" w:hAnsi="Times New Roman"/>
          <w:b/>
          <w:sz w:val="32"/>
          <w:szCs w:val="32"/>
        </w:rPr>
        <w:t>激励政策</w:t>
      </w:r>
    </w:p>
    <w:p w14:paraId="0627E02B" w14:textId="77777777" w:rsidR="00D7616B" w:rsidRDefault="006E341B">
      <w:pPr>
        <w:overflowPunct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引进人才与用人单位签订</w:t>
      </w:r>
      <w:r>
        <w:rPr>
          <w:rFonts w:ascii="Times New Roman" w:eastAsia="方正仿宋简体" w:hAnsi="Times New Roman"/>
          <w:b/>
          <w:bCs/>
          <w:sz w:val="32"/>
          <w:szCs w:val="32"/>
        </w:rPr>
        <w:t>5</w:t>
      </w:r>
      <w:r>
        <w:rPr>
          <w:rFonts w:ascii="Times New Roman" w:eastAsia="方正仿宋简体" w:hAnsi="Times New Roman"/>
          <w:b/>
          <w:bCs/>
          <w:sz w:val="32"/>
          <w:szCs w:val="32"/>
        </w:rPr>
        <w:t>年以上工作合同，实行周期管理。经区人才工作领导小组审核认定后，引进人才在合同期内可享受引才激励政策待遇，合同期满愿意继续工作的，可享受与岗位相匹配的一般事业干部相应的政治和经济待遇。</w:t>
      </w:r>
    </w:p>
    <w:p w14:paraId="42CF822D" w14:textId="77777777" w:rsidR="00D7616B" w:rsidRDefault="006E341B">
      <w:pPr>
        <w:overflowPunct w:val="0"/>
        <w:autoSpaceDE w:val="0"/>
        <w:autoSpaceDN w:val="0"/>
        <w:adjustRightInd w:val="0"/>
        <w:spacing w:line="576" w:lineRule="exact"/>
        <w:ind w:firstLineChars="200" w:firstLine="643"/>
        <w:rPr>
          <w:rFonts w:ascii="Times New Roman" w:eastAsia="方正楷体简体" w:hAnsi="Times New Roman"/>
          <w:b/>
          <w:bCs/>
          <w:sz w:val="32"/>
          <w:szCs w:val="32"/>
        </w:rPr>
      </w:pPr>
      <w:r>
        <w:rPr>
          <w:rFonts w:ascii="Times New Roman" w:eastAsia="方正楷体简体" w:hAnsi="Times New Roman"/>
          <w:b/>
          <w:bCs/>
          <w:sz w:val="32"/>
          <w:szCs w:val="32"/>
        </w:rPr>
        <w:t>（一）非急需紧缺专业人才可享受以下待遇：</w:t>
      </w:r>
    </w:p>
    <w:p w14:paraId="2DC1C6CD"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1. </w:t>
      </w:r>
      <w:r>
        <w:rPr>
          <w:rFonts w:ascii="Times New Roman" w:eastAsia="方正仿宋简体" w:hAnsi="Times New Roman"/>
          <w:b/>
          <w:bCs/>
          <w:sz w:val="32"/>
          <w:szCs w:val="32"/>
        </w:rPr>
        <w:t>落实财政供养事业编制，实行在编人员管理。</w:t>
      </w:r>
    </w:p>
    <w:p w14:paraId="7DF460C3"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2. </w:t>
      </w:r>
      <w:r>
        <w:rPr>
          <w:rFonts w:ascii="Times New Roman" w:eastAsia="方正仿宋简体" w:hAnsi="Times New Roman"/>
          <w:b/>
          <w:bCs/>
          <w:sz w:val="32"/>
          <w:szCs w:val="32"/>
        </w:rPr>
        <w:t>政策规定的相应学历、职称的工资待遇。</w:t>
      </w:r>
    </w:p>
    <w:p w14:paraId="2331252F"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3. </w:t>
      </w:r>
      <w:r>
        <w:rPr>
          <w:rFonts w:ascii="Times New Roman" w:eastAsia="方正仿宋简体" w:hAnsi="Times New Roman"/>
          <w:b/>
          <w:bCs/>
          <w:sz w:val="32"/>
          <w:szCs w:val="32"/>
        </w:rPr>
        <w:t>在管理周期内可免费申请入住人才公寓。</w:t>
      </w:r>
    </w:p>
    <w:p w14:paraId="2F6C37CB"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4. </w:t>
      </w:r>
      <w:r>
        <w:rPr>
          <w:rFonts w:ascii="Times New Roman" w:eastAsia="方正仿宋简体" w:hAnsi="Times New Roman"/>
          <w:b/>
          <w:bCs/>
          <w:sz w:val="32"/>
          <w:szCs w:val="32"/>
        </w:rPr>
        <w:t>纳入全区人才递进培养库管理，开展递进培养。</w:t>
      </w:r>
    </w:p>
    <w:p w14:paraId="65A537AB"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5. </w:t>
      </w:r>
      <w:r>
        <w:rPr>
          <w:rFonts w:ascii="Times New Roman" w:eastAsia="方正仿宋简体" w:hAnsi="Times New Roman"/>
          <w:b/>
          <w:bCs/>
          <w:sz w:val="32"/>
          <w:szCs w:val="32"/>
        </w:rPr>
        <w:t>在科研课题、专业竞赛、职业荣誉、发明创造、科研成果以及示范引领等方面取</w:t>
      </w:r>
      <w:r>
        <w:rPr>
          <w:rFonts w:ascii="Times New Roman" w:eastAsia="方正仿宋简体" w:hAnsi="Times New Roman"/>
          <w:b/>
          <w:bCs/>
          <w:sz w:val="32"/>
          <w:szCs w:val="32"/>
        </w:rPr>
        <w:t>得重大成果的，经区人才工作领导小组审定，享受一次性奖励补贴。</w:t>
      </w:r>
    </w:p>
    <w:p w14:paraId="0E557B8F"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6. </w:t>
      </w:r>
      <w:r>
        <w:rPr>
          <w:rFonts w:ascii="Times New Roman" w:eastAsia="方正仿宋简体" w:hAnsi="Times New Roman"/>
          <w:b/>
          <w:bCs/>
          <w:sz w:val="32"/>
          <w:szCs w:val="32"/>
        </w:rPr>
        <w:t>其配偶属于财政供养人员的，可申请由组织人事部门协调帮助对等安置工作；不属于财政供养人员的，用人单位可帮助</w:t>
      </w:r>
      <w:r>
        <w:rPr>
          <w:rFonts w:ascii="Times New Roman" w:eastAsia="方正仿宋简体" w:hAnsi="Times New Roman"/>
          <w:b/>
          <w:bCs/>
          <w:sz w:val="32"/>
          <w:szCs w:val="32"/>
        </w:rPr>
        <w:lastRenderedPageBreak/>
        <w:t>就</w:t>
      </w:r>
      <w:r>
        <w:rPr>
          <w:rFonts w:ascii="Times New Roman" w:eastAsia="方正仿宋简体" w:hAnsi="Times New Roman"/>
          <w:b/>
          <w:bCs/>
          <w:spacing w:val="-6"/>
          <w:sz w:val="32"/>
          <w:szCs w:val="32"/>
        </w:rPr>
        <w:t>业；暂时无法就业且生活确有困难的，用人单位可给予适当补助。</w:t>
      </w:r>
    </w:p>
    <w:p w14:paraId="0071C7AA"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7. </w:t>
      </w:r>
      <w:r>
        <w:rPr>
          <w:rFonts w:ascii="Times New Roman" w:eastAsia="方正仿宋简体" w:hAnsi="Times New Roman"/>
          <w:b/>
          <w:bCs/>
          <w:sz w:val="32"/>
          <w:szCs w:val="32"/>
        </w:rPr>
        <w:t>其子女</w:t>
      </w:r>
      <w:r>
        <w:rPr>
          <w:rFonts w:ascii="Times New Roman" w:eastAsia="方正仿宋简体" w:hAnsi="Times New Roman"/>
          <w:b/>
          <w:sz w:val="32"/>
          <w:szCs w:val="32"/>
        </w:rPr>
        <w:t>在学前、义务教育阶段就学的，可申请由教育行政主管部门协调，</w:t>
      </w:r>
      <w:r>
        <w:rPr>
          <w:rFonts w:ascii="Times New Roman" w:eastAsia="方正仿宋简体" w:hAnsi="Times New Roman"/>
          <w:b/>
          <w:bCs/>
          <w:sz w:val="32"/>
          <w:szCs w:val="32"/>
        </w:rPr>
        <w:t>享有根据夫妻双方现工作地或居住地就近区属公办学校优先入学资格。</w:t>
      </w:r>
    </w:p>
    <w:p w14:paraId="28056667"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8. </w:t>
      </w:r>
      <w:r>
        <w:rPr>
          <w:rFonts w:ascii="Times New Roman" w:eastAsia="方正仿宋简体" w:hAnsi="Times New Roman"/>
          <w:b/>
          <w:bCs/>
          <w:sz w:val="32"/>
          <w:szCs w:val="32"/>
        </w:rPr>
        <w:t>发放</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果城</w:t>
      </w:r>
      <w:proofErr w:type="gramStart"/>
      <w:r>
        <w:rPr>
          <w:rFonts w:ascii="Times New Roman" w:eastAsia="方正仿宋简体" w:hAnsi="Times New Roman"/>
          <w:b/>
          <w:bCs/>
          <w:sz w:val="32"/>
          <w:szCs w:val="32"/>
        </w:rPr>
        <w:t>菁英人才卡</w:t>
      </w:r>
      <w:proofErr w:type="gramEnd"/>
      <w:r>
        <w:rPr>
          <w:rFonts w:ascii="方正仿宋简体" w:eastAsia="方正仿宋简体" w:hAnsi="Times New Roman" w:hint="eastAsia"/>
          <w:b/>
          <w:bCs/>
          <w:sz w:val="32"/>
          <w:szCs w:val="32"/>
        </w:rPr>
        <w:t>”</w:t>
      </w:r>
      <w:r>
        <w:rPr>
          <w:rFonts w:ascii="Times New Roman" w:eastAsia="方正仿宋简体" w:hAnsi="Times New Roman"/>
          <w:b/>
          <w:bCs/>
          <w:sz w:val="32"/>
          <w:szCs w:val="32"/>
        </w:rPr>
        <w:t>，凭卡在辖区内享有政务、金融、出行、安居、教育、医疗、</w:t>
      </w:r>
      <w:proofErr w:type="gramStart"/>
      <w:r>
        <w:rPr>
          <w:rFonts w:ascii="Times New Roman" w:eastAsia="方正仿宋简体" w:hAnsi="Times New Roman"/>
          <w:b/>
          <w:bCs/>
          <w:sz w:val="32"/>
          <w:szCs w:val="32"/>
        </w:rPr>
        <w:t>文旅等</w:t>
      </w:r>
      <w:proofErr w:type="gramEnd"/>
      <w:r>
        <w:rPr>
          <w:rFonts w:ascii="Times New Roman" w:eastAsia="方正仿宋简体" w:hAnsi="Times New Roman"/>
          <w:b/>
          <w:bCs/>
          <w:sz w:val="32"/>
          <w:szCs w:val="32"/>
        </w:rPr>
        <w:t>方面的便捷服务内容。</w:t>
      </w:r>
    </w:p>
    <w:p w14:paraId="7236463F" w14:textId="77777777" w:rsidR="00D7616B" w:rsidRDefault="006E341B">
      <w:pPr>
        <w:overflowPunct w:val="0"/>
        <w:autoSpaceDE w:val="0"/>
        <w:autoSpaceDN w:val="0"/>
        <w:adjustRightInd w:val="0"/>
        <w:spacing w:line="576"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（二）</w:t>
      </w:r>
      <w:r>
        <w:rPr>
          <w:rFonts w:ascii="Times New Roman" w:eastAsia="方正楷体简体" w:hAnsi="Times New Roman"/>
          <w:b/>
          <w:bCs/>
          <w:sz w:val="32"/>
          <w:szCs w:val="32"/>
        </w:rPr>
        <w:t>急需紧缺专业人才除享有非急需紧缺专业人才的各项政策待遇外</w:t>
      </w:r>
      <w:r>
        <w:rPr>
          <w:rFonts w:ascii="Times New Roman" w:eastAsia="方正楷体简体" w:hAnsi="Times New Roman"/>
          <w:b/>
          <w:sz w:val="32"/>
          <w:szCs w:val="32"/>
        </w:rPr>
        <w:t>，</w:t>
      </w:r>
      <w:r>
        <w:rPr>
          <w:rFonts w:ascii="Times New Roman" w:eastAsia="方正楷体简体" w:hAnsi="Times New Roman"/>
          <w:b/>
          <w:bCs/>
          <w:sz w:val="32"/>
          <w:szCs w:val="32"/>
        </w:rPr>
        <w:t>还享受生活补贴、住房激励方面的政策待遇，具体标准如下：</w:t>
      </w:r>
    </w:p>
    <w:p w14:paraId="2731D982"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1. </w:t>
      </w:r>
      <w:r>
        <w:rPr>
          <w:rFonts w:ascii="Times New Roman" w:eastAsia="方正仿宋简体" w:hAnsi="Times New Roman"/>
          <w:b/>
          <w:bCs/>
          <w:sz w:val="32"/>
          <w:szCs w:val="32"/>
        </w:rPr>
        <w:t>具有全日制硕士研究生学历学位或副高级专业技术职称的人才，合同期内生活补贴</w:t>
      </w:r>
      <w:r>
        <w:rPr>
          <w:rFonts w:ascii="Times New Roman" w:eastAsia="方正仿宋简体" w:hAnsi="Times New Roman"/>
          <w:b/>
          <w:bCs/>
          <w:sz w:val="32"/>
          <w:szCs w:val="32"/>
        </w:rPr>
        <w:t>2~3</w:t>
      </w:r>
      <w:r>
        <w:rPr>
          <w:rFonts w:ascii="Times New Roman" w:eastAsia="方正仿宋简体" w:hAnsi="Times New Roman"/>
          <w:b/>
          <w:bCs/>
          <w:sz w:val="32"/>
          <w:szCs w:val="32"/>
        </w:rPr>
        <w:t>万元</w:t>
      </w:r>
      <w:r>
        <w:rPr>
          <w:rFonts w:ascii="Times New Roman" w:eastAsia="仿宋_GB2312" w:hAnsi="Times New Roman"/>
          <w:b/>
          <w:bCs/>
          <w:sz w:val="32"/>
          <w:szCs w:val="32"/>
        </w:rPr>
        <w:t>/</w:t>
      </w:r>
      <w:r>
        <w:rPr>
          <w:rFonts w:ascii="Times New Roman" w:eastAsia="方正仿宋简体" w:hAnsi="Times New Roman"/>
          <w:b/>
          <w:bCs/>
          <w:sz w:val="32"/>
          <w:szCs w:val="32"/>
        </w:rPr>
        <w:t>年，免费提供</w:t>
      </w:r>
      <w:r>
        <w:rPr>
          <w:rFonts w:ascii="Times New Roman" w:eastAsia="方正仿宋简体" w:hAnsi="Times New Roman"/>
          <w:b/>
          <w:bCs/>
          <w:sz w:val="32"/>
          <w:szCs w:val="32"/>
        </w:rPr>
        <w:t>40</w:t>
      </w:r>
      <w:r>
        <w:rPr>
          <w:rFonts w:ascii="Times New Roman" w:eastAsia="方正仿宋简体" w:hAnsi="Times New Roman"/>
          <w:b/>
          <w:bCs/>
          <w:sz w:val="32"/>
          <w:szCs w:val="32"/>
        </w:rPr>
        <w:t>㎡左右的人才公寓；确需自行租房的每年按照市场租房均价给予</w:t>
      </w:r>
      <w:r>
        <w:rPr>
          <w:rFonts w:ascii="Times New Roman" w:eastAsia="方正仿宋简体" w:hAnsi="Times New Roman"/>
          <w:b/>
          <w:bCs/>
          <w:sz w:val="32"/>
          <w:szCs w:val="32"/>
        </w:rPr>
        <w:t>40</w:t>
      </w:r>
      <w:r>
        <w:rPr>
          <w:rFonts w:ascii="Times New Roman" w:eastAsia="方正仿宋简体" w:hAnsi="Times New Roman"/>
          <w:b/>
          <w:bCs/>
          <w:sz w:val="32"/>
          <w:szCs w:val="32"/>
        </w:rPr>
        <w:t>㎡的租房补贴。</w:t>
      </w:r>
    </w:p>
    <w:p w14:paraId="3E7220C6"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2. </w:t>
      </w:r>
      <w:r>
        <w:rPr>
          <w:rFonts w:ascii="Times New Roman" w:eastAsia="方正仿宋简体" w:hAnsi="Times New Roman"/>
          <w:b/>
          <w:bCs/>
          <w:sz w:val="32"/>
          <w:szCs w:val="32"/>
        </w:rPr>
        <w:t>具有全日制博士研究生学历学位或正高级专业技术职称的人才，合同期内生活补贴</w:t>
      </w:r>
      <w:r>
        <w:rPr>
          <w:rFonts w:ascii="Times New Roman" w:eastAsia="方正仿宋简体" w:hAnsi="Times New Roman"/>
          <w:b/>
          <w:bCs/>
          <w:sz w:val="32"/>
          <w:szCs w:val="32"/>
        </w:rPr>
        <w:t>3~5</w:t>
      </w:r>
      <w:r>
        <w:rPr>
          <w:rFonts w:ascii="Times New Roman" w:eastAsia="方正仿宋简体" w:hAnsi="Times New Roman"/>
          <w:b/>
          <w:bCs/>
          <w:sz w:val="32"/>
          <w:szCs w:val="32"/>
        </w:rPr>
        <w:t>万元</w:t>
      </w:r>
      <w:r>
        <w:rPr>
          <w:rFonts w:ascii="Times New Roman" w:eastAsia="仿宋_GB2312" w:hAnsi="Times New Roman"/>
          <w:b/>
          <w:bCs/>
          <w:sz w:val="32"/>
          <w:szCs w:val="32"/>
        </w:rPr>
        <w:t>/</w:t>
      </w:r>
      <w:r>
        <w:rPr>
          <w:rFonts w:ascii="Times New Roman" w:eastAsia="方正仿宋简体" w:hAnsi="Times New Roman"/>
          <w:b/>
          <w:bCs/>
          <w:sz w:val="32"/>
          <w:szCs w:val="32"/>
        </w:rPr>
        <w:t>年，免费提供</w:t>
      </w:r>
      <w:r>
        <w:rPr>
          <w:rFonts w:ascii="Times New Roman" w:eastAsia="方正仿宋简体" w:hAnsi="Times New Roman"/>
          <w:b/>
          <w:bCs/>
          <w:sz w:val="32"/>
          <w:szCs w:val="32"/>
        </w:rPr>
        <w:t>40</w:t>
      </w:r>
      <w:r>
        <w:rPr>
          <w:rFonts w:ascii="Times New Roman" w:eastAsia="方正仿宋简体" w:hAnsi="Times New Roman"/>
          <w:b/>
          <w:bCs/>
          <w:sz w:val="32"/>
          <w:szCs w:val="32"/>
        </w:rPr>
        <w:t>㎡左右的人才公寓；确需自行租房的每年按照市场租房均价给予</w:t>
      </w:r>
      <w:r>
        <w:rPr>
          <w:rFonts w:ascii="Times New Roman" w:eastAsia="方正仿宋简体" w:hAnsi="Times New Roman"/>
          <w:b/>
          <w:bCs/>
          <w:sz w:val="32"/>
          <w:szCs w:val="32"/>
        </w:rPr>
        <w:t>60</w:t>
      </w:r>
      <w:r>
        <w:rPr>
          <w:rFonts w:ascii="Times New Roman" w:eastAsia="方正仿宋简体" w:hAnsi="Times New Roman"/>
          <w:b/>
          <w:bCs/>
          <w:sz w:val="32"/>
          <w:szCs w:val="32"/>
        </w:rPr>
        <w:t>㎡的租房补贴；在顺庆区属机关事业单位连续工作满</w:t>
      </w:r>
      <w:r>
        <w:rPr>
          <w:rFonts w:ascii="Times New Roman" w:eastAsia="方正仿宋简体" w:hAnsi="Times New Roman"/>
          <w:b/>
          <w:bCs/>
          <w:sz w:val="32"/>
          <w:szCs w:val="32"/>
        </w:rPr>
        <w:t>15</w:t>
      </w:r>
      <w:r>
        <w:rPr>
          <w:rFonts w:ascii="Times New Roman" w:eastAsia="方正仿宋简体" w:hAnsi="Times New Roman"/>
          <w:b/>
          <w:bCs/>
          <w:sz w:val="32"/>
          <w:szCs w:val="32"/>
        </w:rPr>
        <w:t>年后，可按照合同期满当年本地商品房购房均价一次性补助</w:t>
      </w:r>
      <w:r>
        <w:rPr>
          <w:rFonts w:ascii="Times New Roman" w:eastAsia="方正仿宋简体" w:hAnsi="Times New Roman"/>
          <w:b/>
          <w:bCs/>
          <w:sz w:val="32"/>
          <w:szCs w:val="32"/>
        </w:rPr>
        <w:t>50</w:t>
      </w:r>
      <w:r>
        <w:rPr>
          <w:rFonts w:ascii="Times New Roman" w:eastAsia="方正仿宋简体" w:hAnsi="Times New Roman"/>
          <w:b/>
          <w:bCs/>
          <w:sz w:val="32"/>
          <w:szCs w:val="32"/>
        </w:rPr>
        <w:t>㎡的购房补贴。</w:t>
      </w:r>
    </w:p>
    <w:p w14:paraId="3B602FE2"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3. </w:t>
      </w:r>
      <w:r>
        <w:rPr>
          <w:rFonts w:ascii="Times New Roman" w:eastAsia="方正仿宋简体" w:hAnsi="Times New Roman"/>
          <w:b/>
          <w:bCs/>
          <w:sz w:val="32"/>
          <w:szCs w:val="32"/>
        </w:rPr>
        <w:t>引进的市级学术技术带头人、市</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首席技师</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、市级</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大师工作室</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领办人等层次的人才，合同期内生活补贴</w:t>
      </w:r>
      <w:r>
        <w:rPr>
          <w:rFonts w:ascii="Times New Roman" w:eastAsia="方正仿宋简体" w:hAnsi="Times New Roman"/>
          <w:b/>
          <w:bCs/>
          <w:sz w:val="32"/>
          <w:szCs w:val="32"/>
        </w:rPr>
        <w:t>5~8</w:t>
      </w:r>
      <w:r>
        <w:rPr>
          <w:rFonts w:ascii="Times New Roman" w:eastAsia="方正仿宋简体" w:hAnsi="Times New Roman"/>
          <w:b/>
          <w:bCs/>
          <w:sz w:val="32"/>
          <w:szCs w:val="32"/>
        </w:rPr>
        <w:t>万元</w:t>
      </w:r>
      <w:r>
        <w:rPr>
          <w:rFonts w:ascii="Times New Roman" w:eastAsia="仿宋_GB2312" w:hAnsi="Times New Roman"/>
          <w:b/>
          <w:bCs/>
          <w:sz w:val="32"/>
          <w:szCs w:val="32"/>
        </w:rPr>
        <w:t>/</w:t>
      </w:r>
      <w:r>
        <w:rPr>
          <w:rFonts w:ascii="Times New Roman" w:eastAsia="方正仿宋简体" w:hAnsi="Times New Roman"/>
          <w:b/>
          <w:bCs/>
          <w:sz w:val="32"/>
          <w:szCs w:val="32"/>
        </w:rPr>
        <w:t>年，免费提供</w:t>
      </w:r>
      <w:r>
        <w:rPr>
          <w:rFonts w:ascii="Times New Roman" w:eastAsia="方正仿宋简体" w:hAnsi="Times New Roman"/>
          <w:b/>
          <w:bCs/>
          <w:sz w:val="32"/>
          <w:szCs w:val="32"/>
        </w:rPr>
        <w:t>80</w:t>
      </w:r>
      <w:r>
        <w:rPr>
          <w:rFonts w:ascii="Times New Roman" w:eastAsia="方正仿宋简体" w:hAnsi="Times New Roman"/>
          <w:b/>
          <w:bCs/>
          <w:sz w:val="32"/>
          <w:szCs w:val="32"/>
        </w:rPr>
        <w:t>㎡左右的人才公寓；确需自行租房的每年按照市场租房均价给予</w:t>
      </w:r>
      <w:r>
        <w:rPr>
          <w:rFonts w:ascii="Times New Roman" w:eastAsia="方正仿宋简体" w:hAnsi="Times New Roman"/>
          <w:b/>
          <w:bCs/>
          <w:sz w:val="32"/>
          <w:szCs w:val="32"/>
        </w:rPr>
        <w:t>80</w:t>
      </w:r>
      <w:r>
        <w:rPr>
          <w:rFonts w:ascii="Times New Roman" w:eastAsia="方正仿宋简体" w:hAnsi="Times New Roman"/>
          <w:b/>
          <w:bCs/>
          <w:sz w:val="32"/>
          <w:szCs w:val="32"/>
        </w:rPr>
        <w:t>㎡的租房补贴；在顺庆区属机关事业单位连续</w:t>
      </w:r>
      <w:r>
        <w:rPr>
          <w:rFonts w:ascii="Times New Roman" w:eastAsia="方正仿宋简体" w:hAnsi="Times New Roman"/>
          <w:b/>
          <w:bCs/>
          <w:sz w:val="32"/>
          <w:szCs w:val="32"/>
        </w:rPr>
        <w:lastRenderedPageBreak/>
        <w:t>工作满</w:t>
      </w:r>
      <w:r>
        <w:rPr>
          <w:rFonts w:ascii="Times New Roman" w:eastAsia="方正仿宋简体" w:hAnsi="Times New Roman"/>
          <w:b/>
          <w:bCs/>
          <w:sz w:val="32"/>
          <w:szCs w:val="32"/>
        </w:rPr>
        <w:t>12</w:t>
      </w:r>
      <w:r>
        <w:rPr>
          <w:rFonts w:ascii="Times New Roman" w:eastAsia="方正仿宋简体" w:hAnsi="Times New Roman"/>
          <w:b/>
          <w:bCs/>
          <w:sz w:val="32"/>
          <w:szCs w:val="32"/>
        </w:rPr>
        <w:t>年后，可按照合同期满当年本地商品房购房均价一次性补助</w:t>
      </w:r>
      <w:r>
        <w:rPr>
          <w:rFonts w:ascii="Times New Roman" w:eastAsia="方正仿宋简体" w:hAnsi="Times New Roman"/>
          <w:b/>
          <w:bCs/>
          <w:sz w:val="32"/>
          <w:szCs w:val="32"/>
        </w:rPr>
        <w:t>60</w:t>
      </w:r>
      <w:r>
        <w:rPr>
          <w:rFonts w:ascii="Times New Roman" w:eastAsia="方正仿宋简体" w:hAnsi="Times New Roman"/>
          <w:b/>
          <w:bCs/>
          <w:sz w:val="32"/>
          <w:szCs w:val="32"/>
        </w:rPr>
        <w:t>㎡的购房补贴。</w:t>
      </w:r>
    </w:p>
    <w:p w14:paraId="7419D6C7"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4. </w:t>
      </w:r>
      <w:r>
        <w:rPr>
          <w:rFonts w:ascii="Times New Roman" w:eastAsia="方正仿宋简体" w:hAnsi="Times New Roman"/>
          <w:b/>
          <w:bCs/>
          <w:sz w:val="32"/>
          <w:szCs w:val="32"/>
        </w:rPr>
        <w:t>中华技能大奖获得者、全国技术能手及其他相当于本层次的高层次人才；省级青年科技奖获得者；省</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千人计划</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入选者；省部级学术与技</w:t>
      </w:r>
      <w:r>
        <w:rPr>
          <w:rFonts w:ascii="Times New Roman" w:eastAsia="方正仿宋简体" w:hAnsi="Times New Roman"/>
          <w:b/>
          <w:bCs/>
          <w:sz w:val="32"/>
          <w:szCs w:val="32"/>
        </w:rPr>
        <w:t>术带头人、优秀专家、创新型企业家；省科技创新创业领军人才，省级有突出贡献优秀专家，省级技能大师等层次的人才，合同期内生活补贴</w:t>
      </w:r>
      <w:r>
        <w:rPr>
          <w:rFonts w:ascii="Times New Roman" w:eastAsia="方正仿宋简体" w:hAnsi="Times New Roman"/>
          <w:b/>
          <w:bCs/>
          <w:sz w:val="32"/>
          <w:szCs w:val="32"/>
        </w:rPr>
        <w:t>8~12</w:t>
      </w:r>
      <w:r>
        <w:rPr>
          <w:rFonts w:ascii="Times New Roman" w:eastAsia="方正仿宋简体" w:hAnsi="Times New Roman"/>
          <w:b/>
          <w:bCs/>
          <w:sz w:val="32"/>
          <w:szCs w:val="32"/>
        </w:rPr>
        <w:t>万元</w:t>
      </w:r>
      <w:r>
        <w:rPr>
          <w:rFonts w:ascii="Times New Roman" w:eastAsia="仿宋_GB2312" w:hAnsi="Times New Roman"/>
          <w:b/>
          <w:bCs/>
          <w:sz w:val="32"/>
          <w:szCs w:val="32"/>
        </w:rPr>
        <w:t>/</w:t>
      </w:r>
      <w:r>
        <w:rPr>
          <w:rFonts w:ascii="Times New Roman" w:eastAsia="方正仿宋简体" w:hAnsi="Times New Roman"/>
          <w:b/>
          <w:bCs/>
          <w:sz w:val="32"/>
          <w:szCs w:val="32"/>
        </w:rPr>
        <w:t>年，免费提供</w:t>
      </w:r>
      <w:r>
        <w:rPr>
          <w:rFonts w:ascii="Times New Roman" w:eastAsia="方正仿宋简体" w:hAnsi="Times New Roman"/>
          <w:b/>
          <w:bCs/>
          <w:sz w:val="32"/>
          <w:szCs w:val="32"/>
        </w:rPr>
        <w:t>120</w:t>
      </w:r>
      <w:r>
        <w:rPr>
          <w:rFonts w:ascii="Times New Roman" w:eastAsia="方正仿宋简体" w:hAnsi="Times New Roman"/>
          <w:b/>
          <w:bCs/>
          <w:sz w:val="32"/>
          <w:szCs w:val="32"/>
        </w:rPr>
        <w:t>㎡左右的人才公寓；确需自行租房的每年按照市场租房均价给予</w:t>
      </w:r>
      <w:r>
        <w:rPr>
          <w:rFonts w:ascii="Times New Roman" w:eastAsia="方正仿宋简体" w:hAnsi="Times New Roman"/>
          <w:b/>
          <w:bCs/>
          <w:sz w:val="32"/>
          <w:szCs w:val="32"/>
        </w:rPr>
        <w:t>120</w:t>
      </w:r>
      <w:r>
        <w:rPr>
          <w:rFonts w:ascii="Times New Roman" w:eastAsia="方正仿宋简体" w:hAnsi="Times New Roman"/>
          <w:b/>
          <w:bCs/>
          <w:sz w:val="32"/>
          <w:szCs w:val="32"/>
        </w:rPr>
        <w:t>㎡的租房补贴；在顺庆区属机关事业单位连续工作满</w:t>
      </w:r>
      <w:r>
        <w:rPr>
          <w:rFonts w:ascii="Times New Roman" w:eastAsia="方正仿宋简体" w:hAnsi="Times New Roman"/>
          <w:b/>
          <w:bCs/>
          <w:sz w:val="32"/>
          <w:szCs w:val="32"/>
        </w:rPr>
        <w:t>10</w:t>
      </w:r>
      <w:r>
        <w:rPr>
          <w:rFonts w:ascii="Times New Roman" w:eastAsia="方正仿宋简体" w:hAnsi="Times New Roman"/>
          <w:b/>
          <w:bCs/>
          <w:sz w:val="32"/>
          <w:szCs w:val="32"/>
        </w:rPr>
        <w:t>年后，可按照合同期满当年本地商品房购房均价一次性补助</w:t>
      </w:r>
      <w:r>
        <w:rPr>
          <w:rFonts w:ascii="Times New Roman" w:eastAsia="方正仿宋简体" w:hAnsi="Times New Roman"/>
          <w:b/>
          <w:bCs/>
          <w:sz w:val="32"/>
          <w:szCs w:val="32"/>
        </w:rPr>
        <w:t>80</w:t>
      </w:r>
      <w:r>
        <w:rPr>
          <w:rFonts w:ascii="Times New Roman" w:eastAsia="方正仿宋简体" w:hAnsi="Times New Roman"/>
          <w:b/>
          <w:bCs/>
          <w:sz w:val="32"/>
          <w:szCs w:val="32"/>
        </w:rPr>
        <w:t>㎡的购房补贴。</w:t>
      </w:r>
    </w:p>
    <w:p w14:paraId="1E517CCB"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5. </w:t>
      </w:r>
      <w:r>
        <w:rPr>
          <w:rFonts w:ascii="Times New Roman" w:eastAsia="方正仿宋简体" w:hAnsi="Times New Roman"/>
          <w:b/>
          <w:bCs/>
          <w:sz w:val="32"/>
          <w:szCs w:val="32"/>
        </w:rPr>
        <w:t>国家自然科学奖、国家技术发明奖、国家科学技术进步奖三等奖获得者前三名；省级科学技术杰出贡献奖获得者；省部级科技奖一等奖获得者主持人；省部级高层次人才引进计划入选者；国</w:t>
      </w:r>
      <w:r>
        <w:rPr>
          <w:rFonts w:ascii="Times New Roman" w:eastAsia="方正仿宋简体" w:hAnsi="Times New Roman"/>
          <w:b/>
          <w:bCs/>
          <w:sz w:val="32"/>
          <w:szCs w:val="32"/>
        </w:rPr>
        <w:t>家重点（工程）实验室、国家工程（技术）研究中心主要负责人；国家自然科学基金、国家哲学社会科学基金重点项目主持人等层次的人才，合同期内每年工作</w:t>
      </w:r>
      <w:r>
        <w:rPr>
          <w:rFonts w:ascii="Times New Roman" w:eastAsia="方正仿宋简体" w:hAnsi="Times New Roman"/>
          <w:b/>
          <w:bCs/>
          <w:sz w:val="32"/>
          <w:szCs w:val="32"/>
        </w:rPr>
        <w:t>9</w:t>
      </w:r>
      <w:r>
        <w:rPr>
          <w:rFonts w:ascii="Times New Roman" w:eastAsia="方正仿宋简体" w:hAnsi="Times New Roman"/>
          <w:b/>
          <w:bCs/>
          <w:sz w:val="32"/>
          <w:szCs w:val="32"/>
        </w:rPr>
        <w:t>个月以上的，生活补贴</w:t>
      </w:r>
      <w:r>
        <w:rPr>
          <w:rFonts w:ascii="Times New Roman" w:eastAsia="方正仿宋简体" w:hAnsi="Times New Roman"/>
          <w:b/>
          <w:bCs/>
          <w:sz w:val="32"/>
          <w:szCs w:val="32"/>
        </w:rPr>
        <w:t>40~60</w:t>
      </w:r>
      <w:r>
        <w:rPr>
          <w:rFonts w:ascii="Times New Roman" w:eastAsia="方正仿宋简体" w:hAnsi="Times New Roman"/>
          <w:b/>
          <w:bCs/>
          <w:sz w:val="32"/>
          <w:szCs w:val="32"/>
        </w:rPr>
        <w:t>万元</w:t>
      </w:r>
      <w:r>
        <w:rPr>
          <w:rFonts w:ascii="Times New Roman" w:eastAsia="仿宋_GB2312" w:hAnsi="Times New Roman"/>
          <w:b/>
          <w:bCs/>
          <w:sz w:val="32"/>
          <w:szCs w:val="32"/>
        </w:rPr>
        <w:t>/</w:t>
      </w:r>
      <w:r>
        <w:rPr>
          <w:rFonts w:ascii="Times New Roman" w:eastAsia="方正仿宋简体" w:hAnsi="Times New Roman"/>
          <w:b/>
          <w:bCs/>
          <w:sz w:val="32"/>
          <w:szCs w:val="32"/>
        </w:rPr>
        <w:t>年，免费提供</w:t>
      </w:r>
      <w:r>
        <w:rPr>
          <w:rFonts w:ascii="Times New Roman" w:eastAsia="方正仿宋简体" w:hAnsi="Times New Roman"/>
          <w:b/>
          <w:bCs/>
          <w:sz w:val="32"/>
          <w:szCs w:val="32"/>
        </w:rPr>
        <w:t>150</w:t>
      </w:r>
      <w:r>
        <w:rPr>
          <w:rFonts w:ascii="Times New Roman" w:eastAsia="方正仿宋简体" w:hAnsi="Times New Roman"/>
          <w:b/>
          <w:bCs/>
          <w:sz w:val="32"/>
          <w:szCs w:val="32"/>
        </w:rPr>
        <w:t>㎡左右的人才公寓；确需自行租房的每年按照市场租房均价给予</w:t>
      </w:r>
      <w:r>
        <w:rPr>
          <w:rFonts w:ascii="Times New Roman" w:eastAsia="方正仿宋简体" w:hAnsi="Times New Roman"/>
          <w:b/>
          <w:bCs/>
          <w:sz w:val="32"/>
          <w:szCs w:val="32"/>
        </w:rPr>
        <w:t>150</w:t>
      </w:r>
      <w:r>
        <w:rPr>
          <w:rFonts w:ascii="Times New Roman" w:eastAsia="方正仿宋简体" w:hAnsi="Times New Roman"/>
          <w:b/>
          <w:bCs/>
          <w:sz w:val="32"/>
          <w:szCs w:val="32"/>
        </w:rPr>
        <w:t>㎡的租房补贴；在顺庆区属机关事业单位连续工作满</w:t>
      </w:r>
      <w:r>
        <w:rPr>
          <w:rFonts w:ascii="Times New Roman" w:eastAsia="方正仿宋简体" w:hAnsi="Times New Roman"/>
          <w:b/>
          <w:bCs/>
          <w:sz w:val="32"/>
          <w:szCs w:val="32"/>
        </w:rPr>
        <w:t>5</w:t>
      </w:r>
      <w:r>
        <w:rPr>
          <w:rFonts w:ascii="Times New Roman" w:eastAsia="方正仿宋简体" w:hAnsi="Times New Roman"/>
          <w:b/>
          <w:bCs/>
          <w:sz w:val="32"/>
          <w:szCs w:val="32"/>
        </w:rPr>
        <w:t>年后，可按照合同期满当年本地商品房购房均价一次性补助</w:t>
      </w:r>
      <w:r>
        <w:rPr>
          <w:rFonts w:ascii="Times New Roman" w:eastAsia="方正仿宋简体" w:hAnsi="Times New Roman"/>
          <w:b/>
          <w:bCs/>
          <w:sz w:val="32"/>
          <w:szCs w:val="32"/>
        </w:rPr>
        <w:t>100</w:t>
      </w:r>
      <w:r>
        <w:rPr>
          <w:rFonts w:ascii="Times New Roman" w:eastAsia="方正仿宋简体" w:hAnsi="Times New Roman"/>
          <w:b/>
          <w:bCs/>
          <w:sz w:val="32"/>
          <w:szCs w:val="32"/>
        </w:rPr>
        <w:t>㎡的购房补贴。</w:t>
      </w:r>
    </w:p>
    <w:p w14:paraId="372D2BD2"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6. </w:t>
      </w:r>
      <w:r>
        <w:rPr>
          <w:rFonts w:ascii="Times New Roman" w:eastAsia="方正仿宋简体" w:hAnsi="Times New Roman"/>
          <w:b/>
          <w:bCs/>
          <w:sz w:val="32"/>
          <w:szCs w:val="32"/>
        </w:rPr>
        <w:t>国家自然科学奖、国家技术发明奖、国家科学技术进步</w:t>
      </w:r>
      <w:r>
        <w:rPr>
          <w:rFonts w:ascii="Times New Roman" w:eastAsia="方正仿宋简体" w:hAnsi="Times New Roman"/>
          <w:b/>
          <w:bCs/>
          <w:sz w:val="32"/>
          <w:szCs w:val="32"/>
        </w:rPr>
        <w:lastRenderedPageBreak/>
        <w:t>奖二等奖获得者前三名；国家</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千人计划</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万人计划</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其他入选者；全国杰出专业技术</w:t>
      </w:r>
      <w:r>
        <w:rPr>
          <w:rFonts w:ascii="Times New Roman" w:eastAsia="方正仿宋简体" w:hAnsi="Times New Roman"/>
          <w:b/>
          <w:bCs/>
          <w:sz w:val="32"/>
          <w:szCs w:val="32"/>
        </w:rPr>
        <w:t>人才获得者、国家杰出青年科学基金获得者、百千万人才工程国家级人选、</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长江学者</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奖励计划特聘教授和讲座教授；国家自然科学基金、国家科技重大专项、国家重点研发计划、技术创新引导专项（基金）、基地和人才</w:t>
      </w:r>
      <w:proofErr w:type="gramStart"/>
      <w:r>
        <w:rPr>
          <w:rFonts w:ascii="Times New Roman" w:eastAsia="方正仿宋简体" w:hAnsi="Times New Roman"/>
          <w:b/>
          <w:bCs/>
          <w:sz w:val="32"/>
          <w:szCs w:val="32"/>
        </w:rPr>
        <w:t>专项等</w:t>
      </w:r>
      <w:proofErr w:type="gramEnd"/>
      <w:r>
        <w:rPr>
          <w:rFonts w:ascii="Times New Roman" w:eastAsia="方正仿宋简体" w:hAnsi="Times New Roman"/>
          <w:b/>
          <w:bCs/>
          <w:sz w:val="32"/>
          <w:szCs w:val="32"/>
        </w:rPr>
        <w:t>五类科技计划项目主持人，国家哲学社会科学基金重大项目主持人；国内外知名高校、科研机构中相当于本层次的高级管理人员和高层次专业人才，合同期内，每年工作</w:t>
      </w:r>
      <w:r>
        <w:rPr>
          <w:rFonts w:ascii="Times New Roman" w:eastAsia="方正仿宋简体" w:hAnsi="Times New Roman"/>
          <w:b/>
          <w:bCs/>
          <w:sz w:val="32"/>
          <w:szCs w:val="32"/>
        </w:rPr>
        <w:t>6</w:t>
      </w:r>
      <w:r>
        <w:rPr>
          <w:rFonts w:ascii="Times New Roman" w:eastAsia="方正仿宋简体" w:hAnsi="Times New Roman"/>
          <w:b/>
          <w:bCs/>
          <w:sz w:val="32"/>
          <w:szCs w:val="32"/>
        </w:rPr>
        <w:t>个月以上的，生活补贴</w:t>
      </w:r>
      <w:r>
        <w:rPr>
          <w:rFonts w:ascii="Times New Roman" w:eastAsia="方正仿宋简体" w:hAnsi="Times New Roman"/>
          <w:b/>
          <w:bCs/>
          <w:sz w:val="32"/>
          <w:szCs w:val="32"/>
        </w:rPr>
        <w:t>60~100</w:t>
      </w:r>
      <w:r>
        <w:rPr>
          <w:rFonts w:ascii="Times New Roman" w:eastAsia="方正仿宋简体" w:hAnsi="Times New Roman"/>
          <w:b/>
          <w:bCs/>
          <w:sz w:val="32"/>
          <w:szCs w:val="32"/>
        </w:rPr>
        <w:t>万元</w:t>
      </w:r>
      <w:r>
        <w:rPr>
          <w:rFonts w:ascii="Times New Roman" w:eastAsia="仿宋_GB2312" w:hAnsi="Times New Roman"/>
          <w:b/>
          <w:bCs/>
          <w:sz w:val="32"/>
          <w:szCs w:val="32"/>
        </w:rPr>
        <w:t>/</w:t>
      </w:r>
      <w:r>
        <w:rPr>
          <w:rFonts w:ascii="Times New Roman" w:eastAsia="方正仿宋简体" w:hAnsi="Times New Roman"/>
          <w:b/>
          <w:bCs/>
          <w:sz w:val="32"/>
          <w:szCs w:val="32"/>
        </w:rPr>
        <w:t>年，每年工作</w:t>
      </w:r>
      <w:r>
        <w:rPr>
          <w:rFonts w:ascii="Times New Roman" w:eastAsia="方正仿宋简体" w:hAnsi="Times New Roman"/>
          <w:b/>
          <w:bCs/>
          <w:sz w:val="32"/>
          <w:szCs w:val="32"/>
        </w:rPr>
        <w:t>9</w:t>
      </w:r>
      <w:r>
        <w:rPr>
          <w:rFonts w:ascii="Times New Roman" w:eastAsia="方正仿宋简体" w:hAnsi="Times New Roman"/>
          <w:b/>
          <w:bCs/>
          <w:sz w:val="32"/>
          <w:szCs w:val="32"/>
        </w:rPr>
        <w:t>个月以上的，生活补贴</w:t>
      </w:r>
      <w:r>
        <w:rPr>
          <w:rFonts w:ascii="Times New Roman" w:eastAsia="方正仿宋简体" w:hAnsi="Times New Roman"/>
          <w:b/>
          <w:bCs/>
          <w:sz w:val="32"/>
          <w:szCs w:val="32"/>
        </w:rPr>
        <w:t>100~200</w:t>
      </w:r>
      <w:r>
        <w:rPr>
          <w:rFonts w:ascii="Times New Roman" w:eastAsia="方正仿宋简体" w:hAnsi="Times New Roman"/>
          <w:b/>
          <w:bCs/>
          <w:sz w:val="32"/>
          <w:szCs w:val="32"/>
        </w:rPr>
        <w:t>万元</w:t>
      </w:r>
      <w:r>
        <w:rPr>
          <w:rFonts w:ascii="Times New Roman" w:eastAsia="仿宋_GB2312" w:hAnsi="Times New Roman"/>
          <w:b/>
          <w:bCs/>
          <w:sz w:val="32"/>
          <w:szCs w:val="32"/>
        </w:rPr>
        <w:t>/</w:t>
      </w:r>
      <w:r>
        <w:rPr>
          <w:rFonts w:ascii="Times New Roman" w:eastAsia="方正仿宋简体" w:hAnsi="Times New Roman"/>
          <w:b/>
          <w:bCs/>
          <w:sz w:val="32"/>
          <w:szCs w:val="32"/>
        </w:rPr>
        <w:t>年，免费提供</w:t>
      </w:r>
      <w:r>
        <w:rPr>
          <w:rFonts w:ascii="Times New Roman" w:eastAsia="方正仿宋简体" w:hAnsi="Times New Roman"/>
          <w:b/>
          <w:bCs/>
          <w:sz w:val="32"/>
          <w:szCs w:val="32"/>
        </w:rPr>
        <w:t>200</w:t>
      </w:r>
      <w:r>
        <w:rPr>
          <w:rFonts w:ascii="Times New Roman" w:eastAsia="方正仿宋简体" w:hAnsi="Times New Roman"/>
          <w:b/>
          <w:bCs/>
          <w:sz w:val="32"/>
          <w:szCs w:val="32"/>
        </w:rPr>
        <w:t>㎡左右的人才公寓；确需自行租房的每年按照市场租房均</w:t>
      </w:r>
      <w:r>
        <w:rPr>
          <w:rFonts w:ascii="Times New Roman" w:eastAsia="方正仿宋简体" w:hAnsi="Times New Roman"/>
          <w:b/>
          <w:bCs/>
          <w:sz w:val="32"/>
          <w:szCs w:val="32"/>
        </w:rPr>
        <w:t>价给予</w:t>
      </w:r>
      <w:r>
        <w:rPr>
          <w:rFonts w:ascii="Times New Roman" w:eastAsia="方正仿宋简体" w:hAnsi="Times New Roman"/>
          <w:b/>
          <w:bCs/>
          <w:sz w:val="32"/>
          <w:szCs w:val="32"/>
        </w:rPr>
        <w:t>200</w:t>
      </w:r>
      <w:r>
        <w:rPr>
          <w:rFonts w:ascii="Times New Roman" w:eastAsia="方正仿宋简体" w:hAnsi="Times New Roman"/>
          <w:b/>
          <w:bCs/>
          <w:sz w:val="32"/>
          <w:szCs w:val="32"/>
        </w:rPr>
        <w:t>㎡的租房补贴；在顺庆区属机关事业单位连续工作满</w:t>
      </w:r>
      <w:r>
        <w:rPr>
          <w:rFonts w:ascii="Times New Roman" w:eastAsia="方正仿宋简体" w:hAnsi="Times New Roman"/>
          <w:b/>
          <w:bCs/>
          <w:sz w:val="32"/>
          <w:szCs w:val="32"/>
        </w:rPr>
        <w:t>5</w:t>
      </w:r>
      <w:r>
        <w:rPr>
          <w:rFonts w:ascii="Times New Roman" w:eastAsia="方正仿宋简体" w:hAnsi="Times New Roman"/>
          <w:b/>
          <w:bCs/>
          <w:sz w:val="32"/>
          <w:szCs w:val="32"/>
        </w:rPr>
        <w:t>年后，可按照合同期满当年本地商品房购房均价一次性补助</w:t>
      </w:r>
      <w:r>
        <w:rPr>
          <w:rFonts w:ascii="Times New Roman" w:eastAsia="方正仿宋简体" w:hAnsi="Times New Roman"/>
          <w:b/>
          <w:bCs/>
          <w:sz w:val="32"/>
          <w:szCs w:val="32"/>
        </w:rPr>
        <w:t>150</w:t>
      </w:r>
      <w:r>
        <w:rPr>
          <w:rFonts w:ascii="Times New Roman" w:eastAsia="方正仿宋简体" w:hAnsi="Times New Roman"/>
          <w:b/>
          <w:bCs/>
          <w:sz w:val="32"/>
          <w:szCs w:val="32"/>
        </w:rPr>
        <w:t>㎡的购房补贴。</w:t>
      </w:r>
    </w:p>
    <w:p w14:paraId="5AF6FA58" w14:textId="77777777" w:rsidR="00D7616B" w:rsidRDefault="006E341B">
      <w:pPr>
        <w:overflowPunct w:val="0"/>
        <w:autoSpaceDE w:val="0"/>
        <w:autoSpaceDN w:val="0"/>
        <w:adjustRightInd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 xml:space="preserve">7. </w:t>
      </w:r>
      <w:r>
        <w:rPr>
          <w:rFonts w:ascii="Times New Roman" w:eastAsia="方正仿宋简体" w:hAnsi="Times New Roman"/>
          <w:b/>
          <w:bCs/>
          <w:sz w:val="32"/>
          <w:szCs w:val="32"/>
        </w:rPr>
        <w:t>诺贝尔奖、图灵奖或菲尔兹奖等国际奖项获得者；国家最高科学技术奖获得者；中国科学院、中国工程院院士，发达国家相同层次的院士，中国社会科学院学部委员；国家自然科学奖、国家技术发明奖、国家科学技术进步奖一等奖及以上获得者的第一主</w:t>
      </w:r>
      <w:proofErr w:type="gramStart"/>
      <w:r>
        <w:rPr>
          <w:rFonts w:ascii="Times New Roman" w:eastAsia="方正仿宋简体" w:hAnsi="Times New Roman"/>
          <w:b/>
          <w:bCs/>
          <w:sz w:val="32"/>
          <w:szCs w:val="32"/>
        </w:rPr>
        <w:t>研</w:t>
      </w:r>
      <w:proofErr w:type="gramEnd"/>
      <w:r>
        <w:rPr>
          <w:rFonts w:ascii="Times New Roman" w:eastAsia="方正仿宋简体" w:hAnsi="Times New Roman"/>
          <w:b/>
          <w:bCs/>
          <w:sz w:val="32"/>
          <w:szCs w:val="32"/>
        </w:rPr>
        <w:t>人员；国家</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千人计划</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顶尖人才与创新团队项目入选者；国家</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万人计划</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杰出人才入选者等层次的顶尖人才，合同期内，每年工作</w:t>
      </w:r>
      <w:r>
        <w:rPr>
          <w:rFonts w:ascii="Times New Roman" w:eastAsia="方正仿宋简体" w:hAnsi="Times New Roman"/>
          <w:b/>
          <w:bCs/>
          <w:sz w:val="32"/>
          <w:szCs w:val="32"/>
        </w:rPr>
        <w:t>3</w:t>
      </w:r>
      <w:r>
        <w:rPr>
          <w:rFonts w:ascii="Times New Roman" w:eastAsia="方正仿宋简体" w:hAnsi="Times New Roman"/>
          <w:b/>
          <w:bCs/>
          <w:sz w:val="32"/>
          <w:szCs w:val="32"/>
        </w:rPr>
        <w:t>个月以上的，生活补贴</w:t>
      </w:r>
      <w:r>
        <w:rPr>
          <w:rFonts w:ascii="Times New Roman" w:eastAsia="方正仿宋简体" w:hAnsi="Times New Roman"/>
          <w:b/>
          <w:bCs/>
          <w:sz w:val="32"/>
          <w:szCs w:val="32"/>
        </w:rPr>
        <w:t>200~300</w:t>
      </w:r>
      <w:r>
        <w:rPr>
          <w:rFonts w:ascii="Times New Roman" w:eastAsia="方正仿宋简体" w:hAnsi="Times New Roman"/>
          <w:b/>
          <w:bCs/>
          <w:sz w:val="32"/>
          <w:szCs w:val="32"/>
        </w:rPr>
        <w:t>万元</w:t>
      </w:r>
      <w:r>
        <w:rPr>
          <w:rFonts w:ascii="Times New Roman" w:eastAsia="仿宋_GB2312" w:hAnsi="Times New Roman"/>
          <w:b/>
          <w:bCs/>
          <w:sz w:val="32"/>
          <w:szCs w:val="32"/>
        </w:rPr>
        <w:t>/</w:t>
      </w:r>
      <w:r>
        <w:rPr>
          <w:rFonts w:ascii="Times New Roman" w:eastAsia="方正仿宋简体" w:hAnsi="Times New Roman"/>
          <w:b/>
          <w:bCs/>
          <w:sz w:val="32"/>
          <w:szCs w:val="32"/>
        </w:rPr>
        <w:t>年，每年工作</w:t>
      </w:r>
      <w:r>
        <w:rPr>
          <w:rFonts w:ascii="Times New Roman" w:eastAsia="方正仿宋简体" w:hAnsi="Times New Roman"/>
          <w:b/>
          <w:bCs/>
          <w:sz w:val="32"/>
          <w:szCs w:val="32"/>
        </w:rPr>
        <w:t>6</w:t>
      </w:r>
      <w:r>
        <w:rPr>
          <w:rFonts w:ascii="Times New Roman" w:eastAsia="方正仿宋简体" w:hAnsi="Times New Roman"/>
          <w:b/>
          <w:bCs/>
          <w:sz w:val="32"/>
          <w:szCs w:val="32"/>
        </w:rPr>
        <w:t>个月以上的，生活补贴</w:t>
      </w:r>
      <w:r>
        <w:rPr>
          <w:rFonts w:ascii="Times New Roman" w:eastAsia="方正仿宋简体" w:hAnsi="Times New Roman"/>
          <w:b/>
          <w:bCs/>
          <w:sz w:val="32"/>
          <w:szCs w:val="32"/>
        </w:rPr>
        <w:t>300~500</w:t>
      </w:r>
      <w:r>
        <w:rPr>
          <w:rFonts w:ascii="Times New Roman" w:eastAsia="方正仿宋简体" w:hAnsi="Times New Roman"/>
          <w:b/>
          <w:bCs/>
          <w:sz w:val="32"/>
          <w:szCs w:val="32"/>
        </w:rPr>
        <w:t>万元</w:t>
      </w:r>
      <w:r>
        <w:rPr>
          <w:rFonts w:ascii="Times New Roman" w:eastAsia="仿宋_GB2312" w:hAnsi="Times New Roman"/>
          <w:b/>
          <w:bCs/>
          <w:sz w:val="32"/>
          <w:szCs w:val="32"/>
        </w:rPr>
        <w:t>/</w:t>
      </w:r>
      <w:r>
        <w:rPr>
          <w:rFonts w:ascii="Times New Roman" w:eastAsia="方正仿宋简体" w:hAnsi="Times New Roman"/>
          <w:b/>
          <w:bCs/>
          <w:sz w:val="32"/>
          <w:szCs w:val="32"/>
        </w:rPr>
        <w:t>年，免费提供</w:t>
      </w:r>
      <w:r>
        <w:rPr>
          <w:rFonts w:ascii="Times New Roman" w:eastAsia="方正仿宋简体" w:hAnsi="Times New Roman"/>
          <w:b/>
          <w:bCs/>
          <w:sz w:val="32"/>
          <w:szCs w:val="32"/>
        </w:rPr>
        <w:t>300</w:t>
      </w:r>
      <w:r>
        <w:rPr>
          <w:rFonts w:ascii="Times New Roman" w:eastAsia="方正仿宋简体" w:hAnsi="Times New Roman"/>
          <w:b/>
          <w:bCs/>
          <w:sz w:val="32"/>
          <w:szCs w:val="32"/>
        </w:rPr>
        <w:t>㎡左右的人才公寓；确需自行租房的每年按照市场租房均价给予</w:t>
      </w:r>
      <w:r>
        <w:rPr>
          <w:rFonts w:ascii="Times New Roman" w:eastAsia="方正仿宋简体" w:hAnsi="Times New Roman"/>
          <w:b/>
          <w:bCs/>
          <w:sz w:val="32"/>
          <w:szCs w:val="32"/>
        </w:rPr>
        <w:t>300</w:t>
      </w:r>
      <w:r>
        <w:rPr>
          <w:rFonts w:ascii="Times New Roman" w:eastAsia="方正仿宋简体" w:hAnsi="Times New Roman"/>
          <w:b/>
          <w:bCs/>
          <w:sz w:val="32"/>
          <w:szCs w:val="32"/>
        </w:rPr>
        <w:t>㎡的租</w:t>
      </w:r>
      <w:r>
        <w:rPr>
          <w:rFonts w:ascii="Times New Roman" w:eastAsia="方正仿宋简体" w:hAnsi="Times New Roman"/>
          <w:b/>
          <w:bCs/>
          <w:sz w:val="32"/>
          <w:szCs w:val="32"/>
        </w:rPr>
        <w:lastRenderedPageBreak/>
        <w:t>房补贴；在顺庆区属机关事业单位连续工作满</w:t>
      </w:r>
      <w:r>
        <w:rPr>
          <w:rFonts w:ascii="Times New Roman" w:eastAsia="方正仿宋简体" w:hAnsi="Times New Roman"/>
          <w:b/>
          <w:bCs/>
          <w:sz w:val="32"/>
          <w:szCs w:val="32"/>
        </w:rPr>
        <w:t>5</w:t>
      </w:r>
      <w:r>
        <w:rPr>
          <w:rFonts w:ascii="Times New Roman" w:eastAsia="方正仿宋简体" w:hAnsi="Times New Roman"/>
          <w:b/>
          <w:bCs/>
          <w:sz w:val="32"/>
          <w:szCs w:val="32"/>
        </w:rPr>
        <w:t>年后，可按照合</w:t>
      </w:r>
      <w:r>
        <w:rPr>
          <w:rFonts w:ascii="Times New Roman" w:eastAsia="方正仿宋简体" w:hAnsi="Times New Roman"/>
          <w:b/>
          <w:bCs/>
          <w:spacing w:val="-6"/>
          <w:sz w:val="32"/>
          <w:szCs w:val="32"/>
        </w:rPr>
        <w:t>同期满当年本地商品房购房均价一次性补助</w:t>
      </w:r>
      <w:r>
        <w:rPr>
          <w:rFonts w:ascii="Times New Roman" w:eastAsia="方正仿宋简体" w:hAnsi="Times New Roman"/>
          <w:b/>
          <w:bCs/>
          <w:spacing w:val="-6"/>
          <w:sz w:val="32"/>
          <w:szCs w:val="32"/>
        </w:rPr>
        <w:t>200</w:t>
      </w:r>
      <w:r>
        <w:rPr>
          <w:rFonts w:ascii="Times New Roman" w:eastAsia="方正仿宋简体" w:hAnsi="Times New Roman"/>
          <w:b/>
          <w:bCs/>
          <w:spacing w:val="-6"/>
          <w:sz w:val="32"/>
          <w:szCs w:val="32"/>
        </w:rPr>
        <w:t>㎡的购房补贴。</w:t>
      </w:r>
    </w:p>
    <w:p w14:paraId="4FEEE0C1" w14:textId="77777777" w:rsidR="00D7616B" w:rsidRDefault="006E341B">
      <w:pPr>
        <w:overflowPunct w:val="0"/>
        <w:autoSpaceDE w:val="0"/>
        <w:autoSpaceDN w:val="0"/>
        <w:adjustRightInd w:val="0"/>
        <w:spacing w:line="576" w:lineRule="exact"/>
        <w:ind w:firstLineChars="200" w:firstLine="643"/>
        <w:rPr>
          <w:rFonts w:ascii="Times New Roman" w:eastAsia="方正楷体简体" w:hAnsi="Times New Roman"/>
          <w:b/>
          <w:bCs/>
          <w:sz w:val="32"/>
          <w:szCs w:val="32"/>
        </w:rPr>
      </w:pPr>
      <w:r>
        <w:rPr>
          <w:rFonts w:ascii="Times New Roman" w:eastAsia="方正楷体简体" w:hAnsi="Times New Roman"/>
          <w:b/>
          <w:bCs/>
          <w:sz w:val="32"/>
          <w:szCs w:val="32"/>
        </w:rPr>
        <w:t>（三）其他支持政策</w:t>
      </w:r>
    </w:p>
    <w:p w14:paraId="1A311D57" w14:textId="77777777" w:rsidR="00D7616B" w:rsidRDefault="006E341B">
      <w:pPr>
        <w:overflowPunct w:val="0"/>
        <w:spacing w:line="576" w:lineRule="exact"/>
        <w:ind w:firstLineChars="200" w:firstLine="643"/>
        <w:rPr>
          <w:rFonts w:ascii="Times New Roman" w:eastAsia="方正仿宋简体" w:hAnsi="Times New Roman"/>
          <w:b/>
          <w:sz w:val="32"/>
          <w:szCs w:val="32"/>
        </w:rPr>
      </w:pPr>
      <w:r>
        <w:rPr>
          <w:rFonts w:ascii="Times New Roman" w:eastAsia="方正楷体简体" w:hAnsi="Times New Roman"/>
          <w:b/>
          <w:sz w:val="32"/>
          <w:szCs w:val="32"/>
        </w:rPr>
        <w:t xml:space="preserve">1. </w:t>
      </w:r>
      <w:r>
        <w:rPr>
          <w:rFonts w:ascii="Times New Roman" w:eastAsia="方正仿宋简体" w:hAnsi="Times New Roman"/>
          <w:b/>
          <w:bCs/>
          <w:sz w:val="32"/>
          <w:szCs w:val="32"/>
        </w:rPr>
        <w:t>立足人才特长和发展需要，为引进人才建立院士专家工作站、</w:t>
      </w:r>
      <w:r>
        <w:rPr>
          <w:rFonts w:ascii="Times New Roman" w:eastAsia="方正仿宋简体" w:hAnsi="Times New Roman"/>
          <w:b/>
          <w:sz w:val="32"/>
          <w:szCs w:val="32"/>
        </w:rPr>
        <w:t>博士工作站、实验室（研究所）、创业工作室等发展平台，推动人才创新创业和成果转化。</w:t>
      </w:r>
    </w:p>
    <w:p w14:paraId="693F422F" w14:textId="77777777" w:rsidR="00D7616B" w:rsidRDefault="006E341B">
      <w:pPr>
        <w:overflowPunct w:val="0"/>
        <w:autoSpaceDE w:val="0"/>
        <w:autoSpaceDN w:val="0"/>
        <w:adjustRightInd w:val="0"/>
        <w:spacing w:line="576" w:lineRule="exact"/>
        <w:ind w:firstLineChars="200" w:firstLine="643"/>
        <w:rPr>
          <w:rFonts w:ascii="Times New Roman" w:eastAsia="方正仿宋简体" w:hAnsi="Times New Roman"/>
          <w:b/>
          <w:sz w:val="32"/>
          <w:szCs w:val="32"/>
        </w:rPr>
      </w:pPr>
      <w:r>
        <w:rPr>
          <w:rFonts w:ascii="Times New Roman" w:eastAsia="方正楷体简体" w:hAnsi="Times New Roman"/>
          <w:b/>
          <w:sz w:val="32"/>
          <w:szCs w:val="32"/>
        </w:rPr>
        <w:t>2</w:t>
      </w:r>
      <w:r>
        <w:rPr>
          <w:rFonts w:ascii="Times New Roman" w:eastAsia="方正楷体简体" w:hAnsi="Times New Roman"/>
          <w:b/>
          <w:sz w:val="32"/>
          <w:szCs w:val="32"/>
        </w:rPr>
        <w:t xml:space="preserve">. </w:t>
      </w:r>
      <w:r>
        <w:rPr>
          <w:rFonts w:ascii="Times New Roman" w:eastAsia="方正仿宋简体" w:hAnsi="Times New Roman"/>
          <w:b/>
          <w:sz w:val="32"/>
          <w:szCs w:val="32"/>
        </w:rPr>
        <w:t>对具有较高水平，能引领全区产业发展、产生重大经济社会效益的各类人才（团队），可采取</w:t>
      </w:r>
      <w:r>
        <w:rPr>
          <w:rFonts w:ascii="方正仿宋简体" w:eastAsia="方正仿宋简体" w:hAnsi="Times New Roman" w:hint="eastAsia"/>
          <w:b/>
          <w:sz w:val="32"/>
          <w:szCs w:val="32"/>
        </w:rPr>
        <w:t>“</w:t>
      </w:r>
      <w:r>
        <w:rPr>
          <w:rFonts w:ascii="Times New Roman" w:eastAsia="方正仿宋简体" w:hAnsi="Times New Roman"/>
          <w:b/>
          <w:sz w:val="32"/>
          <w:szCs w:val="32"/>
        </w:rPr>
        <w:t>一事一议、</w:t>
      </w:r>
      <w:proofErr w:type="gramStart"/>
      <w:r>
        <w:rPr>
          <w:rFonts w:ascii="Times New Roman" w:eastAsia="方正仿宋简体" w:hAnsi="Times New Roman"/>
          <w:b/>
          <w:sz w:val="32"/>
          <w:szCs w:val="32"/>
        </w:rPr>
        <w:t>特</w:t>
      </w:r>
      <w:proofErr w:type="gramEnd"/>
      <w:r>
        <w:rPr>
          <w:rFonts w:ascii="Times New Roman" w:eastAsia="方正仿宋简体" w:hAnsi="Times New Roman"/>
          <w:b/>
          <w:sz w:val="32"/>
          <w:szCs w:val="32"/>
        </w:rPr>
        <w:t>事特办</w:t>
      </w:r>
      <w:r>
        <w:rPr>
          <w:rFonts w:ascii="方正仿宋简体" w:eastAsia="方正仿宋简体" w:hAnsi="Times New Roman" w:hint="eastAsia"/>
          <w:b/>
          <w:sz w:val="32"/>
          <w:szCs w:val="32"/>
        </w:rPr>
        <w:t>”</w:t>
      </w:r>
      <w:r>
        <w:rPr>
          <w:rFonts w:ascii="Times New Roman" w:eastAsia="方正仿宋简体" w:hAnsi="Times New Roman"/>
          <w:b/>
          <w:sz w:val="32"/>
          <w:szCs w:val="32"/>
        </w:rPr>
        <w:t>的柔性引进方式引进。</w:t>
      </w:r>
    </w:p>
    <w:p w14:paraId="3ADAEC07" w14:textId="77777777" w:rsidR="00D7616B" w:rsidRDefault="006E341B">
      <w:pPr>
        <w:overflowPunct w:val="0"/>
        <w:autoSpaceDE w:val="0"/>
        <w:autoSpaceDN w:val="0"/>
        <w:adjustRightInd w:val="0"/>
        <w:spacing w:line="576" w:lineRule="exact"/>
        <w:ind w:firstLineChars="200" w:firstLine="643"/>
        <w:rPr>
          <w:rFonts w:ascii="Times New Roman" w:eastAsia="黑体" w:hAnsi="Times New Roman"/>
          <w:b/>
          <w:sz w:val="32"/>
          <w:szCs w:val="32"/>
        </w:rPr>
      </w:pPr>
      <w:r>
        <w:rPr>
          <w:rFonts w:ascii="Times New Roman" w:eastAsia="黑体" w:hAnsi="Times New Roman"/>
          <w:b/>
          <w:sz w:val="32"/>
          <w:szCs w:val="32"/>
        </w:rPr>
        <w:t>三、管理考核</w:t>
      </w:r>
    </w:p>
    <w:p w14:paraId="7B9D920B" w14:textId="77777777" w:rsidR="00D7616B" w:rsidRDefault="006E341B">
      <w:pPr>
        <w:overflowPunct w:val="0"/>
        <w:autoSpaceDE w:val="0"/>
        <w:autoSpaceDN w:val="0"/>
        <w:adjustRightInd w:val="0"/>
        <w:spacing w:line="576" w:lineRule="exact"/>
        <w:ind w:firstLineChars="200" w:firstLine="643"/>
        <w:rPr>
          <w:rFonts w:ascii="Times New Roman" w:eastAsia="方正仿宋简体" w:hAnsi="Times New Roman"/>
          <w:b/>
          <w:sz w:val="32"/>
          <w:szCs w:val="32"/>
        </w:rPr>
      </w:pPr>
      <w:r>
        <w:rPr>
          <w:rFonts w:ascii="Times New Roman" w:eastAsia="黑体" w:hAnsi="Times New Roman"/>
          <w:b/>
          <w:sz w:val="32"/>
          <w:szCs w:val="32"/>
        </w:rPr>
        <w:t xml:space="preserve">1. </w:t>
      </w:r>
      <w:r>
        <w:rPr>
          <w:rFonts w:ascii="Times New Roman" w:eastAsia="方正仿宋简体" w:hAnsi="Times New Roman"/>
          <w:b/>
          <w:sz w:val="32"/>
          <w:szCs w:val="32"/>
        </w:rPr>
        <w:t>引进人才采取年度考核和周期考核相结合的方式，考核结果将作为人才是否享受相关政策待遇的主要依据。年度考核等次为称职以上的按激励政策相应标准分年兑现相关补贴；一个年度考核等次为不称职、连续两个年度考核等次为基本称职的，予以解除引才合同，不再享受相关政策待遇；两个年度考核等次为不称职的，予以解聘。</w:t>
      </w:r>
    </w:p>
    <w:p w14:paraId="66F8B777" w14:textId="77777777" w:rsidR="00D7616B" w:rsidRDefault="006E341B">
      <w:pPr>
        <w:overflowPunct w:val="0"/>
        <w:autoSpaceDE w:val="0"/>
        <w:autoSpaceDN w:val="0"/>
        <w:adjustRightInd w:val="0"/>
        <w:spacing w:line="576" w:lineRule="exact"/>
        <w:ind w:firstLineChars="200" w:firstLine="640"/>
        <w:rPr>
          <w:rFonts w:ascii="Times New Roman" w:eastAsia="黑体" w:hAnsi="Times New Roman"/>
          <w:sz w:val="32"/>
          <w:szCs w:val="32"/>
        </w:rPr>
      </w:pPr>
      <w:r>
        <w:rPr>
          <w:rFonts w:ascii="Times New Roman" w:eastAsia="方正仿宋简体" w:hAnsi="Times New Roman"/>
          <w:b/>
          <w:sz w:val="32"/>
          <w:szCs w:val="32"/>
        </w:rPr>
        <w:t xml:space="preserve">2. </w:t>
      </w:r>
      <w:r>
        <w:rPr>
          <w:rFonts w:ascii="Times New Roman" w:eastAsia="方正仿宋简体" w:hAnsi="Times New Roman"/>
          <w:b/>
          <w:sz w:val="32"/>
          <w:szCs w:val="32"/>
        </w:rPr>
        <w:t>引进人才在合同期内主动申请解聘或因个人违法违纪违规等原因被辞退</w:t>
      </w:r>
      <w:r>
        <w:rPr>
          <w:rFonts w:ascii="Times New Roman" w:eastAsia="方正仿宋简体" w:hAnsi="Times New Roman"/>
          <w:b/>
          <w:sz w:val="32"/>
          <w:szCs w:val="32"/>
        </w:rPr>
        <w:t>的，报区人才工作领导小组研究，视情况退还所领部分或全部生活补贴。</w:t>
      </w:r>
    </w:p>
    <w:p w14:paraId="6EA339A7" w14:textId="77777777" w:rsidR="00D7616B" w:rsidRDefault="006E341B">
      <w:pPr>
        <w:spacing w:line="576" w:lineRule="exact"/>
        <w:jc w:val="center"/>
        <w:rPr>
          <w:rFonts w:ascii="Times New Roman" w:eastAsia="黑体" w:hAnsi="Times New Roman"/>
          <w:sz w:val="32"/>
          <w:szCs w:val="32"/>
        </w:rPr>
      </w:pPr>
      <w:r>
        <w:rPr>
          <w:rFonts w:ascii="Times New Roman" w:eastAsia="黑体" w:hAnsi="Times New Roman"/>
          <w:sz w:val="32"/>
          <w:szCs w:val="32"/>
        </w:rPr>
        <w:br w:type="page"/>
      </w:r>
    </w:p>
    <w:p w14:paraId="06E7AB51" w14:textId="77777777" w:rsidR="00D7616B" w:rsidRDefault="00D7616B">
      <w:pPr>
        <w:spacing w:line="576" w:lineRule="exact"/>
        <w:jc w:val="center"/>
        <w:rPr>
          <w:rFonts w:eastAsia="方正小标宋简体"/>
          <w:b/>
          <w:sz w:val="44"/>
          <w:szCs w:val="44"/>
        </w:rPr>
      </w:pPr>
    </w:p>
    <w:p w14:paraId="00A3E86B" w14:textId="77777777" w:rsidR="00D7616B" w:rsidRDefault="006E341B">
      <w:pPr>
        <w:spacing w:line="576" w:lineRule="exact"/>
        <w:jc w:val="center"/>
        <w:rPr>
          <w:rFonts w:eastAsia="方正小标宋简体"/>
          <w:b/>
          <w:sz w:val="44"/>
          <w:szCs w:val="44"/>
        </w:rPr>
      </w:pPr>
      <w:r>
        <w:rPr>
          <w:rFonts w:eastAsia="方正小标宋简体"/>
          <w:b/>
          <w:sz w:val="44"/>
          <w:szCs w:val="44"/>
        </w:rPr>
        <w:t>南充市</w:t>
      </w:r>
      <w:proofErr w:type="gramStart"/>
      <w:r>
        <w:rPr>
          <w:rFonts w:eastAsia="方正小标宋简体"/>
          <w:b/>
          <w:sz w:val="44"/>
          <w:szCs w:val="44"/>
        </w:rPr>
        <w:t>顺庆区人才</w:t>
      </w:r>
      <w:proofErr w:type="gramEnd"/>
      <w:r>
        <w:rPr>
          <w:rFonts w:eastAsia="方正小标宋简体"/>
          <w:b/>
          <w:sz w:val="44"/>
          <w:szCs w:val="44"/>
        </w:rPr>
        <w:t>递进培养办法（试行）</w:t>
      </w:r>
    </w:p>
    <w:p w14:paraId="2B1807DF" w14:textId="77777777" w:rsidR="00D7616B" w:rsidRDefault="006E341B">
      <w:pPr>
        <w:pStyle w:val="2"/>
        <w:spacing w:line="576" w:lineRule="exact"/>
        <w:ind w:firstLineChars="0" w:firstLine="0"/>
        <w:jc w:val="center"/>
        <w:rPr>
          <w:rFonts w:eastAsia="方正楷体简体"/>
        </w:rPr>
      </w:pPr>
      <w:r>
        <w:rPr>
          <w:rFonts w:eastAsia="方正楷体简体"/>
        </w:rPr>
        <w:t>（摘要）</w:t>
      </w:r>
    </w:p>
    <w:p w14:paraId="53F2B5ED" w14:textId="77777777" w:rsidR="00D7616B" w:rsidRDefault="00D7616B">
      <w:pPr>
        <w:pStyle w:val="2"/>
        <w:spacing w:line="576" w:lineRule="exact"/>
        <w:ind w:firstLine="640"/>
      </w:pPr>
    </w:p>
    <w:p w14:paraId="213A281E" w14:textId="77777777" w:rsidR="00D7616B" w:rsidRDefault="006E341B">
      <w:pPr>
        <w:pStyle w:val="2"/>
        <w:spacing w:line="576" w:lineRule="exact"/>
        <w:ind w:firstLine="643"/>
        <w:rPr>
          <w:rFonts w:eastAsia="黑体"/>
        </w:rPr>
      </w:pPr>
      <w:r>
        <w:rPr>
          <w:rFonts w:eastAsia="黑体"/>
        </w:rPr>
        <w:t>一、培养对象</w:t>
      </w:r>
    </w:p>
    <w:p w14:paraId="4F21CEFB" w14:textId="77777777" w:rsidR="00D7616B" w:rsidRDefault="006E341B">
      <w:pPr>
        <w:pStyle w:val="2"/>
        <w:spacing w:line="576" w:lineRule="exact"/>
        <w:ind w:firstLine="640"/>
      </w:pPr>
      <w:r>
        <w:t>南充市</w:t>
      </w:r>
      <w:proofErr w:type="gramStart"/>
      <w:r>
        <w:t>顺庆区人才</w:t>
      </w:r>
      <w:proofErr w:type="gramEnd"/>
      <w:r>
        <w:t>递进培养</w:t>
      </w:r>
      <w:proofErr w:type="gramStart"/>
      <w:r>
        <w:t>库统一</w:t>
      </w:r>
      <w:proofErr w:type="gramEnd"/>
      <w:r>
        <w:t>管理的优秀人才，主要包括：区级机关事业单位根据急需（非急需）紧缺专业需求目录引进的各类人才；</w:t>
      </w:r>
      <w:r>
        <w:rPr>
          <w:spacing w:val="-6"/>
        </w:rPr>
        <w:t>经区人才工作领导小组</w:t>
      </w:r>
      <w:r>
        <w:rPr>
          <w:rFonts w:ascii="方正仿宋简体" w:hint="eastAsia"/>
          <w:spacing w:val="-6"/>
        </w:rPr>
        <w:t>“</w:t>
      </w:r>
      <w:r>
        <w:rPr>
          <w:spacing w:val="-6"/>
        </w:rPr>
        <w:t>一事一议</w:t>
      </w:r>
      <w:r>
        <w:rPr>
          <w:rFonts w:ascii="方正仿宋简体" w:hint="eastAsia"/>
          <w:spacing w:val="-6"/>
        </w:rPr>
        <w:t>”</w:t>
      </w:r>
      <w:r>
        <w:rPr>
          <w:spacing w:val="-6"/>
        </w:rPr>
        <w:t>引进的优秀人才；</w:t>
      </w:r>
      <w:r>
        <w:t>经区人才工作领导小组评定的本土优秀人才。</w:t>
      </w:r>
    </w:p>
    <w:p w14:paraId="5F0E42FB" w14:textId="77777777" w:rsidR="00D7616B" w:rsidRDefault="006E341B">
      <w:pPr>
        <w:pStyle w:val="2"/>
        <w:spacing w:line="576" w:lineRule="exact"/>
        <w:ind w:firstLine="643"/>
        <w:rPr>
          <w:rFonts w:eastAsia="黑体"/>
        </w:rPr>
      </w:pPr>
      <w:r>
        <w:rPr>
          <w:rFonts w:eastAsia="黑体"/>
        </w:rPr>
        <w:t>二、递进层次</w:t>
      </w:r>
    </w:p>
    <w:p w14:paraId="412C822E" w14:textId="77777777" w:rsidR="00D7616B" w:rsidRDefault="006E341B">
      <w:pPr>
        <w:pStyle w:val="2"/>
        <w:spacing w:line="576" w:lineRule="exact"/>
        <w:ind w:firstLine="640"/>
      </w:pPr>
      <w:r>
        <w:t>根据能力素质、科研成果、职业荣誉、业绩贡献等内容，建立</w:t>
      </w:r>
      <w:r>
        <w:rPr>
          <w:rFonts w:ascii="方正仿宋简体" w:hint="eastAsia"/>
        </w:rPr>
        <w:t>“</w:t>
      </w:r>
      <w:r>
        <w:t>基础人才、骨干人才、名优人才、领军人才、顶尖人才</w:t>
      </w:r>
      <w:r>
        <w:rPr>
          <w:rFonts w:ascii="方正仿宋简体" w:hint="eastAsia"/>
        </w:rPr>
        <w:t>”</w:t>
      </w:r>
      <w:r>
        <w:t>五级人才递进层次。相应评定标准为：</w:t>
      </w:r>
    </w:p>
    <w:p w14:paraId="638B073C" w14:textId="77777777" w:rsidR="00D7616B" w:rsidRDefault="006E341B">
      <w:pPr>
        <w:overflowPunct w:val="0"/>
        <w:autoSpaceDE w:val="0"/>
        <w:autoSpaceDN w:val="0"/>
        <w:adjustRightInd w:val="0"/>
        <w:spacing w:line="576" w:lineRule="exact"/>
        <w:ind w:firstLineChars="200" w:firstLine="643"/>
        <w:rPr>
          <w:rFonts w:ascii="Times New Roman" w:eastAsia="方正楷体简体" w:hAnsi="Times New Roman"/>
          <w:b/>
          <w:bCs/>
          <w:sz w:val="32"/>
          <w:szCs w:val="32"/>
        </w:rPr>
      </w:pPr>
      <w:r>
        <w:rPr>
          <w:rFonts w:ascii="Times New Roman" w:eastAsia="方正楷体简体" w:hAnsi="Times New Roman"/>
          <w:b/>
          <w:bCs/>
          <w:sz w:val="32"/>
          <w:szCs w:val="32"/>
        </w:rPr>
        <w:t>（一）基础人才</w:t>
      </w:r>
    </w:p>
    <w:p w14:paraId="67A1718B" w14:textId="77777777" w:rsidR="00D7616B" w:rsidRDefault="006E341B">
      <w:pPr>
        <w:pStyle w:val="2"/>
        <w:spacing w:line="576" w:lineRule="exact"/>
        <w:ind w:firstLine="640"/>
      </w:pPr>
      <w:r>
        <w:t>根据我区急需紧缺专业需求目录引进的各类人才（在引进过程中，已明确层次类别的人才</w:t>
      </w:r>
      <w:proofErr w:type="gramStart"/>
      <w:r>
        <w:t>按明确</w:t>
      </w:r>
      <w:proofErr w:type="gramEnd"/>
      <w:r>
        <w:t>的层次类别管理）。经区人才工作领导小组评定的已引进的非急需紧缺专业优秀人才和本土优秀人才。</w:t>
      </w:r>
    </w:p>
    <w:p w14:paraId="378DDF27" w14:textId="77777777" w:rsidR="00D7616B" w:rsidRDefault="006E341B">
      <w:pPr>
        <w:overflowPunct w:val="0"/>
        <w:autoSpaceDE w:val="0"/>
        <w:autoSpaceDN w:val="0"/>
        <w:adjustRightInd w:val="0"/>
        <w:spacing w:line="576" w:lineRule="exact"/>
        <w:ind w:firstLineChars="200" w:firstLine="643"/>
        <w:rPr>
          <w:rFonts w:ascii="Times New Roman" w:eastAsia="方正楷体简体" w:hAnsi="Times New Roman"/>
          <w:b/>
          <w:bCs/>
          <w:sz w:val="32"/>
          <w:szCs w:val="32"/>
        </w:rPr>
      </w:pPr>
      <w:r>
        <w:rPr>
          <w:rFonts w:ascii="Times New Roman" w:eastAsia="方正楷体简体" w:hAnsi="Times New Roman"/>
          <w:b/>
          <w:bCs/>
          <w:sz w:val="32"/>
          <w:szCs w:val="32"/>
        </w:rPr>
        <w:t>（二）骨干人才</w:t>
      </w:r>
    </w:p>
    <w:p w14:paraId="58B6A618" w14:textId="77777777" w:rsidR="00D7616B" w:rsidRDefault="006E341B">
      <w:pPr>
        <w:pStyle w:val="2"/>
        <w:spacing w:line="576" w:lineRule="exact"/>
        <w:ind w:firstLine="640"/>
      </w:pPr>
      <w:r>
        <w:t>在基础人才层次工作满</w:t>
      </w:r>
      <w:r>
        <w:t>2</w:t>
      </w:r>
      <w:r>
        <w:t>年（试用期除外）以上，专业技术能力较强，科研成果较为突出。获得相关专业领域县级表彰，或被评为县级学术技术带头人、县级</w:t>
      </w:r>
      <w:r>
        <w:rPr>
          <w:rFonts w:ascii="方正仿宋简体" w:hint="eastAsia"/>
        </w:rPr>
        <w:t>“</w:t>
      </w:r>
      <w:r>
        <w:t>技能大师</w:t>
      </w:r>
      <w:r>
        <w:rPr>
          <w:rFonts w:ascii="方正仿宋简体" w:hint="eastAsia"/>
        </w:rPr>
        <w:t>”</w:t>
      </w:r>
      <w:r>
        <w:t>等荣誉称号，或</w:t>
      </w:r>
      <w:r>
        <w:lastRenderedPageBreak/>
        <w:t>对本行业、本系统、本领域学术技术有明显带动作用的相当层</w:t>
      </w:r>
      <w:r>
        <w:t>次人才。</w:t>
      </w:r>
    </w:p>
    <w:p w14:paraId="720ED922" w14:textId="77777777" w:rsidR="00D7616B" w:rsidRDefault="006E341B">
      <w:pPr>
        <w:overflowPunct w:val="0"/>
        <w:autoSpaceDE w:val="0"/>
        <w:autoSpaceDN w:val="0"/>
        <w:adjustRightInd w:val="0"/>
        <w:spacing w:line="576" w:lineRule="exact"/>
        <w:ind w:firstLineChars="200" w:firstLine="643"/>
        <w:rPr>
          <w:rFonts w:ascii="Times New Roman" w:eastAsia="方正楷体简体" w:hAnsi="Times New Roman"/>
          <w:b/>
          <w:bCs/>
          <w:sz w:val="32"/>
          <w:szCs w:val="32"/>
        </w:rPr>
      </w:pPr>
      <w:r>
        <w:rPr>
          <w:rFonts w:ascii="Times New Roman" w:eastAsia="方正楷体简体" w:hAnsi="Times New Roman"/>
          <w:b/>
          <w:bCs/>
          <w:sz w:val="32"/>
          <w:szCs w:val="32"/>
        </w:rPr>
        <w:t>（三）名优人才</w:t>
      </w:r>
    </w:p>
    <w:p w14:paraId="3EACD534" w14:textId="77777777" w:rsidR="00D7616B" w:rsidRDefault="006E341B">
      <w:pPr>
        <w:pStyle w:val="2"/>
        <w:spacing w:line="576" w:lineRule="exact"/>
        <w:ind w:firstLine="640"/>
      </w:pPr>
      <w:r>
        <w:t>在骨干人才层次工作满</w:t>
      </w:r>
      <w:r>
        <w:t>3</w:t>
      </w:r>
      <w:r>
        <w:t>年以上，专业技术能力突出，科研成果显著。获得相关专业领域市级表彰，或被评为市级学术技术带头人、市</w:t>
      </w:r>
      <w:r>
        <w:rPr>
          <w:rFonts w:ascii="方正仿宋简体" w:hint="eastAsia"/>
        </w:rPr>
        <w:t>“</w:t>
      </w:r>
      <w:r>
        <w:t>首席技师</w:t>
      </w:r>
      <w:r>
        <w:rPr>
          <w:rFonts w:ascii="方正仿宋简体" w:hint="eastAsia"/>
        </w:rPr>
        <w:t>”</w:t>
      </w:r>
      <w:r>
        <w:t>、市级</w:t>
      </w:r>
      <w:r>
        <w:rPr>
          <w:rFonts w:ascii="方正仿宋简体" w:hint="eastAsia"/>
        </w:rPr>
        <w:t>“</w:t>
      </w:r>
      <w:r>
        <w:t>大师工作室</w:t>
      </w:r>
      <w:r>
        <w:rPr>
          <w:rFonts w:ascii="方正仿宋简体" w:hint="eastAsia"/>
        </w:rPr>
        <w:t>”</w:t>
      </w:r>
      <w:r>
        <w:t>领办人等荣誉称号，或对本行业、本系统、本领域学术技术有突出贡献的相当层次人才。</w:t>
      </w:r>
    </w:p>
    <w:p w14:paraId="077BFC71" w14:textId="77777777" w:rsidR="00D7616B" w:rsidRDefault="006E341B">
      <w:pPr>
        <w:overflowPunct w:val="0"/>
        <w:autoSpaceDE w:val="0"/>
        <w:autoSpaceDN w:val="0"/>
        <w:adjustRightInd w:val="0"/>
        <w:spacing w:line="576" w:lineRule="exact"/>
        <w:ind w:firstLineChars="200" w:firstLine="643"/>
        <w:rPr>
          <w:rFonts w:ascii="Times New Roman" w:eastAsia="方正楷体简体" w:hAnsi="Times New Roman"/>
          <w:b/>
          <w:bCs/>
          <w:sz w:val="32"/>
          <w:szCs w:val="32"/>
        </w:rPr>
      </w:pPr>
      <w:r>
        <w:rPr>
          <w:rFonts w:ascii="Times New Roman" w:eastAsia="方正楷体简体" w:hAnsi="Times New Roman"/>
          <w:b/>
          <w:bCs/>
          <w:sz w:val="32"/>
          <w:szCs w:val="32"/>
        </w:rPr>
        <w:t>（四）领军人才</w:t>
      </w:r>
    </w:p>
    <w:p w14:paraId="3A9038A4" w14:textId="77777777" w:rsidR="00D7616B" w:rsidRDefault="006E341B">
      <w:pPr>
        <w:pStyle w:val="2"/>
        <w:spacing w:line="576" w:lineRule="exact"/>
        <w:ind w:firstLine="640"/>
      </w:pPr>
      <w:r>
        <w:t>在名优人才层次工作满</w:t>
      </w:r>
      <w:r>
        <w:t>4</w:t>
      </w:r>
      <w:r>
        <w:t>年以上，在科研、技术开发与革新、教育、卫生、农林、水利、建设、金融等基础和关键学术技术领域实现技术研发、科技成果转移转化，产生较大经济效益。获得相关专业领域省级表彰，或被评为全国技术能手、省部级学术技术带头人、优秀专家</w:t>
      </w:r>
      <w:r>
        <w:t>等荣誉称号，或入选省级</w:t>
      </w:r>
      <w:r>
        <w:rPr>
          <w:rFonts w:ascii="方正仿宋简体" w:hint="eastAsia"/>
        </w:rPr>
        <w:t>“</w:t>
      </w:r>
      <w:r>
        <w:t>千人计划</w:t>
      </w:r>
      <w:r>
        <w:rPr>
          <w:rFonts w:ascii="方正仿宋简体" w:hint="eastAsia"/>
        </w:rPr>
        <w:t>”</w:t>
      </w:r>
      <w:r>
        <w:t>，以及其他相当于上述层次的领军人才。</w:t>
      </w:r>
    </w:p>
    <w:p w14:paraId="49D9D141" w14:textId="77777777" w:rsidR="00D7616B" w:rsidRDefault="006E341B">
      <w:pPr>
        <w:overflowPunct w:val="0"/>
        <w:autoSpaceDE w:val="0"/>
        <w:autoSpaceDN w:val="0"/>
        <w:adjustRightInd w:val="0"/>
        <w:spacing w:line="576" w:lineRule="exact"/>
        <w:ind w:firstLineChars="200" w:firstLine="643"/>
        <w:rPr>
          <w:rFonts w:ascii="Times New Roman" w:eastAsia="方正楷体简体" w:hAnsi="Times New Roman"/>
          <w:b/>
          <w:bCs/>
          <w:sz w:val="32"/>
          <w:szCs w:val="32"/>
        </w:rPr>
      </w:pPr>
      <w:r>
        <w:rPr>
          <w:rFonts w:ascii="Times New Roman" w:eastAsia="方正楷体简体" w:hAnsi="Times New Roman"/>
          <w:b/>
          <w:bCs/>
          <w:sz w:val="32"/>
          <w:szCs w:val="32"/>
        </w:rPr>
        <w:t>（五）顶尖人才</w:t>
      </w:r>
    </w:p>
    <w:p w14:paraId="443D971C" w14:textId="77777777" w:rsidR="00D7616B" w:rsidRDefault="006E341B">
      <w:pPr>
        <w:pStyle w:val="2"/>
        <w:spacing w:line="576" w:lineRule="exact"/>
        <w:ind w:firstLine="640"/>
      </w:pPr>
      <w:r>
        <w:t>在科学研究、工程技术等方面取得卓越成就、</w:t>
      </w:r>
      <w:proofErr w:type="gramStart"/>
      <w:r>
        <w:t>作出</w:t>
      </w:r>
      <w:proofErr w:type="gramEnd"/>
      <w:r>
        <w:t>杰出贡献。获得诺贝尔奖、图灵奖、菲尔兹奖等国际奖项，或国家最高科学技术奖、国家自然科学奖、国家技术发明奖等国家奖项，或省部级科学技术一等奖，或入选国家</w:t>
      </w:r>
      <w:r>
        <w:rPr>
          <w:rFonts w:ascii="方正仿宋简体" w:hint="eastAsia"/>
        </w:rPr>
        <w:t>“</w:t>
      </w:r>
      <w:r>
        <w:t>千人计划</w:t>
      </w:r>
      <w:r>
        <w:rPr>
          <w:rFonts w:ascii="方正仿宋简体" w:hint="eastAsia"/>
        </w:rPr>
        <w:t>”“</w:t>
      </w:r>
      <w:r>
        <w:t>万人计划</w:t>
      </w:r>
      <w:r>
        <w:rPr>
          <w:rFonts w:ascii="方正仿宋简体" w:hint="eastAsia"/>
        </w:rPr>
        <w:t>”</w:t>
      </w:r>
      <w:r>
        <w:t>、省部级高层次人才引进计划，或担任国家重点（工程）实验室、国家工程（技术）研究中心主要负责人的，以及相当于上述层次的</w:t>
      </w:r>
      <w:r>
        <w:lastRenderedPageBreak/>
        <w:t>顶尖人才。</w:t>
      </w:r>
    </w:p>
    <w:p w14:paraId="09DAE79D" w14:textId="77777777" w:rsidR="00D7616B" w:rsidRDefault="006E341B">
      <w:pPr>
        <w:pStyle w:val="2"/>
        <w:spacing w:line="576" w:lineRule="exact"/>
        <w:ind w:firstLine="643"/>
        <w:rPr>
          <w:rFonts w:eastAsia="黑体"/>
        </w:rPr>
      </w:pPr>
      <w:r>
        <w:rPr>
          <w:rFonts w:eastAsia="黑体"/>
        </w:rPr>
        <w:t>三、政策待遇</w:t>
      </w:r>
    </w:p>
    <w:p w14:paraId="2DF42EBA" w14:textId="77777777" w:rsidR="00D7616B" w:rsidRDefault="006E341B">
      <w:pPr>
        <w:pStyle w:val="2"/>
        <w:spacing w:line="576" w:lineRule="exact"/>
        <w:ind w:firstLine="640"/>
      </w:pPr>
      <w:r>
        <w:t>经区人才工作领导小组评定的各层次人才，在周期管理内，可对应享受以下政策待遇：</w:t>
      </w:r>
    </w:p>
    <w:p w14:paraId="0BB1745C" w14:textId="77777777" w:rsidR="00D7616B" w:rsidRDefault="006E341B">
      <w:pPr>
        <w:overflowPunct w:val="0"/>
        <w:autoSpaceDE w:val="0"/>
        <w:autoSpaceDN w:val="0"/>
        <w:adjustRightInd w:val="0"/>
        <w:spacing w:line="576" w:lineRule="exact"/>
        <w:ind w:firstLineChars="200" w:firstLine="643"/>
        <w:rPr>
          <w:rFonts w:ascii="Times New Roman" w:eastAsia="方正楷体简体" w:hAnsi="Times New Roman"/>
          <w:b/>
          <w:bCs/>
          <w:sz w:val="32"/>
          <w:szCs w:val="32"/>
        </w:rPr>
      </w:pPr>
      <w:r>
        <w:rPr>
          <w:rFonts w:ascii="Times New Roman" w:eastAsia="方正楷体简体" w:hAnsi="Times New Roman"/>
          <w:b/>
          <w:bCs/>
          <w:sz w:val="32"/>
          <w:szCs w:val="32"/>
        </w:rPr>
        <w:t>（一）基础人才</w:t>
      </w:r>
    </w:p>
    <w:p w14:paraId="31C99848" w14:textId="77777777" w:rsidR="00D7616B" w:rsidRDefault="006E341B">
      <w:pPr>
        <w:pStyle w:val="2"/>
        <w:spacing w:line="576" w:lineRule="exact"/>
        <w:ind w:firstLine="640"/>
        <w:rPr>
          <w:rFonts w:eastAsia="方正楷体简体"/>
        </w:rPr>
      </w:pPr>
      <w:r>
        <w:rPr>
          <w:bCs/>
          <w:szCs w:val="32"/>
        </w:rPr>
        <w:t>生活补贴</w:t>
      </w:r>
      <w:r>
        <w:rPr>
          <w:bCs/>
          <w:szCs w:val="32"/>
        </w:rPr>
        <w:t>10~15</w:t>
      </w:r>
      <w:r>
        <w:rPr>
          <w:bCs/>
          <w:szCs w:val="32"/>
        </w:rPr>
        <w:t>万元，免费提供</w:t>
      </w:r>
      <w:r>
        <w:rPr>
          <w:bCs/>
          <w:szCs w:val="32"/>
        </w:rPr>
        <w:t>40</w:t>
      </w:r>
      <w:r>
        <w:rPr>
          <w:bCs/>
          <w:szCs w:val="32"/>
        </w:rPr>
        <w:t>㎡左右的人才公寓或按当年市场租房均价给予</w:t>
      </w:r>
      <w:r>
        <w:rPr>
          <w:bCs/>
          <w:szCs w:val="32"/>
        </w:rPr>
        <w:t>40</w:t>
      </w:r>
      <w:r>
        <w:rPr>
          <w:bCs/>
          <w:szCs w:val="32"/>
        </w:rPr>
        <w:t>㎡的租房补贴。</w:t>
      </w:r>
    </w:p>
    <w:p w14:paraId="1DE3D81A" w14:textId="77777777" w:rsidR="00D7616B" w:rsidRDefault="006E341B">
      <w:pPr>
        <w:overflowPunct w:val="0"/>
        <w:autoSpaceDE w:val="0"/>
        <w:autoSpaceDN w:val="0"/>
        <w:adjustRightInd w:val="0"/>
        <w:spacing w:line="576" w:lineRule="exact"/>
        <w:ind w:firstLineChars="200" w:firstLine="643"/>
        <w:rPr>
          <w:rFonts w:ascii="Times New Roman" w:eastAsia="方正楷体简体" w:hAnsi="Times New Roman"/>
          <w:b/>
          <w:bCs/>
          <w:sz w:val="32"/>
          <w:szCs w:val="32"/>
        </w:rPr>
      </w:pPr>
      <w:r>
        <w:rPr>
          <w:rFonts w:ascii="Times New Roman" w:eastAsia="方正楷体简体" w:hAnsi="Times New Roman"/>
          <w:b/>
          <w:bCs/>
          <w:sz w:val="32"/>
          <w:szCs w:val="32"/>
        </w:rPr>
        <w:t>（二）骨干人才</w:t>
      </w:r>
    </w:p>
    <w:p w14:paraId="48E61E09" w14:textId="77777777" w:rsidR="00D7616B" w:rsidRDefault="006E341B">
      <w:pPr>
        <w:pStyle w:val="2"/>
        <w:spacing w:line="576" w:lineRule="exact"/>
        <w:ind w:firstLine="640"/>
        <w:rPr>
          <w:rFonts w:eastAsia="方正楷体简体"/>
        </w:rPr>
      </w:pPr>
      <w:r>
        <w:rPr>
          <w:bCs/>
          <w:szCs w:val="32"/>
        </w:rPr>
        <w:t>生活补贴</w:t>
      </w:r>
      <w:r>
        <w:rPr>
          <w:bCs/>
          <w:szCs w:val="32"/>
        </w:rPr>
        <w:t>15~25</w:t>
      </w:r>
      <w:r>
        <w:rPr>
          <w:bCs/>
          <w:szCs w:val="32"/>
        </w:rPr>
        <w:t>万元，免费提供</w:t>
      </w:r>
      <w:r>
        <w:rPr>
          <w:bCs/>
          <w:szCs w:val="32"/>
        </w:rPr>
        <w:t>40</w:t>
      </w:r>
      <w:r>
        <w:rPr>
          <w:bCs/>
          <w:szCs w:val="32"/>
        </w:rPr>
        <w:t>㎡左右的人才公寓或按当年市场租房均价给予</w:t>
      </w:r>
      <w:r>
        <w:rPr>
          <w:bCs/>
          <w:szCs w:val="32"/>
        </w:rPr>
        <w:t>60</w:t>
      </w:r>
      <w:r>
        <w:rPr>
          <w:bCs/>
          <w:szCs w:val="32"/>
        </w:rPr>
        <w:t>㎡的租房补贴。</w:t>
      </w:r>
    </w:p>
    <w:p w14:paraId="3F1B08C6" w14:textId="77777777" w:rsidR="00D7616B" w:rsidRDefault="006E341B">
      <w:pPr>
        <w:overflowPunct w:val="0"/>
        <w:autoSpaceDE w:val="0"/>
        <w:autoSpaceDN w:val="0"/>
        <w:adjustRightInd w:val="0"/>
        <w:spacing w:line="576" w:lineRule="exact"/>
        <w:ind w:firstLineChars="200" w:firstLine="643"/>
        <w:rPr>
          <w:rFonts w:ascii="Times New Roman" w:eastAsia="方正楷体简体" w:hAnsi="Times New Roman"/>
          <w:b/>
          <w:bCs/>
          <w:sz w:val="32"/>
          <w:szCs w:val="32"/>
        </w:rPr>
      </w:pPr>
      <w:r>
        <w:rPr>
          <w:rFonts w:ascii="Times New Roman" w:eastAsia="方正楷体简体" w:hAnsi="Times New Roman"/>
          <w:b/>
          <w:bCs/>
          <w:sz w:val="32"/>
          <w:szCs w:val="32"/>
        </w:rPr>
        <w:t>（三）名优人才</w:t>
      </w:r>
    </w:p>
    <w:p w14:paraId="0B2C750A" w14:textId="77777777" w:rsidR="00D7616B" w:rsidRDefault="006E341B">
      <w:pPr>
        <w:pStyle w:val="2"/>
        <w:spacing w:line="576" w:lineRule="exact"/>
        <w:ind w:firstLine="640"/>
        <w:rPr>
          <w:rFonts w:eastAsia="方正楷体简体"/>
        </w:rPr>
      </w:pPr>
      <w:r>
        <w:rPr>
          <w:bCs/>
          <w:szCs w:val="32"/>
        </w:rPr>
        <w:t>生活补贴</w:t>
      </w:r>
      <w:r>
        <w:rPr>
          <w:bCs/>
          <w:szCs w:val="32"/>
        </w:rPr>
        <w:t>25~40</w:t>
      </w:r>
      <w:r>
        <w:rPr>
          <w:bCs/>
          <w:szCs w:val="32"/>
        </w:rPr>
        <w:t>万元，免费提供</w:t>
      </w:r>
      <w:r>
        <w:rPr>
          <w:bCs/>
          <w:szCs w:val="32"/>
        </w:rPr>
        <w:t>80</w:t>
      </w:r>
      <w:r>
        <w:rPr>
          <w:bCs/>
          <w:szCs w:val="32"/>
        </w:rPr>
        <w:t>㎡左右的人才公寓或按当年市场租房均价给予</w:t>
      </w:r>
      <w:r>
        <w:rPr>
          <w:bCs/>
          <w:szCs w:val="32"/>
        </w:rPr>
        <w:t>80</w:t>
      </w:r>
      <w:r>
        <w:rPr>
          <w:bCs/>
          <w:szCs w:val="32"/>
        </w:rPr>
        <w:t>㎡的租房补贴。</w:t>
      </w:r>
    </w:p>
    <w:p w14:paraId="4392C3B2" w14:textId="77777777" w:rsidR="00D7616B" w:rsidRDefault="006E341B">
      <w:pPr>
        <w:overflowPunct w:val="0"/>
        <w:autoSpaceDE w:val="0"/>
        <w:autoSpaceDN w:val="0"/>
        <w:adjustRightInd w:val="0"/>
        <w:spacing w:line="576" w:lineRule="exact"/>
        <w:ind w:firstLineChars="200" w:firstLine="643"/>
        <w:rPr>
          <w:rFonts w:ascii="Times New Roman" w:eastAsia="方正楷体简体" w:hAnsi="Times New Roman"/>
          <w:b/>
          <w:bCs/>
          <w:sz w:val="32"/>
          <w:szCs w:val="32"/>
        </w:rPr>
      </w:pPr>
      <w:r>
        <w:rPr>
          <w:rFonts w:ascii="Times New Roman" w:eastAsia="方正楷体简体" w:hAnsi="Times New Roman"/>
          <w:b/>
          <w:bCs/>
          <w:sz w:val="32"/>
          <w:szCs w:val="32"/>
        </w:rPr>
        <w:t>（四）领军人才</w:t>
      </w:r>
    </w:p>
    <w:p w14:paraId="706A4CF1" w14:textId="77777777" w:rsidR="00D7616B" w:rsidRDefault="006E341B">
      <w:pPr>
        <w:pStyle w:val="2"/>
        <w:spacing w:line="576" w:lineRule="exact"/>
        <w:ind w:firstLine="640"/>
        <w:rPr>
          <w:rFonts w:eastAsia="方正楷体简体"/>
        </w:rPr>
      </w:pPr>
      <w:r>
        <w:rPr>
          <w:bCs/>
          <w:szCs w:val="32"/>
        </w:rPr>
        <w:t>生活补贴</w:t>
      </w:r>
      <w:r>
        <w:rPr>
          <w:bCs/>
          <w:szCs w:val="32"/>
        </w:rPr>
        <w:t>40~60</w:t>
      </w:r>
      <w:r>
        <w:rPr>
          <w:bCs/>
          <w:szCs w:val="32"/>
        </w:rPr>
        <w:t>万元，免费提供</w:t>
      </w:r>
      <w:r>
        <w:rPr>
          <w:bCs/>
          <w:szCs w:val="32"/>
        </w:rPr>
        <w:t>120</w:t>
      </w:r>
      <w:r>
        <w:rPr>
          <w:bCs/>
          <w:szCs w:val="32"/>
        </w:rPr>
        <w:t>㎡左右的人才公寓或按当年市场租房均价给予</w:t>
      </w:r>
      <w:r>
        <w:rPr>
          <w:bCs/>
          <w:szCs w:val="32"/>
        </w:rPr>
        <w:t>120</w:t>
      </w:r>
      <w:r>
        <w:rPr>
          <w:bCs/>
          <w:szCs w:val="32"/>
        </w:rPr>
        <w:t>㎡的租房补贴。</w:t>
      </w:r>
    </w:p>
    <w:p w14:paraId="3916AC1E" w14:textId="77777777" w:rsidR="00D7616B" w:rsidRDefault="006E341B">
      <w:pPr>
        <w:overflowPunct w:val="0"/>
        <w:autoSpaceDE w:val="0"/>
        <w:autoSpaceDN w:val="0"/>
        <w:adjustRightInd w:val="0"/>
        <w:spacing w:line="576" w:lineRule="exact"/>
        <w:ind w:firstLineChars="200" w:firstLine="643"/>
        <w:rPr>
          <w:rFonts w:ascii="Times New Roman" w:eastAsia="方正楷体简体" w:hAnsi="Times New Roman"/>
          <w:b/>
          <w:bCs/>
          <w:sz w:val="32"/>
          <w:szCs w:val="32"/>
        </w:rPr>
      </w:pPr>
      <w:r>
        <w:rPr>
          <w:rFonts w:ascii="Times New Roman" w:eastAsia="方正楷体简体" w:hAnsi="Times New Roman"/>
          <w:b/>
          <w:bCs/>
          <w:sz w:val="32"/>
          <w:szCs w:val="32"/>
        </w:rPr>
        <w:t>（五）顶尖人才</w:t>
      </w:r>
    </w:p>
    <w:p w14:paraId="35D5CA66" w14:textId="77777777" w:rsidR="00D7616B" w:rsidRDefault="006E341B">
      <w:pPr>
        <w:pStyle w:val="2"/>
        <w:spacing w:line="576" w:lineRule="exact"/>
        <w:ind w:firstLine="640"/>
        <w:rPr>
          <w:bCs/>
          <w:szCs w:val="32"/>
        </w:rPr>
      </w:pPr>
      <w:r>
        <w:rPr>
          <w:bCs/>
          <w:szCs w:val="32"/>
        </w:rPr>
        <w:t>生活补贴</w:t>
      </w:r>
      <w:r>
        <w:rPr>
          <w:bCs/>
          <w:szCs w:val="32"/>
        </w:rPr>
        <w:t>200~2500</w:t>
      </w:r>
      <w:r>
        <w:rPr>
          <w:bCs/>
          <w:szCs w:val="32"/>
        </w:rPr>
        <w:t>万元，免费提供</w:t>
      </w:r>
      <w:r>
        <w:rPr>
          <w:bCs/>
          <w:szCs w:val="32"/>
        </w:rPr>
        <w:t>120~300</w:t>
      </w:r>
      <w:r>
        <w:rPr>
          <w:bCs/>
          <w:szCs w:val="32"/>
        </w:rPr>
        <w:t>㎡左右的人才公寓或按当年市场租房均价给予</w:t>
      </w:r>
      <w:r>
        <w:rPr>
          <w:bCs/>
          <w:szCs w:val="32"/>
        </w:rPr>
        <w:t>120~300</w:t>
      </w:r>
      <w:r>
        <w:rPr>
          <w:bCs/>
          <w:szCs w:val="32"/>
        </w:rPr>
        <w:t>㎡的租房补贴。</w:t>
      </w:r>
    </w:p>
    <w:p w14:paraId="65C27A2D" w14:textId="77777777" w:rsidR="00D7616B" w:rsidRDefault="006E341B">
      <w:pPr>
        <w:pStyle w:val="2"/>
        <w:spacing w:line="576" w:lineRule="exact"/>
        <w:ind w:firstLine="640"/>
        <w:rPr>
          <w:bCs/>
          <w:szCs w:val="32"/>
        </w:rPr>
      </w:pPr>
      <w:r>
        <w:t>同一类别人才享受多种待遇的，按照最高待遇落实，不重复享受，在本地已有住房的，不再享受相关住房保障待遇。</w:t>
      </w:r>
    </w:p>
    <w:p w14:paraId="70D6095B" w14:textId="77777777" w:rsidR="00D7616B" w:rsidRDefault="006E341B">
      <w:pPr>
        <w:pStyle w:val="2"/>
        <w:spacing w:line="576" w:lineRule="exact"/>
        <w:ind w:firstLine="643"/>
        <w:rPr>
          <w:rFonts w:eastAsia="黑体"/>
        </w:rPr>
      </w:pPr>
      <w:r>
        <w:rPr>
          <w:rFonts w:eastAsia="黑体"/>
        </w:rPr>
        <w:t>四、管理机制</w:t>
      </w:r>
    </w:p>
    <w:p w14:paraId="5E31CF4F" w14:textId="77777777" w:rsidR="00D7616B" w:rsidRDefault="006E341B">
      <w:pPr>
        <w:pStyle w:val="2"/>
        <w:spacing w:line="576" w:lineRule="exact"/>
        <w:ind w:firstLine="643"/>
      </w:pPr>
      <w:r>
        <w:rPr>
          <w:rFonts w:eastAsia="方正楷体简体"/>
          <w:bCs/>
          <w:szCs w:val="32"/>
        </w:rPr>
        <w:lastRenderedPageBreak/>
        <w:t>1.</w:t>
      </w:r>
      <w:r>
        <w:rPr>
          <w:rFonts w:eastAsia="方正楷体简体" w:hint="eastAsia"/>
          <w:bCs/>
          <w:szCs w:val="32"/>
        </w:rPr>
        <w:t xml:space="preserve"> </w:t>
      </w:r>
      <w:r>
        <w:rPr>
          <w:rFonts w:eastAsia="方正楷体简体"/>
          <w:bCs/>
          <w:szCs w:val="32"/>
        </w:rPr>
        <w:t>递进培养机制。</w:t>
      </w:r>
      <w:r>
        <w:t>每</w:t>
      </w:r>
      <w:r>
        <w:t>2</w:t>
      </w:r>
      <w:r>
        <w:t>年开展一次人才类别评</w:t>
      </w:r>
      <w:r>
        <w:t>定，对满足相应层次人才评定标准的，依据其德才表现、专业能力、工作实绩、社会贡献和群众公认等情况，可按程序申请评定上一层次人才类别（特别优秀的，且达到相应评定标准的人才，可视情况按程序申请跨级评定人才层次类别），人才类别重新明确后，按新类别层次享受相应待遇。</w:t>
      </w:r>
    </w:p>
    <w:p w14:paraId="37EAEF3A" w14:textId="77777777" w:rsidR="00D7616B" w:rsidRDefault="006E341B">
      <w:pPr>
        <w:pStyle w:val="2"/>
        <w:spacing w:line="576" w:lineRule="exact"/>
        <w:ind w:firstLine="643"/>
        <w:rPr>
          <w:bCs/>
          <w:szCs w:val="32"/>
        </w:rPr>
      </w:pPr>
      <w:r>
        <w:rPr>
          <w:rFonts w:eastAsia="方正楷体简体"/>
          <w:bCs/>
          <w:szCs w:val="32"/>
        </w:rPr>
        <w:t>2.</w:t>
      </w:r>
      <w:r>
        <w:rPr>
          <w:rFonts w:eastAsia="方正楷体简体" w:hint="eastAsia"/>
          <w:bCs/>
          <w:szCs w:val="32"/>
        </w:rPr>
        <w:t xml:space="preserve"> </w:t>
      </w:r>
      <w:r>
        <w:rPr>
          <w:rFonts w:eastAsia="方正楷体简体"/>
          <w:bCs/>
          <w:szCs w:val="32"/>
        </w:rPr>
        <w:t>周期管理机制。</w:t>
      </w:r>
      <w:r>
        <w:rPr>
          <w:bCs/>
          <w:szCs w:val="32"/>
        </w:rPr>
        <w:t>按</w:t>
      </w:r>
      <w:r>
        <w:rPr>
          <w:bCs/>
          <w:szCs w:val="32"/>
        </w:rPr>
        <w:t>5</w:t>
      </w:r>
      <w:r>
        <w:rPr>
          <w:bCs/>
          <w:szCs w:val="32"/>
        </w:rPr>
        <w:t>年一个周期进行管理，实行年度考核和周期考核，考核结果作为人才是否享受评定类别层次相应政策待遇的主要依据。年度考核等次为称职以上的按评定层次标准分年度兑现政策待遇；一个年度考核等次为不称职、连续两个年度考核等次为基本称职的，予以取消</w:t>
      </w:r>
      <w:r>
        <w:rPr>
          <w:bCs/>
          <w:szCs w:val="32"/>
        </w:rPr>
        <w:t>评定的层次，不再享受相关政策待遇；两个年度考核等次为不称职的，予以解聘。</w:t>
      </w:r>
    </w:p>
    <w:p w14:paraId="4AE862A1" w14:textId="77777777" w:rsidR="00D7616B" w:rsidRDefault="006E341B">
      <w:pPr>
        <w:pStyle w:val="2"/>
        <w:spacing w:line="576" w:lineRule="exact"/>
        <w:ind w:firstLine="643"/>
      </w:pPr>
      <w:r>
        <w:rPr>
          <w:rFonts w:eastAsia="方正楷体简体"/>
          <w:bCs/>
          <w:szCs w:val="32"/>
        </w:rPr>
        <w:t>3.</w:t>
      </w:r>
      <w:r>
        <w:rPr>
          <w:rFonts w:eastAsia="方正楷体简体" w:hint="eastAsia"/>
          <w:bCs/>
          <w:szCs w:val="32"/>
        </w:rPr>
        <w:t xml:space="preserve"> </w:t>
      </w:r>
      <w:r>
        <w:rPr>
          <w:rFonts w:eastAsia="方正楷体简体"/>
          <w:bCs/>
          <w:szCs w:val="32"/>
        </w:rPr>
        <w:t>退出机制。</w:t>
      </w:r>
      <w:r>
        <w:rPr>
          <w:bCs/>
          <w:szCs w:val="32"/>
        </w:rPr>
        <w:t>对评定的各类人才，在周期管理期满后，未晋升为上一层次人次类别的，不再享受相应政策待遇。如评定的各类人才，在周期管理期满后，又达到相应层次评定标准的，可以按程序重新申请相应层次的人才评定。对作用发挥不明显，违反职业道德、学术不端等造成不良社会影响，或触犯国家法律法规，受到党纪政纪处分的评定人才，取消相关政策待遇，获得的补助视情况部分或全部收回。</w:t>
      </w:r>
    </w:p>
    <w:p w14:paraId="501C9D2B" w14:textId="77777777" w:rsidR="00D7616B" w:rsidRDefault="006E341B">
      <w:pPr>
        <w:spacing w:line="576" w:lineRule="exact"/>
        <w:jc w:val="center"/>
      </w:pPr>
      <w:r>
        <w:br w:type="page"/>
      </w:r>
    </w:p>
    <w:p w14:paraId="74C65CED" w14:textId="77777777" w:rsidR="00D7616B" w:rsidRDefault="00D7616B">
      <w:pPr>
        <w:spacing w:line="576" w:lineRule="exact"/>
        <w:jc w:val="center"/>
        <w:rPr>
          <w:rFonts w:ascii="Times New Roman" w:eastAsia="方正小标宋简体" w:hAnsi="Times New Roman"/>
          <w:b/>
          <w:bCs/>
          <w:sz w:val="44"/>
          <w:szCs w:val="44"/>
        </w:rPr>
      </w:pPr>
    </w:p>
    <w:p w14:paraId="78E7D5EC" w14:textId="77777777" w:rsidR="00D7616B" w:rsidRDefault="006E341B">
      <w:pPr>
        <w:spacing w:line="576" w:lineRule="exact"/>
        <w:jc w:val="center"/>
        <w:rPr>
          <w:rFonts w:ascii="Times New Roman" w:eastAsia="方正小标宋简体" w:hAnsi="Times New Roman"/>
          <w:b/>
          <w:bCs/>
          <w:sz w:val="44"/>
          <w:szCs w:val="44"/>
        </w:rPr>
      </w:pPr>
      <w:r>
        <w:rPr>
          <w:rFonts w:ascii="Times New Roman" w:eastAsia="方正小标宋简体" w:hAnsi="Times New Roman"/>
          <w:b/>
          <w:bCs/>
          <w:sz w:val="44"/>
          <w:szCs w:val="44"/>
        </w:rPr>
        <w:t>南充市</w:t>
      </w:r>
      <w:proofErr w:type="gramStart"/>
      <w:r>
        <w:rPr>
          <w:rFonts w:ascii="Times New Roman" w:eastAsia="方正小标宋简体" w:hAnsi="Times New Roman"/>
          <w:b/>
          <w:bCs/>
          <w:sz w:val="44"/>
          <w:szCs w:val="44"/>
        </w:rPr>
        <w:t>顺庆区人才</w:t>
      </w:r>
      <w:proofErr w:type="gramEnd"/>
      <w:r>
        <w:rPr>
          <w:rFonts w:ascii="Times New Roman" w:eastAsia="方正小标宋简体" w:hAnsi="Times New Roman"/>
          <w:b/>
          <w:bCs/>
          <w:sz w:val="44"/>
          <w:szCs w:val="44"/>
        </w:rPr>
        <w:t>创新创业激励办法（试行）</w:t>
      </w:r>
    </w:p>
    <w:p w14:paraId="7106B93D" w14:textId="77777777" w:rsidR="00D7616B" w:rsidRDefault="006E341B">
      <w:pPr>
        <w:overflowPunct w:val="0"/>
        <w:spacing w:line="576" w:lineRule="exact"/>
        <w:jc w:val="center"/>
        <w:rPr>
          <w:rFonts w:ascii="Times New Roman" w:eastAsia="方正楷体简体" w:hAnsi="Times New Roman"/>
          <w:b/>
          <w:bCs/>
          <w:sz w:val="32"/>
          <w:szCs w:val="32"/>
        </w:rPr>
      </w:pPr>
      <w:r>
        <w:rPr>
          <w:rFonts w:ascii="Times New Roman" w:eastAsia="方正楷体简体" w:hAnsi="Times New Roman"/>
          <w:b/>
          <w:bCs/>
          <w:sz w:val="32"/>
          <w:szCs w:val="32"/>
        </w:rPr>
        <w:t>（摘要）</w:t>
      </w:r>
    </w:p>
    <w:p w14:paraId="29FD58C4" w14:textId="77777777" w:rsidR="00D7616B" w:rsidRDefault="00D7616B">
      <w:pPr>
        <w:overflowPunct w:val="0"/>
        <w:spacing w:line="576" w:lineRule="exact"/>
        <w:jc w:val="center"/>
        <w:rPr>
          <w:rFonts w:ascii="Times New Roman" w:eastAsia="仿宋_GB2312" w:hAnsi="Times New Roman"/>
          <w:sz w:val="32"/>
          <w:szCs w:val="20"/>
        </w:rPr>
      </w:pPr>
    </w:p>
    <w:p w14:paraId="77431790" w14:textId="77777777" w:rsidR="00D7616B" w:rsidRDefault="006E341B">
      <w:pPr>
        <w:overflowPunct w:val="0"/>
        <w:spacing w:line="576" w:lineRule="exact"/>
        <w:ind w:firstLineChars="200" w:firstLine="643"/>
        <w:rPr>
          <w:rFonts w:ascii="Times New Roman" w:eastAsia="黑体" w:hAnsi="Times New Roman"/>
          <w:b/>
          <w:bCs/>
          <w:sz w:val="32"/>
          <w:szCs w:val="32"/>
        </w:rPr>
      </w:pPr>
      <w:r>
        <w:rPr>
          <w:rFonts w:ascii="Times New Roman" w:eastAsia="黑体" w:hAnsi="Times New Roman"/>
          <w:b/>
          <w:bCs/>
          <w:sz w:val="32"/>
          <w:szCs w:val="32"/>
        </w:rPr>
        <w:t>一、适用范围</w:t>
      </w:r>
    </w:p>
    <w:p w14:paraId="63EBF0A3" w14:textId="77777777" w:rsidR="00D7616B" w:rsidRDefault="006E341B">
      <w:pPr>
        <w:overflowPunct w:val="0"/>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南充市顺庆区属机关企事业单位工作的各类人才或人才团队，重点支持在科研课题、职业荣誉、发明创造以及示范引领等方面取得的成效。</w:t>
      </w:r>
    </w:p>
    <w:p w14:paraId="6D7B8AD5" w14:textId="77777777" w:rsidR="00D7616B" w:rsidRDefault="006E341B">
      <w:pPr>
        <w:overflowPunct w:val="0"/>
        <w:spacing w:line="576" w:lineRule="exact"/>
        <w:ind w:firstLineChars="200" w:firstLine="643"/>
        <w:rPr>
          <w:rFonts w:ascii="Times New Roman" w:eastAsia="黑体" w:hAnsi="Times New Roman"/>
          <w:b/>
          <w:bCs/>
          <w:sz w:val="32"/>
          <w:szCs w:val="32"/>
        </w:rPr>
      </w:pPr>
      <w:r>
        <w:rPr>
          <w:rFonts w:ascii="Times New Roman" w:eastAsia="黑体" w:hAnsi="Times New Roman"/>
          <w:b/>
          <w:bCs/>
          <w:sz w:val="32"/>
          <w:szCs w:val="32"/>
        </w:rPr>
        <w:t>二、激励政策</w:t>
      </w:r>
    </w:p>
    <w:p w14:paraId="378A039E" w14:textId="77777777" w:rsidR="00D7616B" w:rsidRDefault="006E341B">
      <w:pPr>
        <w:overflowPunct w:val="0"/>
        <w:spacing w:line="576" w:lineRule="exact"/>
        <w:ind w:firstLineChars="200" w:firstLine="643"/>
        <w:rPr>
          <w:rFonts w:ascii="Times New Roman" w:eastAsia="方正仿宋简体" w:hAnsi="Times New Roman"/>
          <w:b/>
          <w:bCs/>
          <w:sz w:val="32"/>
          <w:szCs w:val="32"/>
        </w:rPr>
      </w:pPr>
      <w:r>
        <w:rPr>
          <w:rFonts w:ascii="Times New Roman" w:eastAsia="方正楷体简体" w:hAnsi="Times New Roman"/>
          <w:b/>
          <w:bCs/>
          <w:sz w:val="32"/>
          <w:szCs w:val="32"/>
        </w:rPr>
        <w:t>（一）科研课题：</w:t>
      </w:r>
      <w:r>
        <w:rPr>
          <w:rFonts w:ascii="Times New Roman" w:eastAsia="方正仿宋简体" w:hAnsi="Times New Roman"/>
          <w:b/>
          <w:bCs/>
          <w:sz w:val="32"/>
          <w:szCs w:val="32"/>
        </w:rPr>
        <w:t>在我区成功申报结题的科研课题，被评为国家级、省级、市级一二三等奖的，按层次给予</w:t>
      </w:r>
      <w:r>
        <w:rPr>
          <w:rFonts w:ascii="Times New Roman" w:eastAsia="方正仿宋简体" w:hAnsi="Times New Roman"/>
          <w:b/>
          <w:bCs/>
          <w:sz w:val="32"/>
          <w:szCs w:val="32"/>
        </w:rPr>
        <w:t>1000~50000</w:t>
      </w:r>
      <w:r>
        <w:rPr>
          <w:rFonts w:ascii="Times New Roman" w:eastAsia="方正仿宋简体" w:hAnsi="Times New Roman"/>
          <w:b/>
          <w:bCs/>
          <w:sz w:val="32"/>
          <w:szCs w:val="32"/>
        </w:rPr>
        <w:t>元的奖励。由个人或集体撰写的专业性论文在行业核心刊物发表的，由所在单位按稿酬</w:t>
      </w:r>
      <w:r>
        <w:rPr>
          <w:rFonts w:ascii="Times New Roman" w:eastAsia="方正仿宋简体" w:hAnsi="Times New Roman"/>
          <w:b/>
          <w:bCs/>
          <w:sz w:val="32"/>
          <w:szCs w:val="32"/>
        </w:rPr>
        <w:t>50%</w:t>
      </w:r>
      <w:r>
        <w:rPr>
          <w:rFonts w:ascii="Times New Roman" w:eastAsia="方正仿宋简体" w:hAnsi="Times New Roman"/>
          <w:b/>
          <w:bCs/>
          <w:sz w:val="32"/>
          <w:szCs w:val="32"/>
        </w:rPr>
        <w:t>的标准给予资助。</w:t>
      </w:r>
    </w:p>
    <w:p w14:paraId="44B99027" w14:textId="77777777" w:rsidR="00D7616B" w:rsidRDefault="006E341B">
      <w:pPr>
        <w:overflowPunct w:val="0"/>
        <w:spacing w:line="576" w:lineRule="exact"/>
        <w:ind w:firstLineChars="200" w:firstLine="643"/>
        <w:rPr>
          <w:rFonts w:ascii="Times New Roman" w:eastAsia="方正仿宋简体" w:hAnsi="Times New Roman"/>
          <w:b/>
          <w:bCs/>
          <w:sz w:val="32"/>
          <w:szCs w:val="32"/>
        </w:rPr>
      </w:pPr>
      <w:r>
        <w:rPr>
          <w:rFonts w:ascii="Times New Roman" w:eastAsia="方正楷体简体" w:hAnsi="Times New Roman"/>
          <w:b/>
          <w:bCs/>
          <w:sz w:val="32"/>
          <w:szCs w:val="32"/>
        </w:rPr>
        <w:t>（二）专业竞赛：</w:t>
      </w:r>
      <w:r>
        <w:rPr>
          <w:rFonts w:ascii="Times New Roman" w:eastAsia="方正仿宋简体" w:hAnsi="Times New Roman"/>
          <w:b/>
          <w:bCs/>
          <w:sz w:val="32"/>
          <w:szCs w:val="32"/>
        </w:rPr>
        <w:t>参与创新创业大赛、技能大赛、劳动竞赛等专业性比赛，获得国家级、省级、市级一二三等奖的，按层次给与</w:t>
      </w:r>
      <w:r>
        <w:rPr>
          <w:rFonts w:ascii="Times New Roman" w:eastAsia="方正仿宋简体" w:hAnsi="Times New Roman"/>
          <w:b/>
          <w:bCs/>
          <w:sz w:val="32"/>
          <w:szCs w:val="32"/>
        </w:rPr>
        <w:t>1000</w:t>
      </w:r>
      <w:r>
        <w:rPr>
          <w:rFonts w:ascii="Times New Roman" w:eastAsia="方正仿宋简体" w:hAnsi="Times New Roman"/>
          <w:b/>
          <w:bCs/>
          <w:sz w:val="32"/>
          <w:szCs w:val="32"/>
        </w:rPr>
        <w:t>元</w:t>
      </w:r>
      <w:r>
        <w:rPr>
          <w:rFonts w:ascii="Times New Roman" w:eastAsia="方正仿宋简体" w:hAnsi="Times New Roman"/>
          <w:b/>
          <w:bCs/>
          <w:sz w:val="32"/>
          <w:szCs w:val="32"/>
        </w:rPr>
        <w:t>~10000</w:t>
      </w:r>
      <w:r>
        <w:rPr>
          <w:rFonts w:ascii="Times New Roman" w:eastAsia="方正仿宋简体" w:hAnsi="Times New Roman"/>
          <w:b/>
          <w:bCs/>
          <w:sz w:val="32"/>
          <w:szCs w:val="32"/>
        </w:rPr>
        <w:t>元的一次性资</w:t>
      </w:r>
      <w:r>
        <w:rPr>
          <w:rFonts w:ascii="Times New Roman" w:eastAsia="方正仿宋简体" w:hAnsi="Times New Roman"/>
          <w:b/>
          <w:bCs/>
          <w:sz w:val="32"/>
          <w:szCs w:val="32"/>
        </w:rPr>
        <w:t>助。成功申报国家、省级、市级技能大师工作室的工作室领办人，按层次给予</w:t>
      </w:r>
      <w:r>
        <w:rPr>
          <w:rFonts w:ascii="Times New Roman" w:eastAsia="方正仿宋简体" w:hAnsi="Times New Roman" w:hint="eastAsia"/>
          <w:b/>
          <w:bCs/>
          <w:sz w:val="32"/>
          <w:szCs w:val="32"/>
        </w:rPr>
        <w:t>2000</w:t>
      </w:r>
      <w:r>
        <w:rPr>
          <w:rFonts w:ascii="Times New Roman" w:eastAsia="方正仿宋简体" w:hAnsi="Times New Roman"/>
          <w:b/>
          <w:bCs/>
          <w:sz w:val="32"/>
          <w:szCs w:val="32"/>
        </w:rPr>
        <w:t>~</w:t>
      </w:r>
      <w:r>
        <w:rPr>
          <w:rFonts w:ascii="Times New Roman" w:eastAsia="方正仿宋简体" w:hAnsi="Times New Roman" w:hint="eastAsia"/>
          <w:b/>
          <w:bCs/>
          <w:sz w:val="32"/>
          <w:szCs w:val="32"/>
        </w:rPr>
        <w:t>8000</w:t>
      </w:r>
      <w:r>
        <w:rPr>
          <w:rFonts w:ascii="Times New Roman" w:eastAsia="方正仿宋简体" w:hAnsi="Times New Roman" w:hint="eastAsia"/>
          <w:b/>
          <w:bCs/>
          <w:sz w:val="32"/>
          <w:szCs w:val="32"/>
        </w:rPr>
        <w:t>元一次性补助。</w:t>
      </w:r>
    </w:p>
    <w:p w14:paraId="1DDBF426" w14:textId="77777777" w:rsidR="00D7616B" w:rsidRDefault="006E341B">
      <w:pPr>
        <w:overflowPunct w:val="0"/>
        <w:spacing w:line="576" w:lineRule="exact"/>
        <w:ind w:firstLineChars="200" w:firstLine="643"/>
        <w:rPr>
          <w:rFonts w:ascii="Times New Roman" w:eastAsia="方正仿宋简体" w:hAnsi="Times New Roman"/>
          <w:b/>
          <w:bCs/>
          <w:sz w:val="32"/>
          <w:szCs w:val="32"/>
        </w:rPr>
      </w:pPr>
      <w:r>
        <w:rPr>
          <w:rFonts w:ascii="Times New Roman" w:eastAsia="方正楷体简体" w:hAnsi="Times New Roman"/>
          <w:b/>
          <w:bCs/>
          <w:sz w:val="32"/>
          <w:szCs w:val="32"/>
        </w:rPr>
        <w:t>（三）职业荣誉：</w:t>
      </w:r>
      <w:r>
        <w:rPr>
          <w:rFonts w:ascii="Times New Roman" w:eastAsia="方正仿宋简体" w:hAnsi="Times New Roman"/>
          <w:b/>
          <w:bCs/>
          <w:sz w:val="32"/>
          <w:szCs w:val="32"/>
        </w:rPr>
        <w:t>享受国务院政府特殊津贴人员的，给予一次性资助</w:t>
      </w:r>
      <w:r>
        <w:rPr>
          <w:rFonts w:ascii="Times New Roman" w:eastAsia="方正仿宋简体" w:hAnsi="Times New Roman"/>
          <w:b/>
          <w:bCs/>
          <w:sz w:val="32"/>
          <w:szCs w:val="32"/>
        </w:rPr>
        <w:t>20000</w:t>
      </w:r>
      <w:r>
        <w:rPr>
          <w:rFonts w:ascii="Times New Roman" w:eastAsia="方正仿宋简体" w:hAnsi="Times New Roman"/>
          <w:b/>
          <w:bCs/>
          <w:sz w:val="32"/>
          <w:szCs w:val="32"/>
        </w:rPr>
        <w:t>元；被认定授予国家级、省级有突出贡献的中青年专家、有突出贡献的优秀专家、学术和技术带头人及后备人选等头衔称号的，按层次给予</w:t>
      </w:r>
      <w:r>
        <w:rPr>
          <w:rFonts w:ascii="Times New Roman" w:eastAsia="方正仿宋简体" w:hAnsi="Times New Roman" w:hint="eastAsia"/>
          <w:b/>
          <w:bCs/>
          <w:sz w:val="32"/>
          <w:szCs w:val="32"/>
        </w:rPr>
        <w:t>20000</w:t>
      </w:r>
      <w:r>
        <w:rPr>
          <w:rFonts w:ascii="Times New Roman" w:eastAsia="方正仿宋简体" w:hAnsi="Times New Roman"/>
          <w:b/>
          <w:bCs/>
          <w:sz w:val="32"/>
          <w:szCs w:val="32"/>
        </w:rPr>
        <w:t>~</w:t>
      </w:r>
      <w:r>
        <w:rPr>
          <w:rFonts w:ascii="Times New Roman" w:eastAsia="方正仿宋简体" w:hAnsi="Times New Roman" w:hint="eastAsia"/>
          <w:b/>
          <w:bCs/>
          <w:sz w:val="32"/>
          <w:szCs w:val="32"/>
        </w:rPr>
        <w:t>30000</w:t>
      </w:r>
      <w:r>
        <w:rPr>
          <w:rFonts w:ascii="Times New Roman" w:eastAsia="方正仿宋简体" w:hAnsi="Times New Roman" w:hint="eastAsia"/>
          <w:b/>
          <w:bCs/>
          <w:sz w:val="32"/>
          <w:szCs w:val="32"/>
        </w:rPr>
        <w:t>元</w:t>
      </w:r>
      <w:r>
        <w:rPr>
          <w:rFonts w:ascii="Times New Roman" w:eastAsia="方正仿宋简体" w:hAnsi="Times New Roman"/>
          <w:b/>
          <w:bCs/>
          <w:sz w:val="32"/>
          <w:szCs w:val="32"/>
        </w:rPr>
        <w:t>一次性资助。被评为</w:t>
      </w:r>
      <w:r>
        <w:rPr>
          <w:rFonts w:ascii="Times New Roman" w:eastAsia="方正仿宋简体" w:hAnsi="Times New Roman"/>
          <w:b/>
          <w:bCs/>
          <w:sz w:val="32"/>
          <w:szCs w:val="32"/>
        </w:rPr>
        <w:lastRenderedPageBreak/>
        <w:t>国家级、省级、市级首席技师、名教师、名医生、名护士、名专家的，按层次给予</w:t>
      </w:r>
      <w:r>
        <w:rPr>
          <w:rFonts w:ascii="Times New Roman" w:eastAsia="方正仿宋简体" w:hAnsi="Times New Roman" w:hint="eastAsia"/>
          <w:b/>
          <w:bCs/>
          <w:sz w:val="32"/>
          <w:szCs w:val="32"/>
        </w:rPr>
        <w:t>5000</w:t>
      </w:r>
      <w:r>
        <w:rPr>
          <w:rFonts w:ascii="Times New Roman" w:eastAsia="方正仿宋简体" w:hAnsi="Times New Roman"/>
          <w:b/>
          <w:bCs/>
          <w:sz w:val="32"/>
          <w:szCs w:val="32"/>
        </w:rPr>
        <w:t>~</w:t>
      </w:r>
      <w:r>
        <w:rPr>
          <w:rFonts w:ascii="Times New Roman" w:eastAsia="方正仿宋简体" w:hAnsi="Times New Roman" w:hint="eastAsia"/>
          <w:b/>
          <w:bCs/>
          <w:sz w:val="32"/>
          <w:szCs w:val="32"/>
        </w:rPr>
        <w:t>20000</w:t>
      </w:r>
      <w:r>
        <w:rPr>
          <w:rFonts w:ascii="Times New Roman" w:eastAsia="方正仿宋简体" w:hAnsi="Times New Roman" w:hint="eastAsia"/>
          <w:b/>
          <w:bCs/>
          <w:sz w:val="32"/>
          <w:szCs w:val="32"/>
        </w:rPr>
        <w:t>元</w:t>
      </w:r>
      <w:r>
        <w:rPr>
          <w:rFonts w:ascii="Times New Roman" w:eastAsia="方正仿宋简体" w:hAnsi="Times New Roman"/>
          <w:b/>
          <w:bCs/>
          <w:sz w:val="32"/>
          <w:szCs w:val="32"/>
        </w:rPr>
        <w:t>一次性资助。</w:t>
      </w:r>
    </w:p>
    <w:p w14:paraId="1A321054" w14:textId="77777777" w:rsidR="00D7616B" w:rsidRDefault="006E341B">
      <w:pPr>
        <w:overflowPunct w:val="0"/>
        <w:spacing w:line="576" w:lineRule="exact"/>
        <w:ind w:firstLineChars="200" w:firstLine="643"/>
        <w:rPr>
          <w:rFonts w:ascii="Times New Roman" w:eastAsia="楷体" w:hAnsi="Times New Roman"/>
          <w:b/>
          <w:bCs/>
          <w:sz w:val="32"/>
          <w:szCs w:val="32"/>
        </w:rPr>
      </w:pPr>
      <w:r>
        <w:rPr>
          <w:rFonts w:ascii="Times New Roman" w:eastAsia="方正楷体简体" w:hAnsi="Times New Roman"/>
          <w:b/>
          <w:bCs/>
          <w:sz w:val="32"/>
          <w:szCs w:val="32"/>
        </w:rPr>
        <w:t>（四）发明专利：</w:t>
      </w:r>
      <w:r>
        <w:rPr>
          <w:rFonts w:ascii="Times New Roman" w:eastAsia="方正仿宋简体" w:hAnsi="Times New Roman"/>
          <w:b/>
          <w:bCs/>
          <w:sz w:val="32"/>
          <w:szCs w:val="32"/>
        </w:rPr>
        <w:t>取得授权的国内发明专利、实用新型专利、外观</w:t>
      </w:r>
      <w:r>
        <w:rPr>
          <w:rFonts w:ascii="Times New Roman" w:eastAsia="方正仿宋简体" w:hAnsi="Times New Roman" w:hint="eastAsia"/>
          <w:b/>
          <w:bCs/>
          <w:sz w:val="32"/>
          <w:szCs w:val="32"/>
        </w:rPr>
        <w:t>设计</w:t>
      </w:r>
      <w:r>
        <w:rPr>
          <w:rFonts w:ascii="Times New Roman" w:eastAsia="方正仿宋简体" w:hAnsi="Times New Roman"/>
          <w:b/>
          <w:bCs/>
          <w:sz w:val="32"/>
          <w:szCs w:val="32"/>
        </w:rPr>
        <w:t>专利的</w:t>
      </w:r>
      <w:r>
        <w:rPr>
          <w:rFonts w:ascii="Times New Roman" w:eastAsia="方正仿宋简体" w:hAnsi="Times New Roman"/>
          <w:b/>
          <w:bCs/>
          <w:sz w:val="32"/>
          <w:szCs w:val="32"/>
        </w:rPr>
        <w:t>，分别给予属于</w:t>
      </w:r>
      <w:proofErr w:type="gramStart"/>
      <w:r>
        <w:rPr>
          <w:rFonts w:ascii="Times New Roman" w:eastAsia="方正仿宋简体" w:hAnsi="Times New Roman"/>
          <w:b/>
          <w:bCs/>
          <w:sz w:val="32"/>
          <w:szCs w:val="32"/>
        </w:rPr>
        <w:t>顺庆区的</w:t>
      </w:r>
      <w:proofErr w:type="gramEnd"/>
      <w:r>
        <w:rPr>
          <w:rFonts w:ascii="Times New Roman" w:eastAsia="方正仿宋简体" w:hAnsi="Times New Roman"/>
          <w:b/>
          <w:bCs/>
          <w:sz w:val="32"/>
          <w:szCs w:val="32"/>
        </w:rPr>
        <w:t>专利所有人</w:t>
      </w:r>
      <w:r>
        <w:rPr>
          <w:rFonts w:ascii="Times New Roman" w:eastAsia="方正仿宋简体" w:hAnsi="Times New Roman"/>
          <w:b/>
          <w:bCs/>
          <w:sz w:val="32"/>
          <w:szCs w:val="32"/>
        </w:rPr>
        <w:t>2000</w:t>
      </w:r>
      <w:r>
        <w:rPr>
          <w:rFonts w:ascii="Times New Roman" w:eastAsia="方正仿宋简体" w:hAnsi="Times New Roman"/>
          <w:b/>
          <w:bCs/>
          <w:sz w:val="32"/>
          <w:szCs w:val="32"/>
        </w:rPr>
        <w:t>元</w:t>
      </w:r>
      <w:r>
        <w:rPr>
          <w:rFonts w:ascii="Times New Roman" w:eastAsia="方正仿宋简体" w:hAnsi="Times New Roman"/>
          <w:b/>
          <w:bCs/>
          <w:sz w:val="32"/>
          <w:szCs w:val="32"/>
        </w:rPr>
        <w:t>/</w:t>
      </w:r>
      <w:r>
        <w:rPr>
          <w:rFonts w:ascii="Times New Roman" w:eastAsia="方正仿宋简体" w:hAnsi="Times New Roman"/>
          <w:b/>
          <w:bCs/>
          <w:sz w:val="32"/>
          <w:szCs w:val="32"/>
        </w:rPr>
        <w:t>件、</w:t>
      </w:r>
      <w:r>
        <w:rPr>
          <w:rFonts w:ascii="Times New Roman" w:eastAsia="方正仿宋简体" w:hAnsi="Times New Roman"/>
          <w:b/>
          <w:bCs/>
          <w:sz w:val="32"/>
          <w:szCs w:val="32"/>
        </w:rPr>
        <w:t>500</w:t>
      </w:r>
      <w:r>
        <w:rPr>
          <w:rFonts w:ascii="Times New Roman" w:eastAsia="方正仿宋简体" w:hAnsi="Times New Roman"/>
          <w:b/>
          <w:bCs/>
          <w:sz w:val="32"/>
          <w:szCs w:val="32"/>
        </w:rPr>
        <w:t>元</w:t>
      </w:r>
      <w:r>
        <w:rPr>
          <w:rFonts w:ascii="Times New Roman" w:eastAsia="方正仿宋简体" w:hAnsi="Times New Roman"/>
          <w:b/>
          <w:bCs/>
          <w:sz w:val="32"/>
          <w:szCs w:val="32"/>
        </w:rPr>
        <w:t>/</w:t>
      </w:r>
      <w:r>
        <w:rPr>
          <w:rFonts w:ascii="Times New Roman" w:eastAsia="方正仿宋简体" w:hAnsi="Times New Roman"/>
          <w:b/>
          <w:bCs/>
          <w:sz w:val="32"/>
          <w:szCs w:val="32"/>
        </w:rPr>
        <w:t>件、</w:t>
      </w:r>
      <w:r>
        <w:rPr>
          <w:rFonts w:ascii="Times New Roman" w:eastAsia="方正仿宋简体" w:hAnsi="Times New Roman"/>
          <w:b/>
          <w:bCs/>
          <w:sz w:val="32"/>
          <w:szCs w:val="32"/>
        </w:rPr>
        <w:t>300</w:t>
      </w:r>
      <w:r>
        <w:rPr>
          <w:rFonts w:ascii="Times New Roman" w:eastAsia="方正仿宋简体" w:hAnsi="Times New Roman"/>
          <w:b/>
          <w:bCs/>
          <w:sz w:val="32"/>
          <w:szCs w:val="32"/>
        </w:rPr>
        <w:t>元</w:t>
      </w:r>
      <w:r>
        <w:rPr>
          <w:rFonts w:ascii="Times New Roman" w:eastAsia="方正仿宋简体" w:hAnsi="Times New Roman"/>
          <w:b/>
          <w:bCs/>
          <w:sz w:val="32"/>
          <w:szCs w:val="32"/>
        </w:rPr>
        <w:t>/</w:t>
      </w:r>
      <w:r>
        <w:rPr>
          <w:rFonts w:ascii="Times New Roman" w:eastAsia="方正仿宋简体" w:hAnsi="Times New Roman"/>
          <w:b/>
          <w:bCs/>
          <w:sz w:val="32"/>
          <w:szCs w:val="32"/>
        </w:rPr>
        <w:t>件一次性资助。</w:t>
      </w:r>
    </w:p>
    <w:p w14:paraId="0DA914AD" w14:textId="77777777" w:rsidR="00D7616B" w:rsidRDefault="006E341B">
      <w:pPr>
        <w:overflowPunct w:val="0"/>
        <w:spacing w:line="576" w:lineRule="exact"/>
        <w:ind w:firstLineChars="200" w:firstLine="643"/>
        <w:rPr>
          <w:rFonts w:ascii="Times New Roman" w:eastAsia="方正仿宋简体" w:hAnsi="Times New Roman"/>
          <w:b/>
          <w:bCs/>
          <w:sz w:val="32"/>
          <w:szCs w:val="32"/>
        </w:rPr>
      </w:pPr>
      <w:r>
        <w:rPr>
          <w:rFonts w:ascii="Times New Roman" w:eastAsia="方正楷体简体" w:hAnsi="Times New Roman"/>
          <w:b/>
          <w:bCs/>
          <w:sz w:val="32"/>
          <w:szCs w:val="32"/>
        </w:rPr>
        <w:t>（五）成果推广：</w:t>
      </w:r>
      <w:r>
        <w:rPr>
          <w:rFonts w:ascii="Times New Roman" w:eastAsia="方正仿宋简体" w:hAnsi="Times New Roman"/>
          <w:b/>
          <w:bCs/>
          <w:sz w:val="32"/>
          <w:szCs w:val="32"/>
        </w:rPr>
        <w:t>对在顺庆区内将科研或学术成果（课题）推广应用，实现科技成果转化，且产生较大社会效益的个人（团队）给予</w:t>
      </w:r>
      <w:r>
        <w:rPr>
          <w:rFonts w:ascii="Times New Roman" w:eastAsia="方正仿宋简体" w:hAnsi="Times New Roman"/>
          <w:b/>
          <w:bCs/>
          <w:sz w:val="32"/>
          <w:szCs w:val="32"/>
        </w:rPr>
        <w:t>10000</w:t>
      </w:r>
      <w:r>
        <w:rPr>
          <w:rFonts w:ascii="Times New Roman" w:eastAsia="方正仿宋简体" w:hAnsi="Times New Roman"/>
          <w:b/>
          <w:bCs/>
          <w:sz w:val="32"/>
          <w:szCs w:val="32"/>
        </w:rPr>
        <w:t>元一次性资助。领办创新型实用技术类项目对经济社会发展产生重大效益的，给予领办者</w:t>
      </w:r>
      <w:r>
        <w:rPr>
          <w:rFonts w:ascii="Times New Roman" w:eastAsia="方正仿宋简体" w:hAnsi="Times New Roman"/>
          <w:b/>
          <w:bCs/>
          <w:sz w:val="32"/>
          <w:szCs w:val="32"/>
        </w:rPr>
        <w:t>5000~10000</w:t>
      </w:r>
      <w:r>
        <w:rPr>
          <w:rFonts w:ascii="Times New Roman" w:eastAsia="方正仿宋简体" w:hAnsi="Times New Roman"/>
          <w:b/>
          <w:bCs/>
          <w:sz w:val="32"/>
          <w:szCs w:val="32"/>
        </w:rPr>
        <w:t>元一次性资助。</w:t>
      </w:r>
    </w:p>
    <w:p w14:paraId="2A8AE021" w14:textId="77777777" w:rsidR="00D7616B" w:rsidRDefault="006E341B">
      <w:pPr>
        <w:overflowPunct w:val="0"/>
        <w:spacing w:line="576" w:lineRule="exact"/>
        <w:ind w:firstLineChars="200" w:firstLine="643"/>
        <w:rPr>
          <w:rFonts w:ascii="Times New Roman" w:eastAsia="方正仿宋简体" w:hAnsi="Times New Roman"/>
          <w:b/>
          <w:sz w:val="32"/>
          <w:szCs w:val="32"/>
        </w:rPr>
      </w:pPr>
      <w:r>
        <w:rPr>
          <w:rFonts w:ascii="Times New Roman" w:eastAsia="方正楷体简体" w:hAnsi="Times New Roman"/>
          <w:b/>
          <w:bCs/>
          <w:sz w:val="32"/>
          <w:szCs w:val="32"/>
        </w:rPr>
        <w:t>（六）其他政策：</w:t>
      </w:r>
      <w:r>
        <w:rPr>
          <w:rFonts w:ascii="Times New Roman" w:eastAsia="方正仿宋简体" w:hAnsi="Times New Roman"/>
          <w:b/>
          <w:bCs/>
          <w:sz w:val="32"/>
          <w:szCs w:val="32"/>
        </w:rPr>
        <w:t>对工作中取得显著业绩、</w:t>
      </w:r>
      <w:proofErr w:type="gramStart"/>
      <w:r>
        <w:rPr>
          <w:rFonts w:ascii="Times New Roman" w:eastAsia="方正仿宋简体" w:hAnsi="Times New Roman"/>
          <w:b/>
          <w:bCs/>
          <w:sz w:val="32"/>
          <w:szCs w:val="32"/>
        </w:rPr>
        <w:t>作出</w:t>
      </w:r>
      <w:proofErr w:type="gramEnd"/>
      <w:r>
        <w:rPr>
          <w:rFonts w:ascii="Times New Roman" w:eastAsia="方正仿宋简体" w:hAnsi="Times New Roman"/>
          <w:b/>
          <w:bCs/>
          <w:sz w:val="32"/>
          <w:szCs w:val="32"/>
        </w:rPr>
        <w:t>特殊贡献、产生重大社会影响、得到广泛认可、示范作用明显的，可按照</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一事一议</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给予一次性资助；对有较高学术成就的高层次人才或专技人才，支持建立研发中心、实验室（基地）、工作室等。</w:t>
      </w:r>
    </w:p>
    <w:p w14:paraId="2CC51D11" w14:textId="77777777" w:rsidR="00D7616B" w:rsidRDefault="00D7616B">
      <w:pPr>
        <w:spacing w:line="570" w:lineRule="exact"/>
        <w:jc w:val="center"/>
        <w:rPr>
          <w:rFonts w:ascii="Times New Roman" w:eastAsia="黑体" w:hAnsi="Times New Roman"/>
          <w:b/>
          <w:sz w:val="32"/>
          <w:szCs w:val="32"/>
        </w:rPr>
      </w:pPr>
    </w:p>
    <w:p w14:paraId="20F8EF2B" w14:textId="77777777" w:rsidR="00D7616B" w:rsidRDefault="006E341B">
      <w:pPr>
        <w:spacing w:line="576" w:lineRule="exact"/>
        <w:jc w:val="center"/>
        <w:rPr>
          <w:rFonts w:ascii="Times New Roman" w:eastAsia="黑体" w:hAnsi="Times New Roman"/>
          <w:b/>
          <w:sz w:val="32"/>
          <w:szCs w:val="32"/>
        </w:rPr>
      </w:pPr>
      <w:r>
        <w:rPr>
          <w:rFonts w:ascii="Times New Roman" w:eastAsia="黑体" w:hAnsi="Times New Roman"/>
          <w:b/>
          <w:sz w:val="32"/>
          <w:szCs w:val="32"/>
        </w:rPr>
        <w:br w:type="page"/>
      </w:r>
    </w:p>
    <w:p w14:paraId="08FBFDDF" w14:textId="77777777" w:rsidR="00D7616B" w:rsidRDefault="00D7616B">
      <w:pPr>
        <w:spacing w:line="576" w:lineRule="exact"/>
        <w:jc w:val="center"/>
        <w:rPr>
          <w:rFonts w:ascii="Times New Roman" w:eastAsia="方正小标宋简体" w:hAnsi="Times New Roman"/>
          <w:b/>
          <w:sz w:val="44"/>
          <w:szCs w:val="44"/>
        </w:rPr>
      </w:pPr>
    </w:p>
    <w:p w14:paraId="4646FECC" w14:textId="77777777" w:rsidR="00D7616B" w:rsidRDefault="006E341B">
      <w:pPr>
        <w:spacing w:line="576" w:lineRule="exact"/>
        <w:jc w:val="center"/>
        <w:rPr>
          <w:rFonts w:ascii="Times New Roman" w:eastAsia="方正小标宋简体" w:hAnsi="Times New Roman"/>
          <w:b/>
          <w:sz w:val="44"/>
          <w:szCs w:val="44"/>
        </w:rPr>
      </w:pPr>
      <w:r>
        <w:rPr>
          <w:rFonts w:ascii="Times New Roman" w:eastAsia="方正小标宋简体" w:hAnsi="Times New Roman"/>
          <w:b/>
          <w:sz w:val="44"/>
          <w:szCs w:val="44"/>
        </w:rPr>
        <w:t>南充市顺庆区</w:t>
      </w:r>
      <w:r>
        <w:rPr>
          <w:rFonts w:ascii="方正仿宋简体" w:eastAsia="方正仿宋简体" w:hAnsi="Times New Roman" w:hint="eastAsia"/>
          <w:b/>
          <w:sz w:val="44"/>
          <w:szCs w:val="44"/>
        </w:rPr>
        <w:t>“</w:t>
      </w:r>
      <w:r>
        <w:rPr>
          <w:rFonts w:ascii="Times New Roman" w:eastAsia="方正小标宋简体" w:hAnsi="Times New Roman"/>
          <w:b/>
          <w:sz w:val="44"/>
          <w:szCs w:val="44"/>
        </w:rPr>
        <w:t>果城</w:t>
      </w:r>
      <w:proofErr w:type="gramStart"/>
      <w:r>
        <w:rPr>
          <w:rFonts w:ascii="Times New Roman" w:eastAsia="方正小标宋简体" w:hAnsi="Times New Roman"/>
          <w:b/>
          <w:sz w:val="44"/>
          <w:szCs w:val="44"/>
        </w:rPr>
        <w:t>菁英人才卡</w:t>
      </w:r>
      <w:proofErr w:type="gramEnd"/>
      <w:r>
        <w:rPr>
          <w:rFonts w:ascii="方正仿宋简体" w:eastAsia="方正仿宋简体" w:hAnsi="Times New Roman" w:hint="eastAsia"/>
          <w:b/>
          <w:sz w:val="44"/>
          <w:szCs w:val="44"/>
        </w:rPr>
        <w:t>”</w:t>
      </w:r>
      <w:r>
        <w:rPr>
          <w:rFonts w:ascii="Times New Roman" w:eastAsia="方正小标宋简体" w:hAnsi="Times New Roman"/>
          <w:b/>
          <w:sz w:val="44"/>
          <w:szCs w:val="44"/>
        </w:rPr>
        <w:t>制度</w:t>
      </w:r>
    </w:p>
    <w:p w14:paraId="2CA9A716" w14:textId="77777777" w:rsidR="00D7616B" w:rsidRDefault="006E341B">
      <w:pPr>
        <w:spacing w:line="576" w:lineRule="exact"/>
        <w:jc w:val="center"/>
        <w:rPr>
          <w:rFonts w:ascii="Times New Roman" w:eastAsia="方正小标宋简体" w:hAnsi="Times New Roman"/>
          <w:b/>
          <w:sz w:val="44"/>
          <w:szCs w:val="44"/>
        </w:rPr>
      </w:pPr>
      <w:r>
        <w:rPr>
          <w:rFonts w:ascii="Times New Roman" w:eastAsia="方正小标宋简体" w:hAnsi="Times New Roman"/>
          <w:b/>
          <w:sz w:val="44"/>
          <w:szCs w:val="44"/>
        </w:rPr>
        <w:t>实施办法（试行）</w:t>
      </w:r>
    </w:p>
    <w:p w14:paraId="037BBBB5" w14:textId="77777777" w:rsidR="00D7616B" w:rsidRDefault="006E341B">
      <w:pPr>
        <w:adjustRightInd w:val="0"/>
        <w:snapToGrid w:val="0"/>
        <w:spacing w:line="576" w:lineRule="exact"/>
        <w:jc w:val="center"/>
        <w:rPr>
          <w:rFonts w:ascii="Times New Roman" w:eastAsia="方正楷体简体" w:hAnsi="Times New Roman"/>
          <w:b/>
          <w:sz w:val="36"/>
          <w:szCs w:val="36"/>
        </w:rPr>
      </w:pPr>
      <w:r>
        <w:rPr>
          <w:rFonts w:ascii="Times New Roman" w:eastAsia="方正楷体简体" w:hAnsi="Times New Roman"/>
          <w:b/>
          <w:sz w:val="36"/>
          <w:szCs w:val="36"/>
        </w:rPr>
        <w:t>（摘要）</w:t>
      </w:r>
    </w:p>
    <w:p w14:paraId="3CDCB185" w14:textId="77777777" w:rsidR="00D7616B" w:rsidRDefault="00D7616B">
      <w:pPr>
        <w:overflowPunct w:val="0"/>
        <w:spacing w:line="576" w:lineRule="exact"/>
        <w:jc w:val="center"/>
        <w:rPr>
          <w:rFonts w:ascii="Times New Roman" w:eastAsia="仿宋_GB2312" w:hAnsi="Times New Roman"/>
          <w:sz w:val="32"/>
          <w:szCs w:val="20"/>
        </w:rPr>
      </w:pPr>
    </w:p>
    <w:p w14:paraId="79931FF1" w14:textId="77777777" w:rsidR="00D7616B" w:rsidRDefault="006E341B">
      <w:pPr>
        <w:numPr>
          <w:ilvl w:val="0"/>
          <w:numId w:val="2"/>
        </w:numPr>
        <w:spacing w:line="576" w:lineRule="exact"/>
        <w:ind w:firstLineChars="200" w:firstLine="643"/>
        <w:rPr>
          <w:rFonts w:ascii="Times New Roman" w:eastAsia="黑体" w:hAnsi="Times New Roman"/>
          <w:b/>
          <w:bCs/>
          <w:sz w:val="32"/>
          <w:szCs w:val="32"/>
        </w:rPr>
      </w:pPr>
      <w:r>
        <w:rPr>
          <w:rFonts w:ascii="Times New Roman" w:eastAsia="黑体" w:hAnsi="Times New Roman"/>
          <w:b/>
          <w:bCs/>
          <w:sz w:val="32"/>
          <w:szCs w:val="32"/>
        </w:rPr>
        <w:t>发放对象</w:t>
      </w:r>
    </w:p>
    <w:p w14:paraId="1C3D5E95" w14:textId="77777777" w:rsidR="00D7616B" w:rsidRDefault="006E341B">
      <w:pPr>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南充市顺庆区</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果城</w:t>
      </w:r>
      <w:proofErr w:type="gramStart"/>
      <w:r>
        <w:rPr>
          <w:rFonts w:ascii="Times New Roman" w:eastAsia="方正仿宋简体" w:hAnsi="Times New Roman"/>
          <w:b/>
          <w:bCs/>
          <w:sz w:val="32"/>
          <w:szCs w:val="32"/>
        </w:rPr>
        <w:t>菁英人才卡</w:t>
      </w:r>
      <w:proofErr w:type="gramEnd"/>
      <w:r>
        <w:rPr>
          <w:rFonts w:ascii="方正仿宋简体" w:eastAsia="方正仿宋简体" w:hAnsi="Times New Roman" w:hint="eastAsia"/>
          <w:b/>
          <w:bCs/>
          <w:sz w:val="32"/>
          <w:szCs w:val="32"/>
        </w:rPr>
        <w:t>”</w:t>
      </w:r>
      <w:r>
        <w:rPr>
          <w:rFonts w:ascii="Times New Roman" w:eastAsia="方正仿宋简体" w:hAnsi="Times New Roman"/>
          <w:b/>
          <w:bCs/>
          <w:sz w:val="32"/>
          <w:szCs w:val="32"/>
        </w:rPr>
        <w:t>发放对象为经认定的</w:t>
      </w:r>
      <w:proofErr w:type="gramStart"/>
      <w:r>
        <w:rPr>
          <w:rFonts w:ascii="Times New Roman" w:eastAsia="方正仿宋简体" w:hAnsi="Times New Roman"/>
          <w:b/>
          <w:bCs/>
          <w:sz w:val="32"/>
          <w:szCs w:val="32"/>
        </w:rPr>
        <w:t>顺庆区优秀</w:t>
      </w:r>
      <w:proofErr w:type="gramEnd"/>
      <w:r>
        <w:rPr>
          <w:rFonts w:ascii="Times New Roman" w:eastAsia="方正仿宋简体" w:hAnsi="Times New Roman"/>
          <w:b/>
          <w:bCs/>
          <w:sz w:val="32"/>
          <w:szCs w:val="32"/>
        </w:rPr>
        <w:t>高层次人才（原则上为在职在岗人员），主要包括：</w:t>
      </w:r>
    </w:p>
    <w:p w14:paraId="796241AF" w14:textId="77777777" w:rsidR="00D7616B" w:rsidRDefault="006E341B">
      <w:pPr>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（一）在顺庆工作的两院院士，国、省</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千人计划</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万人计划</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专家，国务院特殊津贴专家；</w:t>
      </w:r>
    </w:p>
    <w:p w14:paraId="497EC252" w14:textId="77777777" w:rsidR="00D7616B" w:rsidRDefault="006E341B">
      <w:pPr>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（二）中央、省委、市委、区委掌握联系高层次人才；</w:t>
      </w:r>
    </w:p>
    <w:p w14:paraId="1EF1A56C" w14:textId="77777777" w:rsidR="00D7616B" w:rsidRDefault="006E341B">
      <w:pPr>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（三）获得国家、省级、市级重大荣誉称号人才；</w:t>
      </w:r>
    </w:p>
    <w:p w14:paraId="3763EDB6" w14:textId="77777777" w:rsidR="00D7616B" w:rsidRDefault="006E341B">
      <w:pPr>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（四）经由中、省、市、区各级人才工程引进我区的人才；</w:t>
      </w:r>
    </w:p>
    <w:p w14:paraId="0FA331EB" w14:textId="77777777" w:rsidR="00D7616B" w:rsidRDefault="006E341B">
      <w:pPr>
        <w:spacing w:line="576"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（五）在本行业领域</w:t>
      </w:r>
      <w:proofErr w:type="gramStart"/>
      <w:r>
        <w:rPr>
          <w:rFonts w:ascii="Times New Roman" w:eastAsia="方正仿宋简体" w:hAnsi="Times New Roman"/>
          <w:b/>
          <w:bCs/>
          <w:sz w:val="32"/>
          <w:szCs w:val="32"/>
        </w:rPr>
        <w:t>作出</w:t>
      </w:r>
      <w:proofErr w:type="gramEnd"/>
      <w:r>
        <w:rPr>
          <w:rFonts w:ascii="Times New Roman" w:eastAsia="方正仿宋简体" w:hAnsi="Times New Roman"/>
          <w:b/>
          <w:bCs/>
          <w:sz w:val="32"/>
          <w:szCs w:val="32"/>
        </w:rPr>
        <w:t>突出贡献的专业人才、急需紧缺人才、乡土人才和其他人才。</w:t>
      </w:r>
    </w:p>
    <w:p w14:paraId="02BEACD6" w14:textId="77777777" w:rsidR="00D7616B" w:rsidRDefault="006E341B">
      <w:pPr>
        <w:spacing w:line="576" w:lineRule="exact"/>
        <w:ind w:firstLineChars="200" w:firstLine="643"/>
        <w:rPr>
          <w:rFonts w:ascii="Times New Roman" w:eastAsia="方正仿宋简体" w:hAnsi="Times New Roman"/>
          <w:b/>
          <w:bCs/>
          <w:sz w:val="32"/>
          <w:szCs w:val="32"/>
        </w:rPr>
      </w:pPr>
      <w:r>
        <w:rPr>
          <w:rFonts w:ascii="Times New Roman" w:eastAsia="黑体" w:hAnsi="Times New Roman"/>
          <w:b/>
          <w:bCs/>
          <w:sz w:val="32"/>
          <w:szCs w:val="32"/>
        </w:rPr>
        <w:t>二、服务内容</w:t>
      </w:r>
    </w:p>
    <w:p w14:paraId="67F94483" w14:textId="77777777" w:rsidR="00D7616B" w:rsidRDefault="006E341B">
      <w:pPr>
        <w:spacing w:line="576" w:lineRule="exact"/>
        <w:ind w:firstLineChars="200" w:firstLine="643"/>
        <w:rPr>
          <w:rFonts w:ascii="Times New Roman" w:eastAsia="方正仿宋简体" w:hAnsi="Times New Roman"/>
          <w:b/>
          <w:spacing w:val="6"/>
          <w:sz w:val="32"/>
          <w:szCs w:val="32"/>
        </w:rPr>
      </w:pPr>
      <w:r>
        <w:rPr>
          <w:rFonts w:ascii="Times New Roman" w:eastAsia="方正楷体简体" w:hAnsi="Times New Roman"/>
          <w:b/>
          <w:bCs/>
          <w:sz w:val="32"/>
          <w:szCs w:val="32"/>
        </w:rPr>
        <w:t>（一）定点联系。</w:t>
      </w:r>
      <w:r>
        <w:rPr>
          <w:rFonts w:ascii="Times New Roman" w:eastAsia="方正仿宋简体" w:hAnsi="Times New Roman"/>
          <w:b/>
          <w:spacing w:val="6"/>
          <w:sz w:val="32"/>
          <w:szCs w:val="32"/>
        </w:rPr>
        <w:t>县级领导干部结合工作分工，定点联系持卡的高层次、紧缺性人才，每年开展慰问和谈心谈话，帮助解决实际问题，加强感情交流。</w:t>
      </w:r>
    </w:p>
    <w:p w14:paraId="60C64D53" w14:textId="77777777" w:rsidR="00D7616B" w:rsidRDefault="006E341B">
      <w:pPr>
        <w:spacing w:line="576" w:lineRule="exact"/>
        <w:ind w:firstLineChars="200" w:firstLine="643"/>
        <w:rPr>
          <w:rFonts w:ascii="Times New Roman" w:eastAsia="方正仿宋简体" w:hAnsi="Times New Roman"/>
          <w:b/>
          <w:bCs/>
          <w:sz w:val="32"/>
          <w:szCs w:val="32"/>
        </w:rPr>
      </w:pPr>
      <w:r>
        <w:rPr>
          <w:rFonts w:ascii="Times New Roman" w:eastAsia="方正楷体简体" w:hAnsi="Times New Roman"/>
          <w:b/>
          <w:bCs/>
          <w:sz w:val="32"/>
          <w:szCs w:val="32"/>
        </w:rPr>
        <w:t>（二）便捷政务。</w:t>
      </w:r>
      <w:r>
        <w:rPr>
          <w:rFonts w:ascii="Times New Roman" w:eastAsia="方正仿宋简体" w:hAnsi="Times New Roman"/>
          <w:b/>
          <w:bCs/>
          <w:sz w:val="32"/>
          <w:szCs w:val="32"/>
        </w:rPr>
        <w:t>享受区政务服务大厅专人指引和快速通道服务，即时受理、限时办结。在需要提供公证服务及出入境、居留等手续时，可按规定享受相关便利。</w:t>
      </w:r>
    </w:p>
    <w:p w14:paraId="32916409" w14:textId="77777777" w:rsidR="00D7616B" w:rsidRDefault="006E341B">
      <w:pPr>
        <w:spacing w:line="576" w:lineRule="exact"/>
        <w:ind w:firstLineChars="200" w:firstLine="643"/>
        <w:rPr>
          <w:rFonts w:ascii="Times New Roman" w:eastAsia="方正楷体简体" w:hAnsi="Times New Roman"/>
          <w:b/>
          <w:bCs/>
          <w:sz w:val="32"/>
          <w:szCs w:val="32"/>
        </w:rPr>
      </w:pPr>
      <w:r>
        <w:rPr>
          <w:rFonts w:ascii="Times New Roman" w:eastAsia="方正楷体简体" w:hAnsi="Times New Roman"/>
          <w:b/>
          <w:bCs/>
          <w:sz w:val="32"/>
          <w:szCs w:val="32"/>
        </w:rPr>
        <w:lastRenderedPageBreak/>
        <w:t>（三）金融服务。</w:t>
      </w:r>
      <w:r>
        <w:rPr>
          <w:rFonts w:ascii="Times New Roman" w:eastAsia="方正仿宋简体" w:hAnsi="Times New Roman" w:hint="eastAsia"/>
          <w:b/>
          <w:bCs/>
          <w:sz w:val="32"/>
          <w:szCs w:val="32"/>
        </w:rPr>
        <w:t>享受由</w:t>
      </w:r>
      <w:r>
        <w:rPr>
          <w:rFonts w:ascii="Times New Roman" w:eastAsia="方正仿宋简体" w:hAnsi="Times New Roman"/>
          <w:b/>
          <w:bCs/>
          <w:sz w:val="32"/>
          <w:szCs w:val="32"/>
        </w:rPr>
        <w:t>四川天府银行顺庆支行</w:t>
      </w:r>
      <w:r>
        <w:rPr>
          <w:rFonts w:ascii="Times New Roman" w:eastAsia="方正仿宋简体" w:hAnsi="Times New Roman" w:hint="eastAsia"/>
          <w:b/>
          <w:bCs/>
          <w:sz w:val="32"/>
          <w:szCs w:val="32"/>
        </w:rPr>
        <w:t>提供的</w:t>
      </w:r>
      <w:r>
        <w:rPr>
          <w:rFonts w:ascii="Times New Roman" w:eastAsia="方正仿宋简体" w:hAnsi="Times New Roman"/>
          <w:b/>
          <w:bCs/>
          <w:sz w:val="32"/>
          <w:szCs w:val="32"/>
        </w:rPr>
        <w:t>贷款等金融优惠政策</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金卡通道。</w:t>
      </w:r>
    </w:p>
    <w:p w14:paraId="0EB782EA" w14:textId="77777777" w:rsidR="00D7616B" w:rsidRDefault="006E341B">
      <w:pPr>
        <w:spacing w:line="576" w:lineRule="exact"/>
        <w:ind w:firstLineChars="200" w:firstLine="643"/>
        <w:rPr>
          <w:rFonts w:ascii="Times New Roman" w:eastAsia="方正仿宋简体" w:hAnsi="Times New Roman"/>
          <w:b/>
          <w:bCs/>
          <w:sz w:val="32"/>
          <w:szCs w:val="32"/>
        </w:rPr>
      </w:pPr>
      <w:r>
        <w:rPr>
          <w:rFonts w:ascii="Times New Roman" w:eastAsia="方正楷体简体" w:hAnsi="Times New Roman"/>
          <w:b/>
          <w:bCs/>
          <w:sz w:val="32"/>
          <w:szCs w:val="32"/>
        </w:rPr>
        <w:t>（四）科研服务。</w:t>
      </w:r>
      <w:r>
        <w:rPr>
          <w:rFonts w:ascii="Times New Roman" w:eastAsia="方正仿宋简体" w:hAnsi="Times New Roman"/>
          <w:b/>
          <w:bCs/>
          <w:sz w:val="32"/>
          <w:szCs w:val="32"/>
        </w:rPr>
        <w:t>享受科技咨询服务，推荐加入国、省、市相关学（协）会。</w:t>
      </w:r>
    </w:p>
    <w:p w14:paraId="31261616" w14:textId="77777777" w:rsidR="00D7616B" w:rsidRDefault="006E341B">
      <w:pPr>
        <w:spacing w:line="576" w:lineRule="exact"/>
        <w:ind w:firstLineChars="200" w:firstLine="643"/>
        <w:rPr>
          <w:rFonts w:ascii="Times New Roman" w:eastAsia="方正仿宋简体" w:hAnsi="Times New Roman"/>
          <w:b/>
          <w:bCs/>
          <w:sz w:val="32"/>
          <w:szCs w:val="32"/>
        </w:rPr>
      </w:pPr>
      <w:r>
        <w:rPr>
          <w:rFonts w:ascii="Times New Roman" w:eastAsia="方正楷体简体" w:hAnsi="Times New Roman"/>
          <w:b/>
          <w:bCs/>
          <w:sz w:val="32"/>
          <w:szCs w:val="32"/>
        </w:rPr>
        <w:t>（五）出行服务。</w:t>
      </w:r>
      <w:r>
        <w:rPr>
          <w:rFonts w:ascii="Times New Roman" w:eastAsia="方正仿宋简体" w:hAnsi="Times New Roman"/>
          <w:b/>
          <w:bCs/>
          <w:sz w:val="32"/>
          <w:szCs w:val="32"/>
        </w:rPr>
        <w:t>享受全年免费使用成都东客站</w:t>
      </w:r>
      <w:r>
        <w:rPr>
          <w:rFonts w:ascii="Times New Roman" w:eastAsia="方正仿宋简体" w:hAnsi="Times New Roman"/>
          <w:b/>
          <w:bCs/>
          <w:sz w:val="32"/>
          <w:szCs w:val="32"/>
        </w:rPr>
        <w:t>VIP</w:t>
      </w:r>
      <w:r>
        <w:rPr>
          <w:rFonts w:ascii="Times New Roman" w:eastAsia="方正仿宋简体" w:hAnsi="Times New Roman"/>
          <w:b/>
          <w:bCs/>
          <w:sz w:val="32"/>
          <w:szCs w:val="32"/>
        </w:rPr>
        <w:t>候车室</w:t>
      </w:r>
      <w:r>
        <w:rPr>
          <w:rFonts w:ascii="Times New Roman" w:eastAsia="方正仿宋简体" w:hAnsi="Times New Roman"/>
          <w:b/>
          <w:bCs/>
          <w:spacing w:val="-6"/>
          <w:sz w:val="32"/>
          <w:szCs w:val="32"/>
        </w:rPr>
        <w:t>，</w:t>
      </w:r>
      <w:proofErr w:type="gramStart"/>
      <w:r>
        <w:rPr>
          <w:rFonts w:ascii="Times New Roman" w:eastAsia="方正仿宋简体" w:hAnsi="Times New Roman"/>
          <w:b/>
          <w:bCs/>
          <w:spacing w:val="-6"/>
          <w:sz w:val="32"/>
          <w:szCs w:val="32"/>
        </w:rPr>
        <w:t>入住明宇酒店</w:t>
      </w:r>
      <w:proofErr w:type="gramEnd"/>
      <w:r>
        <w:rPr>
          <w:rFonts w:ascii="Times New Roman" w:eastAsia="方正仿宋简体" w:hAnsi="Times New Roman"/>
          <w:b/>
          <w:bCs/>
          <w:spacing w:val="-6"/>
          <w:sz w:val="32"/>
          <w:szCs w:val="32"/>
        </w:rPr>
        <w:t>时享受等同</w:t>
      </w:r>
      <w:proofErr w:type="gramStart"/>
      <w:r>
        <w:rPr>
          <w:rFonts w:ascii="Times New Roman" w:eastAsia="方正仿宋简体" w:hAnsi="Times New Roman"/>
          <w:b/>
          <w:bCs/>
          <w:spacing w:val="-6"/>
          <w:sz w:val="32"/>
          <w:szCs w:val="32"/>
        </w:rPr>
        <w:t>明宇会钻石</w:t>
      </w:r>
      <w:proofErr w:type="gramEnd"/>
      <w:r>
        <w:rPr>
          <w:rFonts w:ascii="Times New Roman" w:eastAsia="方正仿宋简体" w:hAnsi="Times New Roman"/>
          <w:b/>
          <w:bCs/>
          <w:spacing w:val="-6"/>
          <w:sz w:val="32"/>
          <w:szCs w:val="32"/>
        </w:rPr>
        <w:t>卡会籍的系列优惠政策。</w:t>
      </w:r>
    </w:p>
    <w:p w14:paraId="1D2A23FC" w14:textId="77777777" w:rsidR="00D7616B" w:rsidRDefault="006E341B">
      <w:pPr>
        <w:spacing w:line="576" w:lineRule="exact"/>
        <w:ind w:firstLineChars="200" w:firstLine="643"/>
        <w:rPr>
          <w:rFonts w:ascii="Times New Roman" w:eastAsia="方正仿宋简体" w:hAnsi="Times New Roman"/>
          <w:b/>
          <w:bCs/>
          <w:sz w:val="32"/>
          <w:szCs w:val="32"/>
        </w:rPr>
      </w:pPr>
      <w:r>
        <w:rPr>
          <w:rFonts w:ascii="Times New Roman" w:eastAsia="方正楷体简体" w:hAnsi="Times New Roman"/>
          <w:b/>
          <w:bCs/>
          <w:sz w:val="32"/>
          <w:szCs w:val="32"/>
        </w:rPr>
        <w:t>（六）安居生活。</w:t>
      </w:r>
      <w:r>
        <w:rPr>
          <w:rFonts w:ascii="Times New Roman" w:eastAsia="方正仿宋简体" w:hAnsi="Times New Roman"/>
          <w:b/>
          <w:bCs/>
          <w:sz w:val="32"/>
          <w:szCs w:val="32"/>
        </w:rPr>
        <w:t>享受在我区购买住房申请公积金贷款额度和期限优惠</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可申请入住我区人才公寓，享受</w:t>
      </w:r>
      <w:r>
        <w:rPr>
          <w:rFonts w:ascii="Times New Roman" w:eastAsia="方正仿宋简体" w:hAnsi="Times New Roman"/>
          <w:b/>
          <w:bCs/>
          <w:sz w:val="32"/>
          <w:szCs w:val="32"/>
        </w:rPr>
        <w:t>24</w:t>
      </w:r>
      <w:r>
        <w:rPr>
          <w:rFonts w:ascii="Times New Roman" w:eastAsia="方正仿宋简体" w:hAnsi="Times New Roman"/>
          <w:b/>
          <w:bCs/>
          <w:sz w:val="32"/>
          <w:szCs w:val="32"/>
        </w:rPr>
        <w:t>小时服务平台等后勤保障。</w:t>
      </w:r>
    </w:p>
    <w:p w14:paraId="74B333CA" w14:textId="77777777" w:rsidR="00D7616B" w:rsidRDefault="006E341B">
      <w:pPr>
        <w:overflowPunct w:val="0"/>
        <w:spacing w:line="576" w:lineRule="exact"/>
        <w:ind w:firstLineChars="200" w:firstLine="643"/>
        <w:rPr>
          <w:rFonts w:ascii="Times New Roman" w:eastAsia="方正仿宋简体" w:hAnsi="Times New Roman"/>
          <w:b/>
          <w:bCs/>
          <w:sz w:val="32"/>
          <w:szCs w:val="32"/>
        </w:rPr>
      </w:pPr>
      <w:r>
        <w:rPr>
          <w:rFonts w:ascii="Times New Roman" w:eastAsia="方正楷体简体" w:hAnsi="Times New Roman"/>
          <w:b/>
          <w:bCs/>
          <w:sz w:val="32"/>
          <w:szCs w:val="32"/>
        </w:rPr>
        <w:t>（七）档案管理。</w:t>
      </w:r>
      <w:r>
        <w:rPr>
          <w:rFonts w:ascii="Times New Roman" w:eastAsia="方正仿宋简体" w:hAnsi="Times New Roman"/>
          <w:b/>
          <w:bCs/>
          <w:sz w:val="32"/>
          <w:szCs w:val="32"/>
        </w:rPr>
        <w:t>享受个人档案资料专人管理及提供相关便捷服务。</w:t>
      </w:r>
    </w:p>
    <w:p w14:paraId="19D6C3E5" w14:textId="77777777" w:rsidR="00D7616B" w:rsidRDefault="006E341B">
      <w:pPr>
        <w:overflowPunct w:val="0"/>
        <w:spacing w:line="576" w:lineRule="exact"/>
        <w:ind w:firstLineChars="200" w:firstLine="643"/>
        <w:rPr>
          <w:rFonts w:ascii="Times New Roman" w:eastAsia="方正仿宋简体" w:hAnsi="Times New Roman"/>
          <w:b/>
          <w:bCs/>
          <w:sz w:val="32"/>
          <w:szCs w:val="32"/>
        </w:rPr>
      </w:pPr>
      <w:r>
        <w:rPr>
          <w:rFonts w:ascii="Times New Roman" w:eastAsia="方正楷体简体" w:hAnsi="Times New Roman"/>
          <w:b/>
          <w:bCs/>
          <w:sz w:val="32"/>
          <w:szCs w:val="32"/>
        </w:rPr>
        <w:t>（八）职称评聘。</w:t>
      </w:r>
      <w:r>
        <w:rPr>
          <w:rFonts w:ascii="Times New Roman" w:eastAsia="方正仿宋简体" w:hAnsi="Times New Roman" w:hint="eastAsia"/>
          <w:b/>
          <w:bCs/>
          <w:sz w:val="32"/>
          <w:szCs w:val="32"/>
        </w:rPr>
        <w:t>可根据学历、学术、专业技术水平、工作业绩，申请认定相应专业技术职称，不受任职年限、单位专业技术岗位结构比例和所有制性质等限制。</w:t>
      </w:r>
    </w:p>
    <w:p w14:paraId="5F25F73D" w14:textId="77777777" w:rsidR="00D7616B" w:rsidRDefault="006E341B">
      <w:pPr>
        <w:spacing w:line="576" w:lineRule="exact"/>
        <w:ind w:firstLineChars="200" w:firstLine="643"/>
        <w:rPr>
          <w:rFonts w:ascii="Times New Roman" w:eastAsia="方正仿宋简体" w:hAnsi="Times New Roman"/>
          <w:b/>
          <w:bCs/>
          <w:sz w:val="32"/>
          <w:szCs w:val="32"/>
        </w:rPr>
      </w:pPr>
      <w:r>
        <w:rPr>
          <w:rFonts w:ascii="Times New Roman" w:eastAsia="方正楷体简体" w:hAnsi="Times New Roman"/>
          <w:b/>
          <w:bCs/>
          <w:sz w:val="32"/>
          <w:szCs w:val="32"/>
        </w:rPr>
        <w:t>（九）学习培训。</w:t>
      </w:r>
      <w:r>
        <w:rPr>
          <w:rFonts w:ascii="Times New Roman" w:eastAsia="方正仿宋简体" w:hAnsi="Times New Roman"/>
          <w:b/>
          <w:bCs/>
          <w:sz w:val="32"/>
          <w:szCs w:val="32"/>
        </w:rPr>
        <w:t>因工作需要参加的继续教育、在职学历教育等非高收费培训项目，在完成培训规定课程、考核合格，并取得国家有关部门颁发证书后，可按相关规定享受学费补助。</w:t>
      </w:r>
    </w:p>
    <w:p w14:paraId="4E8AD133" w14:textId="77777777" w:rsidR="00D7616B" w:rsidRDefault="006E341B">
      <w:pPr>
        <w:spacing w:line="576" w:lineRule="exact"/>
        <w:ind w:firstLineChars="200" w:firstLine="643"/>
        <w:rPr>
          <w:rFonts w:ascii="Times New Roman" w:eastAsia="方正仿宋简体" w:hAnsi="Times New Roman"/>
          <w:b/>
          <w:spacing w:val="-6"/>
          <w:sz w:val="32"/>
          <w:szCs w:val="32"/>
        </w:rPr>
      </w:pPr>
      <w:r>
        <w:rPr>
          <w:rFonts w:ascii="Times New Roman" w:eastAsia="方正楷体简体" w:hAnsi="Times New Roman"/>
          <w:b/>
          <w:bCs/>
          <w:sz w:val="32"/>
          <w:szCs w:val="32"/>
        </w:rPr>
        <w:t>（十）户籍办理。</w:t>
      </w:r>
      <w:r>
        <w:rPr>
          <w:rFonts w:ascii="Times New Roman" w:eastAsia="方正仿宋简体" w:hAnsi="Times New Roman"/>
          <w:b/>
          <w:bCs/>
          <w:sz w:val="32"/>
          <w:szCs w:val="32"/>
        </w:rPr>
        <w:t>享受区高端人才服务中心、高新技术产业园企业服务中心两个人才集体专户的落户便利。</w:t>
      </w:r>
    </w:p>
    <w:p w14:paraId="3E887CE6" w14:textId="77777777" w:rsidR="00D7616B" w:rsidRDefault="006E341B">
      <w:pPr>
        <w:spacing w:line="576" w:lineRule="exact"/>
        <w:ind w:firstLineChars="200" w:firstLine="618"/>
        <w:rPr>
          <w:rFonts w:ascii="Times New Roman" w:eastAsia="方正仿宋简体" w:hAnsi="Times New Roman"/>
          <w:b/>
          <w:bCs/>
          <w:sz w:val="32"/>
          <w:szCs w:val="32"/>
        </w:rPr>
      </w:pPr>
      <w:r>
        <w:rPr>
          <w:rFonts w:ascii="Times New Roman" w:eastAsia="方正楷体简体" w:hAnsi="Times New Roman"/>
          <w:b/>
          <w:spacing w:val="-6"/>
          <w:sz w:val="32"/>
          <w:szCs w:val="32"/>
        </w:rPr>
        <w:t>（十一）</w:t>
      </w:r>
      <w:r>
        <w:rPr>
          <w:rFonts w:ascii="Times New Roman" w:eastAsia="方正楷体简体" w:hAnsi="Times New Roman"/>
          <w:b/>
          <w:bCs/>
          <w:sz w:val="32"/>
          <w:szCs w:val="32"/>
        </w:rPr>
        <w:t>教育服务。</w:t>
      </w:r>
      <w:r>
        <w:rPr>
          <w:rFonts w:ascii="Times New Roman" w:eastAsia="方正仿宋简体" w:hAnsi="Times New Roman"/>
          <w:b/>
          <w:bCs/>
          <w:sz w:val="32"/>
          <w:szCs w:val="32"/>
        </w:rPr>
        <w:t>子女在学前、义务教育阶段，可根据居住</w:t>
      </w:r>
      <w:r>
        <w:rPr>
          <w:rFonts w:ascii="Times New Roman" w:eastAsia="方正仿宋简体" w:hAnsi="Times New Roman"/>
          <w:b/>
          <w:bCs/>
          <w:spacing w:val="-6"/>
          <w:sz w:val="32"/>
          <w:szCs w:val="32"/>
        </w:rPr>
        <w:t>地或工作单位所在地享受一次区内公办学校就近优先入学机会。</w:t>
      </w:r>
    </w:p>
    <w:p w14:paraId="152C6890" w14:textId="77777777" w:rsidR="00D7616B" w:rsidRDefault="006E341B">
      <w:pPr>
        <w:spacing w:line="576" w:lineRule="exact"/>
        <w:ind w:firstLineChars="200" w:firstLine="643"/>
        <w:rPr>
          <w:rFonts w:ascii="Times New Roman" w:eastAsia="方正仿宋简体" w:hAnsi="Times New Roman"/>
          <w:b/>
          <w:bCs/>
          <w:sz w:val="32"/>
          <w:szCs w:val="32"/>
        </w:rPr>
      </w:pPr>
      <w:r>
        <w:rPr>
          <w:rFonts w:ascii="Times New Roman" w:eastAsia="方正楷体简体" w:hAnsi="Times New Roman"/>
          <w:b/>
          <w:bCs/>
          <w:sz w:val="32"/>
          <w:szCs w:val="32"/>
        </w:rPr>
        <w:t>（十二）医疗保</w:t>
      </w:r>
      <w:r>
        <w:rPr>
          <w:rFonts w:ascii="Times New Roman" w:eastAsia="方正楷体简体" w:hAnsi="Times New Roman"/>
          <w:b/>
          <w:bCs/>
          <w:sz w:val="32"/>
          <w:szCs w:val="32"/>
        </w:rPr>
        <w:t>障。</w:t>
      </w:r>
      <w:r>
        <w:rPr>
          <w:rFonts w:ascii="Times New Roman" w:eastAsia="方正仿宋简体" w:hAnsi="Times New Roman"/>
          <w:b/>
          <w:bCs/>
          <w:sz w:val="32"/>
          <w:szCs w:val="32"/>
        </w:rPr>
        <w:t>享受辖区内人才定点医疗机构</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绿色通</w:t>
      </w:r>
      <w:r>
        <w:rPr>
          <w:rFonts w:ascii="Times New Roman" w:eastAsia="方正仿宋简体" w:hAnsi="Times New Roman"/>
          <w:b/>
          <w:bCs/>
          <w:sz w:val="32"/>
          <w:szCs w:val="32"/>
        </w:rPr>
        <w:lastRenderedPageBreak/>
        <w:t>道</w:t>
      </w:r>
      <w:r>
        <w:rPr>
          <w:rFonts w:ascii="方正仿宋简体" w:eastAsia="方正仿宋简体" w:hAnsi="Times New Roman" w:hint="eastAsia"/>
          <w:b/>
          <w:bCs/>
          <w:sz w:val="32"/>
          <w:szCs w:val="32"/>
        </w:rPr>
        <w:t>”</w:t>
      </w:r>
      <w:r>
        <w:rPr>
          <w:rFonts w:ascii="Times New Roman" w:eastAsia="方正仿宋简体" w:hAnsi="Times New Roman"/>
          <w:b/>
          <w:bCs/>
          <w:sz w:val="32"/>
          <w:szCs w:val="32"/>
        </w:rPr>
        <w:t>服务及特约门诊就诊等医疗服务。</w:t>
      </w:r>
    </w:p>
    <w:p w14:paraId="63B40A18" w14:textId="77777777" w:rsidR="00D7616B" w:rsidRDefault="006E341B">
      <w:pPr>
        <w:spacing w:line="576" w:lineRule="exact"/>
        <w:ind w:firstLineChars="200" w:firstLine="643"/>
        <w:rPr>
          <w:rFonts w:ascii="Times New Roman" w:eastAsia="方正仿宋简体" w:hAnsi="Times New Roman"/>
          <w:b/>
          <w:bCs/>
          <w:sz w:val="32"/>
          <w:szCs w:val="32"/>
        </w:rPr>
      </w:pPr>
      <w:r>
        <w:rPr>
          <w:rFonts w:ascii="Times New Roman" w:eastAsia="方正楷体简体" w:hAnsi="Times New Roman"/>
          <w:b/>
          <w:bCs/>
          <w:sz w:val="32"/>
          <w:szCs w:val="32"/>
        </w:rPr>
        <w:t>（十三）社会保险。</w:t>
      </w:r>
      <w:r>
        <w:rPr>
          <w:rFonts w:ascii="Times New Roman" w:eastAsia="方正仿宋简体" w:hAnsi="Times New Roman"/>
          <w:b/>
          <w:bCs/>
          <w:sz w:val="32"/>
          <w:szCs w:val="32"/>
        </w:rPr>
        <w:t>持卡人及其配偶、子女在我区就业或居住的，参加各项社会保险并按规定缴纳社会保险费，达到享受社会保险待遇条件时，优先办理相关服务。</w:t>
      </w:r>
    </w:p>
    <w:p w14:paraId="0CF413E3" w14:textId="77777777" w:rsidR="00D7616B" w:rsidRDefault="006E341B">
      <w:pPr>
        <w:spacing w:line="576" w:lineRule="exact"/>
        <w:ind w:firstLineChars="200" w:firstLine="643"/>
        <w:rPr>
          <w:rFonts w:ascii="Times New Roman" w:eastAsia="方正仿宋简体" w:hAnsi="Times New Roman"/>
          <w:b/>
          <w:bCs/>
          <w:sz w:val="32"/>
          <w:szCs w:val="32"/>
        </w:rPr>
      </w:pPr>
      <w:r>
        <w:rPr>
          <w:rFonts w:ascii="Times New Roman" w:eastAsia="方正楷体简体" w:hAnsi="Times New Roman"/>
          <w:b/>
          <w:bCs/>
          <w:sz w:val="32"/>
          <w:szCs w:val="32"/>
        </w:rPr>
        <w:t>（十四）</w:t>
      </w:r>
      <w:proofErr w:type="gramStart"/>
      <w:r>
        <w:rPr>
          <w:rFonts w:ascii="Times New Roman" w:eastAsia="方正楷体简体" w:hAnsi="Times New Roman"/>
          <w:b/>
          <w:bCs/>
          <w:sz w:val="32"/>
          <w:szCs w:val="32"/>
        </w:rPr>
        <w:t>文旅服务</w:t>
      </w:r>
      <w:proofErr w:type="gramEnd"/>
      <w:r>
        <w:rPr>
          <w:rFonts w:ascii="Times New Roman" w:eastAsia="方正楷体简体" w:hAnsi="Times New Roman"/>
          <w:b/>
          <w:bCs/>
          <w:sz w:val="32"/>
          <w:szCs w:val="32"/>
        </w:rPr>
        <w:t>。</w:t>
      </w:r>
      <w:r>
        <w:rPr>
          <w:rFonts w:ascii="Times New Roman" w:eastAsia="方正仿宋简体" w:hAnsi="Times New Roman"/>
          <w:b/>
          <w:bCs/>
          <w:sz w:val="32"/>
          <w:szCs w:val="32"/>
        </w:rPr>
        <w:t>享受区文化馆文化艺术课程免费优先培训，夫子书院（</w:t>
      </w:r>
      <w:proofErr w:type="gramStart"/>
      <w:r>
        <w:rPr>
          <w:rFonts w:ascii="Times New Roman" w:eastAsia="方正仿宋简体" w:hAnsi="Times New Roman"/>
          <w:b/>
          <w:bCs/>
          <w:sz w:val="32"/>
          <w:szCs w:val="32"/>
        </w:rPr>
        <w:t>顺庆区图书馆</w:t>
      </w:r>
      <w:proofErr w:type="gramEnd"/>
      <w:r>
        <w:rPr>
          <w:rFonts w:ascii="Times New Roman" w:eastAsia="方正仿宋简体" w:hAnsi="Times New Roman"/>
          <w:b/>
          <w:bCs/>
          <w:sz w:val="32"/>
          <w:szCs w:val="32"/>
        </w:rPr>
        <w:t>）文献资源免费借阅使用，罗瑞卿纪念馆、张澜纪念馆等景区免费讲解服务，西山风景区门票免费，南充市民健身中心体育场地设施</w:t>
      </w:r>
      <w:r>
        <w:rPr>
          <w:rFonts w:ascii="Times New Roman" w:eastAsia="方正仿宋简体" w:hAnsi="Times New Roman"/>
          <w:b/>
          <w:bCs/>
          <w:sz w:val="32"/>
          <w:szCs w:val="32"/>
        </w:rPr>
        <w:t>3</w:t>
      </w:r>
      <w:proofErr w:type="gramStart"/>
      <w:r>
        <w:rPr>
          <w:rFonts w:ascii="Times New Roman" w:eastAsia="方正仿宋简体" w:hAnsi="Times New Roman"/>
          <w:b/>
          <w:bCs/>
          <w:sz w:val="32"/>
          <w:szCs w:val="32"/>
        </w:rPr>
        <w:t>折使用</w:t>
      </w:r>
      <w:proofErr w:type="gramEnd"/>
      <w:r>
        <w:rPr>
          <w:rFonts w:ascii="Times New Roman" w:eastAsia="方正仿宋简体" w:hAnsi="Times New Roman"/>
          <w:b/>
          <w:bCs/>
          <w:sz w:val="32"/>
          <w:szCs w:val="32"/>
        </w:rPr>
        <w:t>等优惠服务。</w:t>
      </w:r>
    </w:p>
    <w:p w14:paraId="0AABA4CA" w14:textId="77777777" w:rsidR="00D7616B" w:rsidRDefault="006E341B">
      <w:pPr>
        <w:spacing w:line="576" w:lineRule="exact"/>
        <w:ind w:firstLineChars="200" w:firstLine="643"/>
      </w:pPr>
      <w:r>
        <w:rPr>
          <w:rFonts w:ascii="Times New Roman" w:eastAsia="方正楷体简体" w:hAnsi="Times New Roman"/>
          <w:b/>
          <w:bCs/>
          <w:sz w:val="32"/>
          <w:szCs w:val="32"/>
        </w:rPr>
        <w:t>（十五）交流联谊。</w:t>
      </w:r>
      <w:r>
        <w:rPr>
          <w:rFonts w:ascii="Times New Roman" w:eastAsia="方正仿宋简体" w:hAnsi="Times New Roman"/>
          <w:b/>
          <w:bCs/>
          <w:sz w:val="32"/>
          <w:szCs w:val="32"/>
        </w:rPr>
        <w:t>定期组织参加人才沙龙、人才联谊等集体活动，充实业余生活，加</w:t>
      </w:r>
      <w:r>
        <w:rPr>
          <w:rFonts w:ascii="Times New Roman" w:eastAsia="方正仿宋简体" w:hAnsi="Times New Roman"/>
          <w:b/>
          <w:bCs/>
          <w:sz w:val="32"/>
          <w:szCs w:val="32"/>
        </w:rPr>
        <w:t>强沟通联系。</w:t>
      </w:r>
    </w:p>
    <w:p w14:paraId="75DD8B22" w14:textId="77777777" w:rsidR="00D7616B" w:rsidRDefault="00D7616B">
      <w:pPr>
        <w:pStyle w:val="Default"/>
      </w:pPr>
    </w:p>
    <w:p w14:paraId="4F2F8891" w14:textId="77777777" w:rsidR="00D7616B" w:rsidRDefault="00D7616B"/>
    <w:sectPr w:rsidR="00D7616B">
      <w:pgSz w:w="11906" w:h="16838"/>
      <w:pgMar w:top="2098" w:right="1531" w:bottom="1985" w:left="1531" w:header="737" w:footer="1588" w:gutter="0"/>
      <w:cols w:space="720"/>
      <w:docGrid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A8CB0" w14:textId="77777777" w:rsidR="006E341B" w:rsidRDefault="006E341B">
      <w:r>
        <w:separator/>
      </w:r>
    </w:p>
  </w:endnote>
  <w:endnote w:type="continuationSeparator" w:id="0">
    <w:p w14:paraId="553CE493" w14:textId="77777777" w:rsidR="006E341B" w:rsidRDefault="006E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1" w:usb1="080E0000" w:usb2="00000000" w:usb3="00000000" w:csb0="00040000" w:csb1="00000000"/>
  </w:font>
  <w:font w:name="方正黑体简体">
    <w:altName w:val="微软雅黑"/>
    <w:charset w:val="86"/>
    <w:family w:val="auto"/>
    <w:pitch w:val="default"/>
    <w:sig w:usb0="00000000" w:usb1="00000000" w:usb2="00000012"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简体">
    <w:altName w:val="宋体"/>
    <w:charset w:val="86"/>
    <w:family w:val="auto"/>
    <w:pitch w:val="default"/>
    <w:sig w:usb0="00000000" w:usb1="00000000" w:usb2="00000012" w:usb3="00000000" w:csb0="00040001" w:csb1="00000000"/>
  </w:font>
  <w:font w:name="仿宋_GB2312">
    <w:altName w:val="方正仿宋_GBK"/>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1B69D" w14:textId="77777777" w:rsidR="00D7616B" w:rsidRDefault="006E341B">
    <w:pPr>
      <w:pStyle w:val="a0"/>
      <w:ind w:firstLineChars="150" w:firstLine="420"/>
      <w:rPr>
        <w:rFonts w:ascii="Times New Roman" w:eastAsia="方正仿宋简体" w:hAnsi="Times New Roman"/>
        <w:b/>
        <w:bCs/>
        <w:sz w:val="28"/>
      </w:rPr>
    </w:pPr>
    <w:r>
      <w:rPr>
        <w:rFonts w:ascii="Times New Roman" w:eastAsia="方正仿宋简体" w:hAnsi="Times New Roman"/>
        <w:b/>
        <w:bCs/>
        <w:sz w:val="28"/>
      </w:rPr>
      <w:t>—</w:t>
    </w:r>
    <w:r>
      <w:rPr>
        <w:rFonts w:ascii="Times New Roman" w:eastAsia="方正仿宋简体" w:hAnsi="Times New Roman"/>
        <w:b/>
        <w:bCs/>
        <w:sz w:val="28"/>
      </w:rPr>
      <w:fldChar w:fldCharType="begin"/>
    </w:r>
    <w:r>
      <w:rPr>
        <w:rFonts w:ascii="Times New Roman" w:eastAsia="方正仿宋简体" w:hAnsi="Times New Roman"/>
        <w:b/>
        <w:bCs/>
        <w:sz w:val="28"/>
      </w:rPr>
      <w:instrText xml:space="preserve"> PAGE \* Arabic \* MERGEFORMAT </w:instrText>
    </w:r>
    <w:r>
      <w:rPr>
        <w:rFonts w:ascii="Times New Roman" w:eastAsia="方正仿宋简体" w:hAnsi="Times New Roman"/>
        <w:b/>
        <w:bCs/>
        <w:sz w:val="28"/>
      </w:rPr>
      <w:fldChar w:fldCharType="separate"/>
    </w:r>
    <w:r>
      <w:rPr>
        <w:rFonts w:ascii="Times New Roman" w:eastAsia="方正仿宋简体" w:hAnsi="Times New Roman"/>
        <w:b/>
        <w:bCs/>
        <w:sz w:val="28"/>
      </w:rPr>
      <w:t>20</w:t>
    </w:r>
    <w:r>
      <w:rPr>
        <w:rFonts w:ascii="Times New Roman" w:eastAsia="方正仿宋简体" w:hAnsi="Times New Roman"/>
        <w:b/>
        <w:bCs/>
        <w:sz w:val="28"/>
      </w:rPr>
      <w:fldChar w:fldCharType="end"/>
    </w:r>
    <w:r>
      <w:rPr>
        <w:rFonts w:ascii="Times New Roman" w:eastAsia="方正仿宋简体" w:hAnsi="Times New Roman"/>
        <w:b/>
        <w:bCs/>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4C16A" w14:textId="77777777" w:rsidR="00D7616B" w:rsidRDefault="006E341B">
    <w:pPr>
      <w:pStyle w:val="a0"/>
      <w:wordWrap w:val="0"/>
      <w:ind w:rightChars="100" w:right="210"/>
      <w:jc w:val="right"/>
      <w:rPr>
        <w:rFonts w:ascii="宋体" w:hAnsi="宋体"/>
        <w:sz w:val="28"/>
      </w:rPr>
    </w:pPr>
    <w:r>
      <w:rPr>
        <w:rFonts w:ascii="宋体" w:hAnsi="宋体" w:hint="eastAsia"/>
        <w:sz w:val="28"/>
      </w:rPr>
      <w:t>—</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21</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5223D" w14:textId="77777777" w:rsidR="006E341B" w:rsidRDefault="006E341B">
      <w:r>
        <w:separator/>
      </w:r>
    </w:p>
  </w:footnote>
  <w:footnote w:type="continuationSeparator" w:id="0">
    <w:p w14:paraId="499AF849" w14:textId="77777777" w:rsidR="006E341B" w:rsidRDefault="006E3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3C378"/>
    <w:multiLevelType w:val="singleLevel"/>
    <w:tmpl w:val="39D3C378"/>
    <w:lvl w:ilvl="0">
      <w:start w:val="1"/>
      <w:numFmt w:val="chineseCounting"/>
      <w:suff w:val="nothing"/>
      <w:lvlText w:val="%1、"/>
      <w:lvlJc w:val="left"/>
      <w:rPr>
        <w:rFonts w:hint="eastAsia"/>
      </w:rPr>
    </w:lvl>
  </w:abstractNum>
  <w:abstractNum w:abstractNumId="1" w15:restartNumberingAfterBreak="0">
    <w:nsid w:val="5DF7EDEB"/>
    <w:multiLevelType w:val="singleLevel"/>
    <w:tmpl w:val="5DF7EDE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MwZmUxYTNiMDhjZDc4ZjBiNzhhYWIyYWM0ZWFkMDkifQ=="/>
  </w:docVars>
  <w:rsids>
    <w:rsidRoot w:val="004164B0"/>
    <w:rsid w:val="003D24FD"/>
    <w:rsid w:val="004164B0"/>
    <w:rsid w:val="006E341B"/>
    <w:rsid w:val="00861DAB"/>
    <w:rsid w:val="00926836"/>
    <w:rsid w:val="009B33CE"/>
    <w:rsid w:val="00D7616B"/>
    <w:rsid w:val="00EE1EF7"/>
    <w:rsid w:val="00F439AD"/>
    <w:rsid w:val="00FF4D34"/>
    <w:rsid w:val="01CA509A"/>
    <w:rsid w:val="02C1531D"/>
    <w:rsid w:val="02C80826"/>
    <w:rsid w:val="0314756B"/>
    <w:rsid w:val="04D54C4A"/>
    <w:rsid w:val="04FA4B16"/>
    <w:rsid w:val="05F96B7B"/>
    <w:rsid w:val="060A2B37"/>
    <w:rsid w:val="063D170A"/>
    <w:rsid w:val="071F2612"/>
    <w:rsid w:val="0849203C"/>
    <w:rsid w:val="08A10966"/>
    <w:rsid w:val="09173EE8"/>
    <w:rsid w:val="096D58B6"/>
    <w:rsid w:val="09CB082F"/>
    <w:rsid w:val="09DB4F16"/>
    <w:rsid w:val="0A576917"/>
    <w:rsid w:val="0A6341B4"/>
    <w:rsid w:val="0C824184"/>
    <w:rsid w:val="0C985340"/>
    <w:rsid w:val="0D384583"/>
    <w:rsid w:val="0D3C666E"/>
    <w:rsid w:val="0E455054"/>
    <w:rsid w:val="0EBB45B4"/>
    <w:rsid w:val="0F2D5415"/>
    <w:rsid w:val="0FAD1102"/>
    <w:rsid w:val="10F015F8"/>
    <w:rsid w:val="114A472F"/>
    <w:rsid w:val="125C7FE9"/>
    <w:rsid w:val="12C0114D"/>
    <w:rsid w:val="13963C5C"/>
    <w:rsid w:val="13FC3380"/>
    <w:rsid w:val="14971C43"/>
    <w:rsid w:val="14D64C58"/>
    <w:rsid w:val="1506157E"/>
    <w:rsid w:val="154D079F"/>
    <w:rsid w:val="15A05265"/>
    <w:rsid w:val="15BC233D"/>
    <w:rsid w:val="17C36FE9"/>
    <w:rsid w:val="17F0521B"/>
    <w:rsid w:val="19B117EF"/>
    <w:rsid w:val="19F03401"/>
    <w:rsid w:val="1A644AB4"/>
    <w:rsid w:val="1A6B7B1F"/>
    <w:rsid w:val="1A7A2382"/>
    <w:rsid w:val="1AA475A6"/>
    <w:rsid w:val="1B5508A0"/>
    <w:rsid w:val="1B7A0D21"/>
    <w:rsid w:val="1CD4043B"/>
    <w:rsid w:val="1CF245F9"/>
    <w:rsid w:val="1D293BC9"/>
    <w:rsid w:val="1DDA6E3B"/>
    <w:rsid w:val="1FFE78C4"/>
    <w:rsid w:val="201E494F"/>
    <w:rsid w:val="2177331E"/>
    <w:rsid w:val="229136E8"/>
    <w:rsid w:val="229B0A97"/>
    <w:rsid w:val="23BA0471"/>
    <w:rsid w:val="23D41ABF"/>
    <w:rsid w:val="2442484C"/>
    <w:rsid w:val="244A065F"/>
    <w:rsid w:val="244B45EE"/>
    <w:rsid w:val="246525FE"/>
    <w:rsid w:val="246E10A3"/>
    <w:rsid w:val="24AC22B8"/>
    <w:rsid w:val="24E8008F"/>
    <w:rsid w:val="25701B1C"/>
    <w:rsid w:val="25E614A4"/>
    <w:rsid w:val="26BB3CAD"/>
    <w:rsid w:val="27167865"/>
    <w:rsid w:val="28397580"/>
    <w:rsid w:val="28AC1042"/>
    <w:rsid w:val="293A743A"/>
    <w:rsid w:val="2AC94E44"/>
    <w:rsid w:val="2ACD0453"/>
    <w:rsid w:val="2AD73080"/>
    <w:rsid w:val="2B475678"/>
    <w:rsid w:val="2B547A43"/>
    <w:rsid w:val="2B9F6EB2"/>
    <w:rsid w:val="2BF45C1B"/>
    <w:rsid w:val="2C2220D9"/>
    <w:rsid w:val="2C5E2660"/>
    <w:rsid w:val="2C7C3EDF"/>
    <w:rsid w:val="2CE11CF9"/>
    <w:rsid w:val="2D156FD0"/>
    <w:rsid w:val="2F835584"/>
    <w:rsid w:val="2F8E488E"/>
    <w:rsid w:val="2FA24FB1"/>
    <w:rsid w:val="300A7FB8"/>
    <w:rsid w:val="30EB1F31"/>
    <w:rsid w:val="3146181E"/>
    <w:rsid w:val="31EF7018"/>
    <w:rsid w:val="32A87D2F"/>
    <w:rsid w:val="32D117FD"/>
    <w:rsid w:val="33016EEC"/>
    <w:rsid w:val="3355548A"/>
    <w:rsid w:val="33A52EA5"/>
    <w:rsid w:val="341A474C"/>
    <w:rsid w:val="348C2FAC"/>
    <w:rsid w:val="348F22D5"/>
    <w:rsid w:val="36D6162D"/>
    <w:rsid w:val="370A7F87"/>
    <w:rsid w:val="37411FAD"/>
    <w:rsid w:val="374B4187"/>
    <w:rsid w:val="378D6FFD"/>
    <w:rsid w:val="37A700CE"/>
    <w:rsid w:val="387B504A"/>
    <w:rsid w:val="393D2C48"/>
    <w:rsid w:val="39520AEB"/>
    <w:rsid w:val="3967058E"/>
    <w:rsid w:val="3AEE3C6A"/>
    <w:rsid w:val="3B2D45F6"/>
    <w:rsid w:val="3C2028BA"/>
    <w:rsid w:val="3D086FD6"/>
    <w:rsid w:val="3D4445A5"/>
    <w:rsid w:val="3D5F721A"/>
    <w:rsid w:val="3DEB1D2F"/>
    <w:rsid w:val="3E1E12C4"/>
    <w:rsid w:val="3FE80F77"/>
    <w:rsid w:val="403558CF"/>
    <w:rsid w:val="40552625"/>
    <w:rsid w:val="40DF74E5"/>
    <w:rsid w:val="41F61BE6"/>
    <w:rsid w:val="423B584A"/>
    <w:rsid w:val="440D5B20"/>
    <w:rsid w:val="441902EF"/>
    <w:rsid w:val="445826E4"/>
    <w:rsid w:val="44901E7E"/>
    <w:rsid w:val="45384EFD"/>
    <w:rsid w:val="45EC6B19"/>
    <w:rsid w:val="46081EE8"/>
    <w:rsid w:val="461338B4"/>
    <w:rsid w:val="475A6773"/>
    <w:rsid w:val="479E6212"/>
    <w:rsid w:val="47AF01D0"/>
    <w:rsid w:val="47EA3F9B"/>
    <w:rsid w:val="482E2D44"/>
    <w:rsid w:val="48E42798"/>
    <w:rsid w:val="49064E04"/>
    <w:rsid w:val="49641DFF"/>
    <w:rsid w:val="49675177"/>
    <w:rsid w:val="49FD2811"/>
    <w:rsid w:val="4A492443"/>
    <w:rsid w:val="4B5264FC"/>
    <w:rsid w:val="4C0F5D7E"/>
    <w:rsid w:val="4C215AB1"/>
    <w:rsid w:val="4C347210"/>
    <w:rsid w:val="4C7614D0"/>
    <w:rsid w:val="4E2F6BAB"/>
    <w:rsid w:val="4E914D8C"/>
    <w:rsid w:val="4EB54356"/>
    <w:rsid w:val="4EC8405D"/>
    <w:rsid w:val="4F642D99"/>
    <w:rsid w:val="4F98252E"/>
    <w:rsid w:val="510A745C"/>
    <w:rsid w:val="51961BF6"/>
    <w:rsid w:val="519805C3"/>
    <w:rsid w:val="51C21AE4"/>
    <w:rsid w:val="52731941"/>
    <w:rsid w:val="52C04276"/>
    <w:rsid w:val="531B76FE"/>
    <w:rsid w:val="538052D5"/>
    <w:rsid w:val="53EC109A"/>
    <w:rsid w:val="548968E9"/>
    <w:rsid w:val="54A30D17"/>
    <w:rsid w:val="55DA38A0"/>
    <w:rsid w:val="56E322E1"/>
    <w:rsid w:val="56F42740"/>
    <w:rsid w:val="56FC33A3"/>
    <w:rsid w:val="57805D82"/>
    <w:rsid w:val="57825F9E"/>
    <w:rsid w:val="578F2469"/>
    <w:rsid w:val="57945CD1"/>
    <w:rsid w:val="57BE68AA"/>
    <w:rsid w:val="58F05189"/>
    <w:rsid w:val="590D0EB2"/>
    <w:rsid w:val="592B6D4D"/>
    <w:rsid w:val="593B28A8"/>
    <w:rsid w:val="59A54141"/>
    <w:rsid w:val="5AB71DD6"/>
    <w:rsid w:val="5B5B5039"/>
    <w:rsid w:val="5B841BB9"/>
    <w:rsid w:val="5C0B4347"/>
    <w:rsid w:val="5CCA2272"/>
    <w:rsid w:val="5D684B01"/>
    <w:rsid w:val="5F0E2273"/>
    <w:rsid w:val="5F6A230E"/>
    <w:rsid w:val="5FB8611D"/>
    <w:rsid w:val="5FF4207C"/>
    <w:rsid w:val="608C1C3B"/>
    <w:rsid w:val="61C80A51"/>
    <w:rsid w:val="631174DC"/>
    <w:rsid w:val="64281C7B"/>
    <w:rsid w:val="65344BF7"/>
    <w:rsid w:val="65663364"/>
    <w:rsid w:val="656C69D7"/>
    <w:rsid w:val="659253F1"/>
    <w:rsid w:val="65F9495F"/>
    <w:rsid w:val="66976C44"/>
    <w:rsid w:val="67586975"/>
    <w:rsid w:val="677F7E04"/>
    <w:rsid w:val="67FA392E"/>
    <w:rsid w:val="68801421"/>
    <w:rsid w:val="691A7C3A"/>
    <w:rsid w:val="693F618B"/>
    <w:rsid w:val="6A0171F6"/>
    <w:rsid w:val="6B623CC4"/>
    <w:rsid w:val="6C51276D"/>
    <w:rsid w:val="6DFA6436"/>
    <w:rsid w:val="6DFB2481"/>
    <w:rsid w:val="6EB52005"/>
    <w:rsid w:val="6F525DFE"/>
    <w:rsid w:val="704B2F38"/>
    <w:rsid w:val="70903082"/>
    <w:rsid w:val="70C14923"/>
    <w:rsid w:val="70C54E3F"/>
    <w:rsid w:val="72466C8A"/>
    <w:rsid w:val="732A5806"/>
    <w:rsid w:val="73AA445A"/>
    <w:rsid w:val="763D1115"/>
    <w:rsid w:val="767C12D0"/>
    <w:rsid w:val="76EF5012"/>
    <w:rsid w:val="771F2A69"/>
    <w:rsid w:val="77660698"/>
    <w:rsid w:val="779F0CD5"/>
    <w:rsid w:val="77E24114"/>
    <w:rsid w:val="78D87374"/>
    <w:rsid w:val="793A002E"/>
    <w:rsid w:val="793A6280"/>
    <w:rsid w:val="79AD0119"/>
    <w:rsid w:val="79B3393D"/>
    <w:rsid w:val="7A4C1580"/>
    <w:rsid w:val="7A94551C"/>
    <w:rsid w:val="7A963421"/>
    <w:rsid w:val="7A972AB7"/>
    <w:rsid w:val="7B187EFC"/>
    <w:rsid w:val="7C0E57A2"/>
    <w:rsid w:val="7C442F72"/>
    <w:rsid w:val="7C4B46FB"/>
    <w:rsid w:val="7C661A55"/>
    <w:rsid w:val="7CC876FF"/>
    <w:rsid w:val="7D584F27"/>
    <w:rsid w:val="7D636880"/>
    <w:rsid w:val="7DED1B13"/>
    <w:rsid w:val="7E8F3489"/>
    <w:rsid w:val="7ED607F9"/>
    <w:rsid w:val="7F785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8E8E4"/>
  <w15:docId w15:val="{6E2FD9A0-B694-48A7-8609-74F60847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keepLines/>
      <w:spacing w:line="560" w:lineRule="exact"/>
      <w:jc w:val="center"/>
      <w:outlineLvl w:val="0"/>
    </w:pPr>
    <w:rPr>
      <w:rFonts w:asciiTheme="minorHAnsi" w:eastAsia="方正小标宋简体" w:hAnsiTheme="minorHAns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a4"/>
    <w:uiPriority w:val="99"/>
    <w:qFormat/>
    <w:pPr>
      <w:tabs>
        <w:tab w:val="center" w:pos="4153"/>
        <w:tab w:val="right" w:pos="8306"/>
      </w:tabs>
      <w:snapToGrid w:val="0"/>
      <w:jc w:val="left"/>
    </w:pPr>
    <w:rPr>
      <w:sz w:val="18"/>
    </w:rPr>
  </w:style>
  <w:style w:type="paragraph" w:styleId="8">
    <w:name w:val="index 8"/>
    <w:basedOn w:val="a"/>
    <w:next w:val="a"/>
    <w:qFormat/>
    <w:pPr>
      <w:ind w:left="2940"/>
    </w:pPr>
  </w:style>
  <w:style w:type="paragraph" w:styleId="a5">
    <w:name w:val="Normal Indent"/>
    <w:basedOn w:val="a"/>
    <w:next w:val="a"/>
    <w:qFormat/>
    <w:pPr>
      <w:spacing w:afterLines="50" w:after="50"/>
      <w:outlineLvl w:val="3"/>
    </w:pPr>
    <w:rPr>
      <w:szCs w:val="22"/>
    </w:rPr>
  </w:style>
  <w:style w:type="paragraph" w:styleId="a6">
    <w:name w:val="Body Text"/>
    <w:basedOn w:val="a"/>
    <w:next w:val="8"/>
    <w:uiPriority w:val="1"/>
    <w:qFormat/>
    <w:rPr>
      <w:rFonts w:ascii="微软雅黑" w:eastAsia="微软雅黑" w:hAnsi="微软雅黑" w:cs="微软雅黑"/>
      <w:bCs/>
      <w:szCs w:val="32"/>
      <w:lang w:val="zh-CN" w:bidi="zh-CN"/>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1"/>
    <w:qFormat/>
  </w:style>
  <w:style w:type="character" w:styleId="a9">
    <w:name w:val="Hyperlink"/>
    <w:basedOn w:val="a1"/>
    <w:qFormat/>
    <w:rPr>
      <w:color w:val="0000FF"/>
      <w:u w:val="single"/>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character" w:customStyle="1" w:styleId="font11">
    <w:name w:val="font11"/>
    <w:uiPriority w:val="99"/>
    <w:qFormat/>
    <w:rPr>
      <w:rFonts w:ascii="黑体" w:eastAsia="黑体" w:hAnsi="宋体" w:cs="黑体"/>
      <w:b/>
      <w:color w:val="000000"/>
      <w:sz w:val="22"/>
      <w:szCs w:val="22"/>
      <w:u w:val="none"/>
    </w:rPr>
  </w:style>
  <w:style w:type="character" w:customStyle="1" w:styleId="font191">
    <w:name w:val="font191"/>
    <w:uiPriority w:val="99"/>
    <w:qFormat/>
    <w:rPr>
      <w:rFonts w:ascii="黑体" w:eastAsia="黑体" w:hAnsi="宋体" w:cs="黑体"/>
      <w:b/>
      <w:color w:val="000000"/>
      <w:sz w:val="22"/>
      <w:szCs w:val="22"/>
      <w:u w:val="none"/>
    </w:rPr>
  </w:style>
  <w:style w:type="paragraph" w:customStyle="1" w:styleId="2">
    <w:name w:val="样式2"/>
    <w:basedOn w:val="a"/>
    <w:qFormat/>
    <w:pPr>
      <w:ind w:firstLineChars="200" w:firstLine="420"/>
    </w:pPr>
    <w:rPr>
      <w:rFonts w:ascii="Times New Roman" w:eastAsia="方正仿宋简体" w:hAnsi="Times New Roman"/>
      <w:b/>
      <w:sz w:val="32"/>
      <w:szCs w:val="20"/>
    </w:rPr>
  </w:style>
  <w:style w:type="character" w:customStyle="1" w:styleId="a4">
    <w:name w:val="页脚 字符"/>
    <w:basedOn w:val="a1"/>
    <w:link w:val="a0"/>
    <w:uiPriority w:val="99"/>
    <w:qFormat/>
    <w:rPr>
      <w:rFonts w:ascii="Calibri" w:hAnsi="Calibr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z.chsi.com.cn/zyk/specialityDetail.do?zymc=%e5%bd%b1%e5%83%8f%e5%8c%bb%e5%ad%a6%e4%b8%8e%e6%a0%b8%e5%8c%bb%e5%ad%a6&amp;zydm=100207&amp;ssdm=&amp;method=distribution&amp;ccdm=&amp;cckey=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1784</Words>
  <Characters>10169</Characters>
  <Application>Microsoft Office Word</Application>
  <DocSecurity>0</DocSecurity>
  <Lines>84</Lines>
  <Paragraphs>23</Paragraphs>
  <ScaleCrop>false</ScaleCrop>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Heym</cp:lastModifiedBy>
  <cp:revision>5</cp:revision>
  <cp:lastPrinted>2022-05-25T09:17:00Z</cp:lastPrinted>
  <dcterms:created xsi:type="dcterms:W3CDTF">2021-03-03T01:40:00Z</dcterms:created>
  <dcterms:modified xsi:type="dcterms:W3CDTF">2022-05-26T08:02:00Z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7DA4FB58D7CD4A988C94E1E9FF15DC57</vt:lpwstr>
  </property>
  <property fmtid="{D5CDD505-2E9C-101B-9397-08002B2CF9AE}" pid="4" name="KSOSaveFontToCloudKey">
    <vt:lpwstr>438624747_cloud</vt:lpwstr>
  </property>
</Properties>
</file>