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仿宋_GB2312" w:hAnsi="微软雅黑" w:eastAsia="仿宋_GB2312" w:cs="宋体"/>
          <w:color w:val="000000" w:themeColor="text1"/>
          <w:kern w:val="0"/>
          <w:sz w:val="44"/>
          <w:szCs w:val="4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 w:bidi="ar-SA"/>
        </w:rPr>
        <w:t>考试诚信承诺书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我已仔细读过《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青岛工程职业学院2022年面向社会公开招聘工作人员简章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招聘公告</w:t>
      </w:r>
      <w:r>
        <w:rPr>
          <w:rFonts w:hint="eastAsia" w:ascii="仿宋_GB2312" w:eastAsia="仿宋_GB2312"/>
          <w:sz w:val="32"/>
          <w:szCs w:val="32"/>
        </w:rPr>
        <w:t>，理解其内容，符合报考条件。我郑重承诺：本人所提供的个人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应聘人员签名：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480" w:hanging="640" w:hanging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/>
    <w:sectPr>
      <w:pgSz w:w="11910" w:h="16840"/>
      <w:pgMar w:top="2098" w:right="1474" w:bottom="1984" w:left="1587" w:header="0" w:footer="120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72350"/>
    <w:rsid w:val="0A757866"/>
    <w:rsid w:val="148A76DD"/>
    <w:rsid w:val="36CD7FE9"/>
    <w:rsid w:val="3A4609F2"/>
    <w:rsid w:val="53192874"/>
    <w:rsid w:val="57905E0F"/>
    <w:rsid w:val="5BA22FEC"/>
    <w:rsid w:val="60D55904"/>
    <w:rsid w:val="62F745F4"/>
    <w:rsid w:val="6D257C6F"/>
    <w:rsid w:val="6EB0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0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leftChars="0"/>
      <w:jc w:val="left"/>
      <w:outlineLvl w:val="0"/>
    </w:pPr>
    <w:rPr>
      <w:rFonts w:eastAsia="黑体" w:asciiTheme="minorAscii" w:hAnsiTheme="minorAscii" w:cstheme="minorBidi"/>
      <w:kern w:val="44"/>
      <w:sz w:val="32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_GB2312" w:cstheme="minorBidi"/>
      <w:kern w:val="2"/>
      <w:sz w:val="32"/>
      <w:szCs w:val="2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_GB2312" w:cs="宋体"/>
      <w:kern w:val="2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2021-05-07T00:13:00Z</dcterms:created>
  <dc:creator>杨慧娟</dc:creator>
  <cp:lastModifiedBy>杨慧娟</cp:lastModifiedBy>
  <dcterms:modified xsi:type="dcterms:W3CDTF">2022-05-23T00:13:11Z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8F7824E75F5B48AEBDF876691FF676EF</vt:lpwstr>
  </property>
</Properties>
</file>