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黑体" w:eastAsia="方正小标宋简体" w:cs="方正小标宋_GBK"/>
          <w:color w:val="auto"/>
          <w:sz w:val="44"/>
          <w:szCs w:val="44"/>
        </w:rPr>
      </w:pPr>
      <w:bookmarkStart w:id="0" w:name="_GoBack"/>
      <w:r>
        <w:rPr>
          <w:rFonts w:hint="eastAsia" w:ascii="方正小标宋简体" w:hAnsi="黑体" w:eastAsia="方正小标宋简体" w:cs="方正小标宋_GBK"/>
          <w:color w:val="auto"/>
          <w:sz w:val="44"/>
          <w:szCs w:val="44"/>
        </w:rPr>
        <w:t>个人健康承诺书</w:t>
      </w:r>
    </w:p>
    <w:bookmarkEnd w:id="0"/>
    <w:p>
      <w:pPr>
        <w:adjustRightInd w:val="0"/>
        <w:snapToGrid w:val="0"/>
        <w:jc w:val="center"/>
        <w:rPr>
          <w:rFonts w:ascii="楷体_GB2312" w:hAnsi="方正小标宋_GBK" w:eastAsia="楷体_GB2312" w:cs="方正小标宋_GBK"/>
          <w:color w:val="auto"/>
          <w:szCs w:val="32"/>
        </w:rPr>
      </w:pPr>
      <w:r>
        <w:rPr>
          <w:rFonts w:ascii="楷体_GB2312" w:hAnsi="黑体" w:eastAsia="楷体_GB2312"/>
          <w:color w:val="auto"/>
          <w:szCs w:val="32"/>
        </w:rPr>
        <w:t xml:space="preserve"> </w:t>
      </w:r>
    </w:p>
    <w:tbl>
      <w:tblPr>
        <w:tblStyle w:val="2"/>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834"/>
        <w:gridCol w:w="1142"/>
        <w:gridCol w:w="1307"/>
        <w:gridCol w:w="963"/>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姓名</w:t>
            </w:r>
          </w:p>
        </w:tc>
        <w:tc>
          <w:tcPr>
            <w:tcW w:w="1834" w:type="dxa"/>
            <w:noWrap w:val="0"/>
            <w:vAlign w:val="center"/>
          </w:tcPr>
          <w:p>
            <w:pPr>
              <w:spacing w:line="400" w:lineRule="exact"/>
              <w:jc w:val="center"/>
              <w:rPr>
                <w:rFonts w:ascii="仿宋_GB2312" w:cs="仿宋_GB2312"/>
                <w:color w:val="auto"/>
                <w:sz w:val="24"/>
              </w:rPr>
            </w:pPr>
          </w:p>
        </w:tc>
        <w:tc>
          <w:tcPr>
            <w:tcW w:w="1142"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性别</w:t>
            </w:r>
          </w:p>
        </w:tc>
        <w:tc>
          <w:tcPr>
            <w:tcW w:w="2270" w:type="dxa"/>
            <w:gridSpan w:val="2"/>
            <w:noWrap w:val="0"/>
            <w:vAlign w:val="center"/>
          </w:tcPr>
          <w:p>
            <w:pPr>
              <w:spacing w:line="400" w:lineRule="exact"/>
              <w:jc w:val="center"/>
              <w:rPr>
                <w:rFonts w:ascii="仿宋_GB2312" w:cs="仿宋_GB2312"/>
                <w:color w:val="auto"/>
                <w:sz w:val="24"/>
              </w:rPr>
            </w:pPr>
          </w:p>
        </w:tc>
        <w:tc>
          <w:tcPr>
            <w:tcW w:w="946"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年龄</w:t>
            </w:r>
          </w:p>
        </w:tc>
        <w:tc>
          <w:tcPr>
            <w:tcW w:w="872" w:type="dxa"/>
            <w:noWrap w:val="0"/>
            <w:vAlign w:val="center"/>
          </w:tcPr>
          <w:p>
            <w:pPr>
              <w:spacing w:line="400" w:lineRule="exact"/>
              <w:jc w:val="center"/>
              <w:rPr>
                <w:rFonts w:ascii="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hAnsi="仿宋_GB2312" w:cs="仿宋_GB2312"/>
                <w:color w:val="auto"/>
                <w:sz w:val="24"/>
              </w:rPr>
            </w:pPr>
            <w:r>
              <w:rPr>
                <w:rFonts w:hint="eastAsia" w:ascii="仿宋_GB2312" w:hAnsi="仿宋_GB2312" w:cs="仿宋_GB2312"/>
                <w:color w:val="auto"/>
                <w:sz w:val="24"/>
              </w:rPr>
              <w:t>准考证</w:t>
            </w:r>
          </w:p>
        </w:tc>
        <w:tc>
          <w:tcPr>
            <w:tcW w:w="2976" w:type="dxa"/>
            <w:gridSpan w:val="2"/>
            <w:noWrap w:val="0"/>
            <w:vAlign w:val="center"/>
          </w:tcPr>
          <w:p>
            <w:pPr>
              <w:spacing w:line="400" w:lineRule="exact"/>
              <w:jc w:val="center"/>
              <w:rPr>
                <w:rFonts w:hint="eastAsia" w:ascii="仿宋_GB2312" w:hAnsi="仿宋_GB2312" w:cs="仿宋_GB2312"/>
                <w:color w:val="auto"/>
                <w:sz w:val="24"/>
              </w:rPr>
            </w:pPr>
          </w:p>
        </w:tc>
        <w:tc>
          <w:tcPr>
            <w:tcW w:w="1307"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手机号码</w:t>
            </w:r>
          </w:p>
        </w:tc>
        <w:tc>
          <w:tcPr>
            <w:tcW w:w="2781" w:type="dxa"/>
            <w:gridSpan w:val="3"/>
            <w:noWrap w:val="0"/>
            <w:vAlign w:val="center"/>
          </w:tcPr>
          <w:p>
            <w:pPr>
              <w:spacing w:line="400" w:lineRule="exact"/>
              <w:jc w:val="center"/>
              <w:rPr>
                <w:rFonts w:ascii="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hint="eastAsia" w:ascii="仿宋_GB2312" w:hAnsi="仿宋_GB2312" w:cs="仿宋_GB2312"/>
                <w:color w:val="auto"/>
                <w:sz w:val="24"/>
              </w:rPr>
            </w:pPr>
            <w:r>
              <w:rPr>
                <w:rFonts w:hint="eastAsia" w:ascii="仿宋_GB2312" w:cs="仿宋_GB2312"/>
                <w:color w:val="auto"/>
                <w:sz w:val="24"/>
              </w:rPr>
              <w:t>报考岗位</w:t>
            </w:r>
          </w:p>
        </w:tc>
        <w:tc>
          <w:tcPr>
            <w:tcW w:w="2976" w:type="dxa"/>
            <w:gridSpan w:val="2"/>
            <w:noWrap w:val="0"/>
            <w:vAlign w:val="center"/>
          </w:tcPr>
          <w:p>
            <w:pPr>
              <w:spacing w:line="400" w:lineRule="exact"/>
              <w:jc w:val="center"/>
              <w:rPr>
                <w:rFonts w:hint="eastAsia" w:ascii="仿宋_GB2312" w:hAnsi="仿宋_GB2312" w:cs="仿宋_GB2312"/>
                <w:color w:val="auto"/>
                <w:sz w:val="24"/>
              </w:rPr>
            </w:pPr>
          </w:p>
        </w:tc>
        <w:tc>
          <w:tcPr>
            <w:tcW w:w="1307" w:type="dxa"/>
            <w:noWrap w:val="0"/>
            <w:vAlign w:val="center"/>
          </w:tcPr>
          <w:p>
            <w:pPr>
              <w:spacing w:line="400" w:lineRule="exact"/>
              <w:jc w:val="center"/>
              <w:rPr>
                <w:rFonts w:ascii="仿宋_GB2312" w:cs="仿宋_GB2312"/>
                <w:color w:val="auto"/>
                <w:sz w:val="24"/>
              </w:rPr>
            </w:pPr>
            <w:r>
              <w:rPr>
                <w:rFonts w:hint="eastAsia" w:ascii="仿宋_GB2312" w:cs="仿宋_GB2312"/>
                <w:color w:val="auto"/>
                <w:sz w:val="24"/>
              </w:rPr>
              <w:t>报考单位</w:t>
            </w:r>
          </w:p>
        </w:tc>
        <w:tc>
          <w:tcPr>
            <w:tcW w:w="2781" w:type="dxa"/>
            <w:gridSpan w:val="3"/>
            <w:noWrap w:val="0"/>
            <w:vAlign w:val="center"/>
          </w:tcPr>
          <w:p>
            <w:pPr>
              <w:spacing w:line="400" w:lineRule="exact"/>
              <w:jc w:val="center"/>
              <w:rPr>
                <w:rFonts w:ascii="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身份证号码</w:t>
            </w:r>
          </w:p>
        </w:tc>
        <w:tc>
          <w:tcPr>
            <w:tcW w:w="7064" w:type="dxa"/>
            <w:gridSpan w:val="6"/>
            <w:noWrap w:val="0"/>
            <w:vAlign w:val="center"/>
          </w:tcPr>
          <w:p>
            <w:pPr>
              <w:spacing w:line="400" w:lineRule="exact"/>
              <w:jc w:val="center"/>
              <w:rPr>
                <w:rFonts w:ascii="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noWrap w:val="0"/>
            <w:vAlign w:val="center"/>
          </w:tcPr>
          <w:p>
            <w:pPr>
              <w:spacing w:line="400" w:lineRule="exact"/>
              <w:jc w:val="left"/>
              <w:rPr>
                <w:rFonts w:ascii="仿宋_GB2312" w:cs="仿宋_GB2312"/>
                <w:color w:val="auto"/>
                <w:sz w:val="24"/>
              </w:rPr>
            </w:pPr>
            <w:r>
              <w:rPr>
                <w:rFonts w:hint="eastAsia" w:ascii="仿宋_GB2312" w:cs="仿宋_GB2312"/>
                <w:color w:val="auto"/>
                <w:sz w:val="24"/>
              </w:rPr>
              <w:t>本人考前14日内是否有以下情况：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1、出现发热、干咳、乏力、鼻塞、流涕、咽痛、腹泻等症状。</w:t>
            </w:r>
          </w:p>
        </w:tc>
        <w:tc>
          <w:tcPr>
            <w:tcW w:w="946"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 xml:space="preserve">2、属于新冠肺炎确诊病例、无症状感染者。 </w:t>
            </w:r>
          </w:p>
        </w:tc>
        <w:tc>
          <w:tcPr>
            <w:tcW w:w="946"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 xml:space="preserve">3、在居住地有被隔离或曾被隔离且未做核酸检测。 </w:t>
            </w:r>
          </w:p>
        </w:tc>
        <w:tc>
          <w:tcPr>
            <w:tcW w:w="946" w:type="dxa"/>
            <w:noWrap w:val="0"/>
            <w:vAlign w:val="center"/>
          </w:tcPr>
          <w:p>
            <w:pPr>
              <w:spacing w:line="400" w:lineRule="exact"/>
              <w:jc w:val="center"/>
              <w:rPr>
                <w:rFonts w:hint="eastAsia" w:ascii="仿宋_GB2312" w:hAns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hint="eastAsia" w:ascii="仿宋_GB2312" w:hAns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4、从省外中高风险地区入浙或返浙。</w:t>
            </w:r>
          </w:p>
        </w:tc>
        <w:tc>
          <w:tcPr>
            <w:tcW w:w="946" w:type="dxa"/>
            <w:noWrap w:val="0"/>
            <w:vAlign w:val="center"/>
          </w:tcPr>
          <w:p>
            <w:pPr>
              <w:spacing w:line="400" w:lineRule="exact"/>
              <w:jc w:val="center"/>
              <w:rPr>
                <w:rFonts w:hint="eastAsia" w:ascii="仿宋_GB2312" w:hAns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hint="eastAsia" w:ascii="仿宋_GB2312" w:hAns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5、从境外（含港澳台）入浙或返浙。</w:t>
            </w:r>
          </w:p>
        </w:tc>
        <w:tc>
          <w:tcPr>
            <w:tcW w:w="946"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6、与新冠肺炎确诊病例、疑似病例或已发现无症状感染者有接触史。</w:t>
            </w:r>
          </w:p>
        </w:tc>
        <w:tc>
          <w:tcPr>
            <w:tcW w:w="946"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7、与来自境外（含港澳台）、国内中高风险地区人员有接触史。</w:t>
            </w:r>
          </w:p>
        </w:tc>
        <w:tc>
          <w:tcPr>
            <w:tcW w:w="946"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asci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noWrap w:val="0"/>
            <w:vAlign w:val="center"/>
          </w:tcPr>
          <w:p>
            <w:pPr>
              <w:spacing w:line="400" w:lineRule="exact"/>
              <w:jc w:val="left"/>
              <w:rPr>
                <w:rFonts w:hint="eastAsia" w:ascii="仿宋_GB2312" w:hAnsi="仿宋_GB2312" w:cs="仿宋_GB2312"/>
                <w:color w:val="auto"/>
                <w:sz w:val="24"/>
              </w:rPr>
            </w:pPr>
            <w:r>
              <w:rPr>
                <w:rFonts w:hint="eastAsia" w:ascii="仿宋_GB2312" w:hAnsi="仿宋_GB2312" w:cs="仿宋_GB2312"/>
                <w:color w:val="auto"/>
                <w:sz w:val="24"/>
              </w:rPr>
              <w:t>8、共同居住家庭成员中是否有上述1至7的情况。</w:t>
            </w:r>
          </w:p>
        </w:tc>
        <w:tc>
          <w:tcPr>
            <w:tcW w:w="946" w:type="dxa"/>
            <w:noWrap w:val="0"/>
            <w:vAlign w:val="center"/>
          </w:tcPr>
          <w:p>
            <w:pPr>
              <w:spacing w:line="400" w:lineRule="exact"/>
              <w:jc w:val="center"/>
              <w:rPr>
                <w:rFonts w:hint="eastAsia" w:ascii="仿宋_GB2312" w:cs="仿宋_GB2312"/>
                <w:color w:val="auto"/>
                <w:sz w:val="24"/>
              </w:rPr>
            </w:pPr>
            <w:r>
              <w:rPr>
                <w:rFonts w:hint="eastAsia" w:ascii="仿宋_GB2312" w:hAnsi="仿宋_GB2312" w:cs="仿宋_GB2312"/>
                <w:color w:val="auto"/>
                <w:sz w:val="24"/>
              </w:rPr>
              <w:t>是</w:t>
            </w:r>
            <w:r>
              <w:rPr>
                <w:rFonts w:hint="eastAsia" w:ascii="仿宋_GB2312" w:hAnsi="Wingdings 2" w:cs="仿宋_GB2312"/>
                <w:color w:val="auto"/>
                <w:sz w:val="24"/>
              </w:rPr>
              <w:sym w:font="Wingdings 2" w:char="F0A3"/>
            </w:r>
          </w:p>
        </w:tc>
        <w:tc>
          <w:tcPr>
            <w:tcW w:w="872" w:type="dxa"/>
            <w:noWrap w:val="0"/>
            <w:vAlign w:val="center"/>
          </w:tcPr>
          <w:p>
            <w:pPr>
              <w:spacing w:line="400" w:lineRule="exact"/>
              <w:jc w:val="center"/>
              <w:rPr>
                <w:rFonts w:hint="eastAsia" w:ascii="仿宋_GB2312" w:cs="仿宋_GB2312"/>
                <w:color w:val="auto"/>
                <w:sz w:val="24"/>
              </w:rPr>
            </w:pPr>
            <w:r>
              <w:rPr>
                <w:rFonts w:hint="eastAsia" w:ascii="仿宋_GB2312" w:hAnsi="仿宋_GB2312" w:cs="仿宋_GB2312"/>
                <w:color w:val="auto"/>
                <w:sz w:val="24"/>
              </w:rPr>
              <w:t>否</w:t>
            </w:r>
            <w:r>
              <w:rPr>
                <w:rFonts w:hint="eastAsia" w:ascii="仿宋_GB2312" w:hAnsi="Wingdings 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8538" w:type="dxa"/>
            <w:gridSpan w:val="7"/>
            <w:noWrap w:val="0"/>
            <w:vAlign w:val="center"/>
          </w:tcPr>
          <w:p>
            <w:pPr>
              <w:adjustRightInd w:val="0"/>
              <w:snapToGrid w:val="0"/>
              <w:spacing w:line="400" w:lineRule="exact"/>
              <w:ind w:firstLine="482" w:firstLineChars="200"/>
              <w:rPr>
                <w:rFonts w:hint="eastAsia" w:ascii="仿宋_GB2312" w:hAnsi="仿宋_GB2312" w:cs="仿宋_GB2312"/>
                <w:color w:val="auto"/>
                <w:sz w:val="24"/>
              </w:rPr>
            </w:pPr>
            <w:r>
              <w:rPr>
                <w:rFonts w:hint="eastAsia" w:ascii="仿宋_GB2312" w:hAnsi="仿宋_GB2312" w:cs="仿宋_GB2312"/>
                <w:b/>
                <w:bCs/>
                <w:color w:val="auto"/>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5760" w:firstLineChars="2400"/>
              <w:rPr>
                <w:rFonts w:ascii="仿宋_GB2312" w:cs="仿宋_GB2312"/>
                <w:color w:val="auto"/>
                <w:sz w:val="24"/>
              </w:rPr>
            </w:pPr>
            <w:r>
              <w:rPr>
                <w:rFonts w:hint="eastAsia" w:ascii="仿宋_GB2312" w:hAnsi="仿宋_GB2312" w:cs="仿宋_GB2312"/>
                <w:color w:val="auto"/>
                <w:sz w:val="24"/>
              </w:rPr>
              <w:t>承诺人签名：</w:t>
            </w:r>
          </w:p>
          <w:p>
            <w:pPr>
              <w:spacing w:line="400" w:lineRule="exact"/>
              <w:jc w:val="center"/>
              <w:rPr>
                <w:rFonts w:ascii="仿宋_GB2312" w:cs="仿宋_GB2312"/>
                <w:color w:val="auto"/>
                <w:sz w:val="24"/>
              </w:rPr>
            </w:pPr>
            <w:r>
              <w:rPr>
                <w:rFonts w:ascii="仿宋_GB2312" w:hAnsi="仿宋_GB2312" w:cs="仿宋_GB2312"/>
                <w:color w:val="auto"/>
                <w:sz w:val="24"/>
              </w:rPr>
              <w:t xml:space="preserve">                                        </w:t>
            </w:r>
            <w:r>
              <w:rPr>
                <w:rFonts w:hint="eastAsia" w:ascii="仿宋_GB2312" w:hAnsi="仿宋_GB2312" w:cs="仿宋_GB2312"/>
                <w:color w:val="auto"/>
                <w:sz w:val="24"/>
              </w:rPr>
              <w:t xml:space="preserve"> 年   月   日</w:t>
            </w:r>
          </w:p>
        </w:tc>
      </w:tr>
    </w:tbl>
    <w:p>
      <w:pPr>
        <w:rPr>
          <w:color w:val="auto"/>
        </w:rPr>
      </w:pPr>
    </w:p>
    <w:p>
      <w:pPr>
        <w:spacing w:line="240" w:lineRule="atLeast"/>
        <w:ind w:firstLine="630" w:firstLineChars="300"/>
        <w:rPr>
          <w:rFonts w:ascii="Times New Roman" w:hAnsi="Times New Roman" w:eastAsia="仿宋_GB2312"/>
          <w:color w:val="auto"/>
        </w:rPr>
      </w:pPr>
    </w:p>
    <w:p/>
    <w:sectPr>
      <w:pgSz w:w="11906" w:h="16838"/>
      <w:pgMar w:top="1418" w:right="1418" w:bottom="1418" w:left="1418"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633A6"/>
    <w:rsid w:val="64C6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2022-05-31T06:13:00Z</dcterms:created>
  <dc:creator>ytxc</dc:creator>
  <cp:lastModifiedBy>ytxc</cp:lastModifiedBy>
  <dcterms:modified xsi:type="dcterms:W3CDTF">2022-05-31T06:14:12Z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9611A080C99042B79B09A00B221E74AD</vt:lpwstr>
  </property>
</Properties>
</file>