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简体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黑体简体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widowControl/>
        <w:wordWrap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widowControl/>
        <w:wordWrap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pacing w:val="-2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pacing w:val="-2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耒阳市202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spacing w:val="-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spacing w:val="-2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年人才引进诚信承诺书</w:t>
      </w:r>
    </w:p>
    <w:p>
      <w:pPr>
        <w:widowControl/>
        <w:wordWrap w:val="0"/>
        <w:spacing w:line="560" w:lineRule="exact"/>
        <w:ind w:firstLine="723" w:firstLineChars="200"/>
        <w:rPr>
          <w:rFonts w:hint="default" w:ascii="Times New Roman" w:hAnsi="Times New Roman" w:eastAsia="宋体" w:cs="Times New Roman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我已仔细阅读了《耒阳市2022年度事业单位高层次和急需紧缺专业技术人才引进公告》，理解其内容，符合应聘条件。我郑重承诺：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bCs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本人所提供的个人信息、证明资料、证件等相关材料真实、准确，能够如期取得毕业证、学位证，按时应试，保证通讯畅通，并自觉遵守考试录用的各项规定，诚实守信，严守纪律，认真履行报考人员义务。对因提供有关信息、证件不实或违反有关纪律规定等所造成的后果，本人自愿承担相应的责任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2、本人自愿到耒阳市工作，经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考试考核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、考察、体检、公示进入事业单位聘用范围后，本人服从工作分配，并与用人单位签订不低于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年的聘用合同。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40" w:firstLineChars="20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spacing w:line="520" w:lineRule="exact"/>
        <w:ind w:firstLine="1760" w:firstLineChars="55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承诺人签名（按指纹）：　</w:t>
      </w:r>
    </w:p>
    <w:p>
      <w:pPr>
        <w:spacing w:line="520" w:lineRule="exact"/>
        <w:ind w:firstLine="1760" w:firstLineChars="550"/>
        <w:jc w:val="right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1760" w:firstLineChars="550"/>
        <w:jc w:val="center"/>
        <w:rPr>
          <w:rFonts w:hint="default" w:ascii="Times New Roman" w:hAnsi="Times New Roman" w:eastAsia="方正仿宋简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A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2022-05-28T09:04:20Z</dcterms:created>
  <dc:creator>Administrator</dc:creator>
  <cp:lastModifiedBy>资红平</cp:lastModifiedBy>
  <dcterms:modified xsi:type="dcterms:W3CDTF">2022-05-28T09:04:41Z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448734095_cloud</vt:lpwstr>
  </property>
  <property fmtid="{D5CDD505-2E9C-101B-9397-08002B2CF9AE}" pid="4" name="ICV">
    <vt:lpwstr>22A25194F7814D78AF0D0F7966F5EA1C</vt:lpwstr>
  </property>
</Properties>
</file>