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65" w:rsidRDefault="000A7F65" w:rsidP="000A7F65">
      <w:pPr>
        <w:spacing w:line="300" w:lineRule="exact"/>
        <w:jc w:val="left"/>
        <w:outlineLvl w:val="1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附件1</w:t>
      </w:r>
    </w:p>
    <w:p w:rsidR="000A7F65" w:rsidRDefault="000A7F65" w:rsidP="000A7F65">
      <w:pPr>
        <w:spacing w:afterLines="50" w:after="156"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  <w:lang w:bidi="ar"/>
        </w:rPr>
        <w:t>山西工程技术学院2022年公开招聘博士研究生岗位表</w:t>
      </w:r>
    </w:p>
    <w:p w:rsidR="000A7F65" w:rsidRPr="000A7F65" w:rsidRDefault="000A7F65" w:rsidP="000A7F65">
      <w:pPr>
        <w:spacing w:afterLines="50" w:after="156" w:line="360" w:lineRule="auto"/>
        <w:jc w:val="center"/>
        <w:outlineLvl w:val="1"/>
        <w:rPr>
          <w:rFonts w:ascii="仿宋_GB2312" w:eastAsia="仿宋_GB2312" w:hAnsi="仿宋_GB2312" w:cs="仿宋_GB2312" w:hint="eastAsia"/>
          <w:b/>
          <w:bCs/>
          <w:color w:val="000000"/>
          <w:kern w:val="0"/>
          <w:szCs w:val="21"/>
          <w:lang w:bidi="ar"/>
        </w:rPr>
      </w:pPr>
    </w:p>
    <w:tbl>
      <w:tblPr>
        <w:tblW w:w="14073" w:type="dxa"/>
        <w:tblInd w:w="96" w:type="dxa"/>
        <w:tblLook w:val="04A0" w:firstRow="1" w:lastRow="0" w:firstColumn="1" w:lastColumn="0" w:noHBand="0" w:noVBand="1"/>
      </w:tblPr>
      <w:tblGrid>
        <w:gridCol w:w="1445"/>
        <w:gridCol w:w="1410"/>
        <w:gridCol w:w="1257"/>
        <w:gridCol w:w="2004"/>
        <w:gridCol w:w="1824"/>
        <w:gridCol w:w="2808"/>
        <w:gridCol w:w="1253"/>
        <w:gridCol w:w="1253"/>
        <w:gridCol w:w="819"/>
      </w:tblGrid>
      <w:tr w:rsidR="000A7F65" w:rsidTr="001C4F21">
        <w:trPr>
          <w:trHeight w:val="84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A7F65" w:rsidTr="001C4F21">
        <w:trPr>
          <w:trHeight w:val="182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山西工程技术学院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技岗位</w:t>
            </w:r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符合学院学科发展需要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博士研究生学历学位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40周岁及以下；特别优秀的博士研究生可以放宽至45周岁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山西省阳泉市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65" w:rsidRDefault="000A7F65" w:rsidP="001C4F21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</w:tbl>
    <w:p w:rsidR="007E2D75" w:rsidRDefault="007E2D75">
      <w:bookmarkStart w:id="0" w:name="_GoBack"/>
      <w:bookmarkEnd w:id="0"/>
    </w:p>
    <w:sectPr w:rsidR="007E2D75" w:rsidSect="000A7F6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1B"/>
    <w:rsid w:val="000A7F65"/>
    <w:rsid w:val="007E2D75"/>
    <w:rsid w:val="00810000"/>
    <w:rsid w:val="00C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D3BD4-B037-477A-A58E-293F6632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3</cp:revision>
  <dcterms:created xsi:type="dcterms:W3CDTF">2022-05-31T10:19:00Z</dcterms:created>
  <dcterms:modified xsi:type="dcterms:W3CDTF">2022-05-31T10:19:00Z</dcterms:modified>
</cp:coreProperties>
</file>