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方正小标宋简体" w:hAnsi="方正小标宋简体" w:eastAsia="方正小标宋简体" w:cs="方正小标宋简体"/>
          <w:snapToGrid w:val="0"/>
          <w:color w:val="FF0000"/>
          <w:spacing w:val="-23"/>
          <w:kern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/>
          <w:color w:val="auto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spacing w:val="-23"/>
          <w:kern w:val="0"/>
          <w:sz w:val="44"/>
          <w:szCs w:val="44"/>
          <w:lang w:eastAsia="zh-CN"/>
        </w:rPr>
        <w:t>暂未取得教师资格证的承诺书（受疫情影响地区）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受新冠肺炎疫情影响，本人暂未取得教师资格证书，本人承诺在试用期内取得相应岗位教师资格证书，否则依法取消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本人应聘或聘用资格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其责任由本人个人自负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承诺人（签名摁手印）：</w:t>
      </w: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B2BA0"/>
    <w:rsid w:val="787B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2022-06-09T09:07:00Z</dcterms:created>
  <dc:creator>王舒雅</dc:creator>
  <cp:lastModifiedBy>王舒雅</cp:lastModifiedBy>
  <dcterms:modified xsi:type="dcterms:W3CDTF">2022-06-09T09:07:42Z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