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2022年烟台市福山区卫健系统公开招聘急需紧缺人才</w:t>
      </w:r>
      <w:r>
        <w:rPr>
          <w:rFonts w:hint="eastAsia" w:ascii="方正小标宋简体" w:hAnsi="方正小标宋简体" w:eastAsia="方正小标宋简体" w:cs="方正小标宋简体"/>
          <w:bCs/>
          <w:kern w:val="0"/>
          <w:sz w:val="44"/>
          <w:szCs w:val="44"/>
          <w:lang w:eastAsia="zh-CN"/>
        </w:rPr>
        <w:t>（第二批）</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按照事业单位公开招聘的相关规定，凡符合《2022年烟台市福山区卫健系统公开招聘急需紧缺人才</w:t>
      </w:r>
      <w:r>
        <w:rPr>
          <w:rFonts w:hint="eastAsia" w:ascii="仿宋_GB2312" w:hAnsi="仿宋" w:eastAsia="仿宋_GB2312"/>
          <w:sz w:val="32"/>
          <w:szCs w:val="32"/>
          <w:lang w:eastAsia="zh-CN"/>
        </w:rPr>
        <w:t>（第二批）</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1年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r>
        <w:rPr>
          <w:rFonts w:ascii="黑体" w:hAnsi="黑体" w:eastAsia="黑体" w:cs="黑体"/>
          <w:kern w:val="0"/>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除2022年全日制普通高校毕业生学历证书，与国（境）内应届高校毕业生同期毕业的海归留学人员的国（境）外学历学位认证书可于2022年8月底前取得外，招聘岗位要求的学历证书等所有资格、资质及证书</w:t>
      </w:r>
      <w:r>
        <w:rPr>
          <w:rFonts w:ascii="仿宋_GB2312" w:hAnsi="宋体" w:eastAsia="仿宋_GB2312" w:cs="仿宋_GB2312"/>
          <w:i w:val="0"/>
          <w:iCs w:val="0"/>
          <w:caps w:val="0"/>
          <w:color w:val="333333"/>
          <w:spacing w:val="0"/>
          <w:sz w:val="31"/>
          <w:szCs w:val="31"/>
          <w:shd w:val="clear" w:color="auto" w:fill="FFFFFF"/>
        </w:rPr>
        <w:t>〔</w:t>
      </w:r>
      <w:r>
        <w:rPr>
          <w:rFonts w:hint="eastAsia" w:ascii="仿宋_GB2312" w:hAnsi="仿宋_GB2312" w:eastAsia="仿宋_GB2312" w:cs="仿宋_GB2312"/>
          <w:sz w:val="32"/>
          <w:szCs w:val="32"/>
        </w:rPr>
        <w:t>含2022年毕业海归留学人员的学历学位证书和2021年</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以前毕业海归留学人员的国（境）外学历学位认证书</w:t>
      </w:r>
      <w:r>
        <w:rPr>
          <w:rFonts w:ascii="仿宋_GB2312" w:hAnsi="宋体" w:eastAsia="仿宋_GB2312" w:cs="仿宋_GB2312"/>
          <w:i w:val="0"/>
          <w:iCs w:val="0"/>
          <w:caps w:val="0"/>
          <w:color w:val="333333"/>
          <w:spacing w:val="0"/>
          <w:sz w:val="31"/>
          <w:szCs w:val="31"/>
          <w:shd w:val="clear" w:color="auto" w:fill="FFFFFF"/>
        </w:rPr>
        <w:t>〕</w:t>
      </w:r>
      <w:r>
        <w:rPr>
          <w:rFonts w:hint="eastAsia" w:ascii="仿宋_GB2312" w:hAnsi="仿宋_GB2312" w:eastAsia="仿宋_GB2312" w:cs="仿宋_GB2312"/>
          <w:sz w:val="32"/>
          <w:szCs w:val="32"/>
        </w:rPr>
        <w:t>，应聘人员均须于202</w:t>
      </w:r>
      <w:r>
        <w:rPr>
          <w:rFonts w:hint="eastAsia" w:ascii="仿宋_GB2312" w:hAnsi="仿宋_GB2312" w:eastAsia="仿宋_GB2312" w:cs="仿宋_GB2312"/>
          <w:color w:val="000000"/>
          <w:sz w:val="32"/>
          <w:szCs w:val="32"/>
        </w:rPr>
        <w:t>2年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sz w:val="32"/>
          <w:szCs w:val="32"/>
        </w:rPr>
        <w:t>含）之前取得</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rPr>
        <w:t>且在考试、考察、办理聘用手续等期间该证件均有效。</w:t>
      </w:r>
    </w:p>
    <w:p>
      <w:pPr>
        <w:pStyle w:val="18"/>
        <w:widowControl w:val="0"/>
        <w:spacing w:line="560" w:lineRule="exact"/>
        <w:ind w:firstLine="640" w:firstLineChars="200"/>
        <w:rPr>
          <w:rFonts w:ascii="仿宋_GB2312" w:hAnsi="仿宋_GB2312" w:eastAsia="仿宋_GB2312" w:cs="仿宋_GB2312"/>
          <w:b/>
          <w:bCs/>
          <w:color w:val="000000" w:themeColor="text1"/>
          <w:kern w:val="2"/>
          <w:sz w:val="32"/>
          <w:szCs w:val="32"/>
        </w:rPr>
      </w:pPr>
      <w:r>
        <w:rPr>
          <w:rFonts w:hint="eastAsia" w:ascii="黑体" w:hAnsi="黑体" w:eastAsia="黑体" w:cs="黑体"/>
          <w:color w:val="000000" w:themeColor="text1"/>
          <w:sz w:val="32"/>
          <w:szCs w:val="32"/>
        </w:rPr>
        <w:t>5.在全国各军队院校取得学历证书的人员可否报考？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.海归留学人员如何填报所学专业？</w:t>
      </w:r>
    </w:p>
    <w:p>
      <w:pPr>
        <w:spacing w:line="560" w:lineRule="exact"/>
        <w:ind w:firstLine="640" w:firstLineChars="200"/>
        <w:rPr>
          <w:strike/>
          <w:color w:val="FF0000"/>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.应聘人员报名时间和报名方式是如何确定的？</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采取网上报名形式。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报名时间：2022年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20</w:t>
      </w:r>
      <w:r>
        <w:rPr>
          <w:rFonts w:hint="eastAsia" w:ascii="仿宋_GB2312" w:hAnsi="仿宋" w:eastAsia="仿宋_GB2312"/>
          <w:sz w:val="32"/>
          <w:szCs w:val="32"/>
        </w:rPr>
        <w:t>日</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0 - </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22</w:t>
      </w:r>
      <w:r>
        <w:rPr>
          <w:rFonts w:hint="eastAsia" w:ascii="仿宋_GB2312" w:hAnsi="仿宋" w:eastAsia="仿宋_GB2312"/>
          <w:sz w:val="32"/>
          <w:szCs w:val="32"/>
        </w:rPr>
        <w:t>日16:</w:t>
      </w:r>
      <w:r>
        <w:rPr>
          <w:rFonts w:hint="eastAsia" w:ascii="仿宋_GB2312" w:hAnsi="仿宋" w:eastAsia="仿宋_GB2312"/>
          <w:sz w:val="32"/>
          <w:szCs w:val="32"/>
          <w:lang w:val="en-US" w:eastAsia="zh-CN"/>
        </w:rPr>
        <w:t>0</w:t>
      </w:r>
      <w:r>
        <w:rPr>
          <w:rFonts w:hint="eastAsia" w:ascii="仿宋_GB2312" w:hAnsi="仿宋" w:eastAsia="仿宋_GB2312"/>
          <w:sz w:val="32"/>
          <w:szCs w:val="32"/>
        </w:rPr>
        <w:t>0。</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0"/>
          <w:szCs w:val="30"/>
        </w:rPr>
      </w:pPr>
      <w:r>
        <w:rPr>
          <w:rFonts w:hint="eastAsia" w:ascii="仿宋_GB2312" w:hAnsi="仿宋_GB2312" w:eastAsia="仿宋_GB2312" w:cs="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0"/>
          <w:szCs w:val="30"/>
        </w:rPr>
        <w:t>因信息填报不全、错误等导致未通过资格审查的，责任由应聘人员自负。</w:t>
      </w:r>
    </w:p>
    <w:p>
      <w:pPr>
        <w:spacing w:line="58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网上报名系统的表项中</w:t>
      </w:r>
      <w:r>
        <w:rPr>
          <w:rFonts w:hint="eastAsia" w:ascii="仿宋_GB2312" w:hAnsi="仿宋_GB2312" w:eastAsia="仿宋_GB2312" w:cs="仿宋_GB2312"/>
          <w:sz w:val="32"/>
          <w:szCs w:val="32"/>
          <w:highlight w:val="none"/>
          <w:lang w:eastAsia="zh-CN"/>
        </w:rPr>
        <w:t>未能涵盖报考岗位所要求资格条件的，务必在“备注栏”中如实填写。</w:t>
      </w:r>
      <w:r>
        <w:rPr>
          <w:rFonts w:ascii="仿宋_GB2312" w:hAnsi="仿宋_GB2312" w:eastAsia="仿宋_GB2312" w:cs="仿宋_GB2312"/>
          <w:sz w:val="32"/>
          <w:szCs w:val="32"/>
          <w:highlight w:val="none"/>
        </w:rPr>
        <w:t>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.为什么应聘人员在提交报名信息2小时后报名信息仍为“未审核”状态？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2小时后审核人员才能进行初审，若应聘人员在报名后的2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2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（3）应聘人员提交报名信息2小时后的时间不在工作时间内（如张三报名信息在下午16时提交成功，审核人员只有在当天18时后才可审核）。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已经签订就业协议书的2022年全日制普通高等院校毕业生，在填写报名信息时，应在“现工作单位”栏填写签约单位名称。并提供签约单位出具的单位同意报考证明（采用《简章》附件</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2</w:t>
      </w:r>
      <w:r>
        <w:rPr>
          <w:rFonts w:hint="eastAsia" w:ascii="黑体" w:hAnsi="黑体" w:eastAsia="黑体" w:cs="黑体"/>
          <w:color w:val="000000" w:themeColor="text1"/>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本次招聘不收取考试费用</w:t>
      </w:r>
      <w:r>
        <w:rPr>
          <w:rFonts w:hint="eastAsia" w:ascii="仿宋_GB2312" w:hAnsi="仿宋" w:eastAsia="仿宋_GB2312"/>
          <w:color w:val="000000" w:themeColor="text1"/>
          <w:sz w:val="32"/>
          <w:szCs w:val="32"/>
        </w:rPr>
        <w:t>。</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.应聘人员</w:t>
      </w:r>
      <w:r>
        <w:rPr>
          <w:rFonts w:hint="eastAsia" w:ascii="黑体" w:hAnsi="黑体" w:eastAsia="黑体" w:cs="黑体"/>
          <w:kern w:val="0"/>
          <w:sz w:val="32"/>
          <w:szCs w:val="32"/>
          <w:lang w:eastAsia="zh-CN"/>
        </w:rPr>
        <w:t>资格审查</w:t>
      </w:r>
      <w:r>
        <w:rPr>
          <w:rFonts w:hint="eastAsia" w:ascii="黑体" w:hAnsi="黑体" w:eastAsia="黑体" w:cs="黑体"/>
          <w:kern w:val="0"/>
          <w:sz w:val="32"/>
          <w:szCs w:val="32"/>
        </w:rPr>
        <w:t>时需要提供什么材料？</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widowControl/>
        <w:tabs>
          <w:tab w:val="left" w:pos="2865"/>
        </w:tabs>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现场资格审查需要提交</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填写完整的</w:t>
      </w:r>
      <w:r>
        <w:rPr>
          <w:rFonts w:hint="eastAsia" w:ascii="仿宋_GB2312" w:hAnsi="仿宋_GB2312" w:eastAsia="仿宋_GB2312" w:cs="仿宋_GB2312"/>
          <w:kern w:val="0"/>
          <w:sz w:val="32"/>
          <w:szCs w:val="32"/>
          <w:highlight w:val="none"/>
        </w:rPr>
        <w:t>《烟台市福山区卫健系统公开招聘</w:t>
      </w:r>
      <w:r>
        <w:rPr>
          <w:rFonts w:hint="eastAsia" w:ascii="仿宋_GB2312" w:hAnsi="仿宋_GB2312" w:eastAsia="仿宋_GB2312" w:cs="仿宋_GB2312"/>
          <w:kern w:val="0"/>
          <w:sz w:val="32"/>
          <w:szCs w:val="32"/>
          <w:highlight w:val="none"/>
          <w:lang w:eastAsia="zh-CN"/>
        </w:rPr>
        <w:t>急需紧缺人才（第二批）</w:t>
      </w:r>
      <w:r>
        <w:rPr>
          <w:rFonts w:hint="eastAsia" w:ascii="仿宋_GB2312" w:hAnsi="仿宋_GB2312" w:eastAsia="仿宋_GB2312" w:cs="仿宋_GB2312"/>
          <w:kern w:val="0"/>
          <w:sz w:val="32"/>
          <w:szCs w:val="32"/>
          <w:highlight w:val="none"/>
        </w:rPr>
        <w:t>报名登记表》</w:t>
      </w:r>
      <w:r>
        <w:rPr>
          <w:rFonts w:hint="eastAsia" w:ascii="仿宋_GB2312" w:hAnsi="仿宋_GB2312" w:eastAsia="仿宋_GB2312" w:cs="仿宋_GB2312"/>
          <w:kern w:val="0"/>
          <w:sz w:val="32"/>
          <w:szCs w:val="32"/>
          <w:highlight w:val="none"/>
          <w:lang w:eastAsia="zh-CN"/>
        </w:rPr>
        <w:t>原件</w:t>
      </w:r>
      <w:r>
        <w:rPr>
          <w:rFonts w:hint="eastAsia" w:ascii="仿宋_GB2312" w:hAnsi="仿宋_GB2312" w:eastAsia="仿宋_GB2312" w:cs="仿宋_GB2312"/>
          <w:kern w:val="0"/>
          <w:sz w:val="32"/>
          <w:szCs w:val="32"/>
          <w:highlight w:val="none"/>
        </w:rPr>
        <w:t>、亲笔签名的《应聘事业单位工作人员诚信承诺书》</w:t>
      </w:r>
      <w:r>
        <w:rPr>
          <w:rFonts w:hint="eastAsia" w:ascii="仿宋_GB2312" w:hAnsi="仿宋_GB2312" w:eastAsia="仿宋_GB2312" w:cs="仿宋_GB2312"/>
          <w:kern w:val="0"/>
          <w:sz w:val="32"/>
          <w:szCs w:val="32"/>
          <w:highlight w:val="none"/>
          <w:lang w:eastAsia="zh-CN"/>
        </w:rPr>
        <w:t>原件以及身份证原件复印件、</w:t>
      </w:r>
      <w:r>
        <w:rPr>
          <w:rFonts w:hint="eastAsia" w:ascii="仿宋_GB2312" w:hAnsi="仿宋_GB2312" w:eastAsia="仿宋_GB2312" w:cs="仿宋_GB2312"/>
          <w:kern w:val="0"/>
          <w:sz w:val="32"/>
          <w:szCs w:val="32"/>
        </w:rPr>
        <w:t>1寸近期同底版正面免冠照片2张。</w:t>
      </w:r>
    </w:p>
    <w:p>
      <w:pPr>
        <w:widowControl/>
        <w:tabs>
          <w:tab w:val="left" w:pos="2865"/>
        </w:tabs>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w:t>
      </w:r>
      <w:r>
        <w:rPr>
          <w:rFonts w:hint="eastAsia" w:ascii="仿宋_GB2312" w:hAnsi="仿宋_GB2312" w:eastAsia="仿宋_GB2312" w:cs="仿宋_GB2312"/>
          <w:b/>
          <w:bCs/>
          <w:kern w:val="0"/>
          <w:sz w:val="32"/>
          <w:szCs w:val="32"/>
        </w:rPr>
        <w:t>学校核发的就业推荐表</w:t>
      </w:r>
      <w:r>
        <w:rPr>
          <w:rFonts w:hint="eastAsia" w:ascii="仿宋_GB2312" w:hAnsi="仿宋_GB2312" w:eastAsia="仿宋_GB2312" w:cs="仿宋_GB2312"/>
          <w:kern w:val="0"/>
          <w:sz w:val="32"/>
          <w:szCs w:val="32"/>
        </w:rPr>
        <w:t>（或学校相关部门出具的学历学位证明或教育部学籍在线验证报告），已经签订就业协议书的毕业生还须提供签约单位出具的单位同意报考证明信或解约函。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须提交招聘岗位要求的学历证书、学位证书、身份证、具有人事管理权限部门或单位出具的同意报考证明信（采用《简章》附件</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毕业生就业主管机关签发的就业报到证等。海归留学人员须提供国（境）外学历学位认证书〔未取得国（境）外学历学位认证书的须提供国（境）外学历学位证书、有资质的翻译机构出具的翻译资料和能够按时取得国（境）外学历学位认证的个人书面承诺〕。</w:t>
      </w:r>
    </w:p>
    <w:p>
      <w:pPr>
        <w:spacing w:line="560" w:lineRule="exact"/>
        <w:ind w:firstLine="640" w:firstLineChars="200"/>
        <w:rPr>
          <w:rFonts w:hint="eastAsia" w:ascii="仿宋_GB2312" w:hAnsi="仿宋_GB2312" w:eastAsia="仿宋_GB2312" w:cs="仿宋_GB2312"/>
          <w:color w:val="000000" w:themeColor="text1"/>
          <w:kern w:val="0"/>
          <w:sz w:val="32"/>
          <w:szCs w:val="32"/>
          <w:lang w:eastAsia="zh-CN"/>
        </w:rPr>
      </w:pPr>
      <w:r>
        <w:rPr>
          <w:rFonts w:hint="eastAsia" w:ascii="仿宋_GB2312" w:hAnsi="仿宋_GB2312" w:eastAsia="仿宋_GB2312" w:cs="仿宋_GB2312"/>
          <w:color w:val="000000" w:themeColor="text1"/>
          <w:kern w:val="0"/>
          <w:sz w:val="32"/>
          <w:szCs w:val="32"/>
        </w:rPr>
        <w:t>报名时有工作单位，但现已解除劳动合同或就业协议的人员应聘的，须提供解除劳动合同或就业协议证明材料。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 xml:space="preserve">.初审时，未能在规定时间内提交齐全指定材料，可否延期补交有关材料？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除了《单位同意报考证明信》可以于面试结束后第二个工作日17:00前提供外，其余材料都需于报名时提供（确有特殊情况无法提供的，可于报名结束后第二个工作日17:00前提供）。未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.是否实行试用期？最低服务年限是多少？</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受聘人员按规定实行试用期制度，试用期不合格的解除聘用合同。</w:t>
      </w:r>
      <w:r>
        <w:rPr>
          <w:rFonts w:hint="eastAsia" w:ascii="仿宋_GB2312" w:hAnsi="仿宋_GB2312" w:eastAsia="仿宋_GB2312" w:cs="仿宋_GB2312"/>
          <w:color w:val="000000"/>
          <w:sz w:val="32"/>
          <w:szCs w:val="32"/>
        </w:rPr>
        <w:t>受聘人员在聘用单位最低服务年限为五年（含试用期）。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进入面试范围人员名单将在福山区政府网站公布。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sz w:val="32"/>
          <w:szCs w:val="32"/>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招聘简章、报考岗位有关问题，咨询电话：</w:t>
      </w:r>
      <w:r>
        <w:rPr>
          <w:rFonts w:hint="eastAsia" w:ascii="仿宋_GB2312" w:hAnsi="仿宋" w:eastAsia="仿宋_GB2312"/>
          <w:bCs/>
          <w:sz w:val="32"/>
          <w:szCs w:val="32"/>
        </w:rPr>
        <w:t>0535-5130109</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6363353</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黑体" w:hAnsi="黑体" w:eastAsia="黑体" w:cs="黑体"/>
          <w:color w:val="FF0000"/>
          <w:kern w:val="0"/>
          <w:sz w:val="32"/>
          <w:szCs w:val="32"/>
          <w:lang w:eastAsia="zh-CN"/>
        </w:rPr>
      </w:pPr>
      <w:r>
        <w:rPr>
          <w:rFonts w:hint="eastAsia" w:ascii="黑体" w:hAnsi="黑体" w:eastAsia="黑体" w:cs="黑体"/>
          <w:kern w:val="0"/>
          <w:sz w:val="32"/>
          <w:szCs w:val="32"/>
          <w:lang w:val="en-US" w:eastAsia="zh-CN"/>
        </w:rPr>
        <w:t>20</w:t>
      </w:r>
      <w:r>
        <w:rPr>
          <w:rFonts w:hint="eastAsia" w:ascii="黑体" w:hAnsi="黑体" w:eastAsia="黑体" w:cs="黑体"/>
          <w:kern w:val="0"/>
          <w:sz w:val="32"/>
          <w:szCs w:val="32"/>
        </w:rPr>
        <w:t>.考试和体检时，疫情防控注意事项有哪些?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）为确保顺利参考，建议应聘人员考前非必要不安排市外出差及旅行。尚在外地（省外、省内其他市）的应聘人员应主动了解烟台市疫情防控相关要求，以免耽误考试。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）提前申领“山东省电子健康通行码”和“通信大数据行程卡”。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）按规定准备核酸检测阴性证明。核酸检测阴性证明须打印纸质版，在进入考</w:t>
      </w:r>
      <w:r>
        <w:rPr>
          <w:rFonts w:hint="eastAsia" w:ascii="仿宋_GB2312" w:hAnsi="仿宋_GB2312" w:eastAsia="仿宋_GB2312" w:cs="仿宋_GB2312"/>
          <w:sz w:val="32"/>
          <w:szCs w:val="32"/>
          <w:lang w:eastAsia="zh-CN"/>
        </w:rPr>
        <w:t>点</w:t>
      </w:r>
      <w:r>
        <w:rPr>
          <w:rFonts w:hint="eastAsia" w:ascii="仿宋_GB2312" w:hAnsi="仿宋_GB2312" w:eastAsia="仿宋_GB2312" w:cs="仿宋_GB2312"/>
          <w:sz w:val="32"/>
          <w:szCs w:val="32"/>
        </w:rPr>
        <w:t>时提交给</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人员。烟台市应聘人员须持有本人考前48小时核酸检测阴性证明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市外来烟返烟参加考试的应聘人员，抵烟后须落实好我市各项疫情防控措施和要求，参加考试时须提供三次核酸检测阴性证明，即启程前48小时内核酸检测阴性证明和抵烟后两次（其中一次为考前48小时内）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）特殊情形应聘人员管理要求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①</w:t>
      </w:r>
      <w:r>
        <w:rPr>
          <w:rFonts w:hint="eastAsia" w:ascii="仿宋_GB2312" w:hAnsi="仿宋_GB2312" w:eastAsia="仿宋_GB2312" w:cs="仿宋_GB2312"/>
          <w:sz w:val="32"/>
          <w:szCs w:val="32"/>
        </w:rPr>
        <w:t>考前14天内从省外发生本土疫情省份（以“烟台疾控”微信公众号最新发布的《近期疫情防控公众健康提示》为准）入烟返烟参加考试的应聘人员，应在</w:t>
      </w:r>
      <w:r>
        <w:rPr>
          <w:rFonts w:hint="eastAsia" w:ascii="仿宋_GB2312" w:hAnsi="仿宋_GB2312" w:eastAsia="仿宋_GB2312" w:cs="仿宋_GB2312"/>
          <w:sz w:val="32"/>
          <w:szCs w:val="32"/>
          <w:lang w:eastAsia="zh-CN"/>
        </w:rPr>
        <w:t>相对独立的</w:t>
      </w:r>
      <w:r>
        <w:rPr>
          <w:rFonts w:hint="eastAsia" w:ascii="仿宋_GB2312" w:hAnsi="仿宋_GB2312" w:eastAsia="仿宋_GB2312" w:cs="仿宋_GB2312"/>
          <w:sz w:val="32"/>
          <w:szCs w:val="32"/>
        </w:rPr>
        <w:t>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②</w:t>
      </w:r>
      <w:r>
        <w:rPr>
          <w:rFonts w:hint="eastAsia" w:ascii="仿宋_GB2312" w:hAnsi="仿宋_GB2312" w:eastAsia="仿宋_GB2312" w:cs="仿宋_GB2312"/>
          <w:sz w:val="32"/>
          <w:szCs w:val="32"/>
        </w:rPr>
        <w:t>存在以下情形的应聘人员，参加考试时须持有考前48小时内和24小时内的两次核酸检测阴性证明，并在隔离考场考试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有中、高风险等疫情重点地区旅居史且离开上述地区已满14天但不满21天者；居住社区21天内发生疫情者；有境外旅居史且入境已满21天但不满28天者。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③</w:t>
      </w:r>
      <w:r>
        <w:rPr>
          <w:rFonts w:hint="eastAsia" w:ascii="仿宋_GB2312" w:hAnsi="仿宋_GB2312" w:eastAsia="仿宋_GB2312" w:cs="仿宋_GB2312"/>
          <w:sz w:val="32"/>
          <w:szCs w:val="32"/>
        </w:rPr>
        <w:t>考前14天有发热、咳嗽等症状的，须提供医疗机构出具的诊断证明、考前48小时内和24小时内的两次核酸检测阴性证明，并在隔离考场考试。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④</w:t>
      </w:r>
      <w:r>
        <w:rPr>
          <w:rFonts w:hint="eastAsia" w:ascii="仿宋_GB2312" w:hAnsi="仿宋_GB2312" w:eastAsia="仿宋_GB2312" w:cs="仿宋_GB2312"/>
          <w:sz w:val="32"/>
          <w:szCs w:val="32"/>
        </w:rPr>
        <w:t>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⑤</w:t>
      </w:r>
      <w:r>
        <w:rPr>
          <w:rFonts w:hint="eastAsia" w:ascii="仿宋_GB2312" w:hAnsi="仿宋_GB2312" w:eastAsia="仿宋_GB2312" w:cs="仿宋_GB2312"/>
          <w:sz w:val="32"/>
          <w:szCs w:val="32"/>
        </w:rPr>
        <w:t>存在以下情形的应聘人员，不得参加考试：确诊病例、疑似病例、无症状感染者和尚在隔离观察期的密切接触者、次密接；考前14天内有发热、咳嗽等症状未痊愈且未排除传染病及身体不适者；有中、高风险等疫情重点地区旅居史且离开上述地区不满14天者；有境外旅居史且入境未满21天者；不能按要求提供核酸检测阴性证明等健康证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）每日自觉进行体温测量、健康状况监测，考前主动减少外出、不必要的聚集和人员接触，确保考试时身体状况良好。</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w:t>
      </w:r>
      <w:r>
        <w:rPr>
          <w:rFonts w:hint="eastAsia" w:ascii="仿宋_GB2312" w:eastAsia="仿宋_GB2312"/>
          <w:kern w:val="2"/>
          <w:sz w:val="32"/>
          <w:szCs w:val="32"/>
          <w:lang w:val="en-US" w:eastAsia="zh-CN"/>
        </w:rPr>
        <w:t>6</w:t>
      </w:r>
      <w:r>
        <w:rPr>
          <w:rFonts w:hint="eastAsia" w:ascii="仿宋_GB2312" w:eastAsia="仿宋_GB2312"/>
          <w:kern w:val="2"/>
          <w:sz w:val="32"/>
          <w:szCs w:val="32"/>
        </w:rPr>
        <w:t>）考试、体检当天，若考生入场或考试期间出现咳嗽、呼吸困难、腹泻、发热等症状，经专业评估和综合研判确定能否继续参加考试、体检。</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w:t>
      </w:r>
      <w:r>
        <w:rPr>
          <w:rFonts w:hint="eastAsia" w:ascii="仿宋_GB2312" w:eastAsia="仿宋_GB2312"/>
          <w:kern w:val="2"/>
          <w:sz w:val="32"/>
          <w:szCs w:val="32"/>
          <w:lang w:val="en-US" w:eastAsia="zh-CN"/>
        </w:rPr>
        <w:t>7</w:t>
      </w:r>
      <w:r>
        <w:rPr>
          <w:rFonts w:hint="eastAsia" w:ascii="仿宋_GB2312" w:eastAsia="仿宋_GB2312"/>
          <w:kern w:val="2"/>
          <w:sz w:val="32"/>
          <w:szCs w:val="32"/>
        </w:rPr>
        <w:t>）考生进入考点和体检地点时，须</w:t>
      </w:r>
      <w:r>
        <w:rPr>
          <w:rFonts w:hint="eastAsia" w:ascii="仿宋_GB2312" w:eastAsia="仿宋_GB2312"/>
          <w:kern w:val="2"/>
          <w:sz w:val="32"/>
          <w:szCs w:val="32"/>
          <w:lang w:eastAsia="zh-CN"/>
        </w:rPr>
        <w:t>持有效居民身份证，</w:t>
      </w:r>
      <w:r>
        <w:rPr>
          <w:rFonts w:hint="eastAsia" w:ascii="仿宋_GB2312" w:eastAsia="仿宋_GB2312"/>
          <w:kern w:val="2"/>
          <w:sz w:val="32"/>
          <w:szCs w:val="32"/>
        </w:rPr>
        <w:t>接受体温测量、核验山东省电子健康通行码、通信大数据行程卡、核酸检测阴性证明</w:t>
      </w:r>
      <w:r>
        <w:rPr>
          <w:rFonts w:hint="eastAsia" w:ascii="仿宋_GB2312" w:eastAsia="仿宋_GB2312"/>
          <w:kern w:val="2"/>
          <w:sz w:val="32"/>
          <w:szCs w:val="32"/>
          <w:lang w:eastAsia="zh-CN"/>
        </w:rPr>
        <w:t>等</w:t>
      </w:r>
      <w:r>
        <w:rPr>
          <w:rFonts w:hint="eastAsia" w:ascii="仿宋_GB2312" w:eastAsia="仿宋_GB2312"/>
          <w:kern w:val="2"/>
          <w:sz w:val="32"/>
          <w:szCs w:val="32"/>
        </w:rPr>
        <w:t>。请考生预留充足入场时间，考生须听从考点、体检地</w:t>
      </w:r>
      <w:bookmarkStart w:id="0" w:name="_GoBack"/>
      <w:bookmarkEnd w:id="0"/>
      <w:r>
        <w:rPr>
          <w:rFonts w:hint="eastAsia" w:ascii="仿宋_GB2312" w:eastAsia="仿宋_GB2312"/>
          <w:kern w:val="2"/>
          <w:sz w:val="32"/>
          <w:szCs w:val="32"/>
        </w:rPr>
        <w:t>点工作人员指挥，保持“一米线”，排队有序入场。</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w:t>
      </w:r>
      <w:r>
        <w:rPr>
          <w:rFonts w:hint="eastAsia" w:ascii="仿宋_GB2312" w:eastAsia="仿宋_GB2312"/>
          <w:kern w:val="2"/>
          <w:sz w:val="32"/>
          <w:szCs w:val="32"/>
          <w:lang w:val="en-US" w:eastAsia="zh-CN"/>
        </w:rPr>
        <w:t>8</w:t>
      </w:r>
      <w:r>
        <w:rPr>
          <w:rFonts w:hint="eastAsia" w:ascii="仿宋_GB2312" w:eastAsia="仿宋_GB2312"/>
          <w:kern w:val="2"/>
          <w:sz w:val="32"/>
          <w:szCs w:val="32"/>
        </w:rPr>
        <w:t>）考试、体检期间，全体考生需签订和提交《考生健康承诺书》，请考生提前了解健康承诺书内容，按要求如实签订。</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w:t>
      </w:r>
      <w:r>
        <w:rPr>
          <w:rFonts w:hint="eastAsia" w:ascii="仿宋_GB2312" w:eastAsia="仿宋_GB2312"/>
          <w:kern w:val="2"/>
          <w:sz w:val="32"/>
          <w:szCs w:val="32"/>
          <w:lang w:val="en-US" w:eastAsia="zh-CN"/>
        </w:rPr>
        <w:t>9</w:t>
      </w:r>
      <w:r>
        <w:rPr>
          <w:rFonts w:hint="eastAsia" w:ascii="仿宋_GB2312" w:eastAsia="仿宋_GB2312"/>
          <w:kern w:val="2"/>
          <w:sz w:val="32"/>
          <w:szCs w:val="32"/>
        </w:rPr>
        <w:t>）考生参加考试、体检时应自备一次性使用医用口罩或医用外科口罩，除接受身份核验时按要求摘下口罩外，进出考点、体检地点以及考试、体检期间应全程佩戴口罩。</w:t>
      </w:r>
    </w:p>
    <w:p>
      <w:pPr>
        <w:pStyle w:val="6"/>
        <w:widowControl/>
        <w:shd w:val="clear" w:color="auto" w:fill="FFFFFF"/>
        <w:spacing w:after="0" w:line="520" w:lineRule="exact"/>
        <w:ind w:firstLine="640"/>
        <w:rPr>
          <w:rFonts w:ascii="仿宋_GB2312" w:eastAsia="仿宋_GB2312"/>
          <w:kern w:val="2"/>
          <w:sz w:val="32"/>
          <w:szCs w:val="32"/>
        </w:rPr>
      </w:pPr>
      <w:r>
        <w:rPr>
          <w:rFonts w:hint="eastAsia" w:ascii="仿宋_GB2312" w:eastAsia="仿宋_GB2312"/>
          <w:kern w:val="2"/>
          <w:sz w:val="32"/>
          <w:szCs w:val="32"/>
        </w:rPr>
        <w:t>（</w:t>
      </w:r>
      <w:r>
        <w:rPr>
          <w:rFonts w:hint="eastAsia" w:ascii="仿宋_GB2312" w:eastAsia="仿宋_GB2312"/>
          <w:kern w:val="2"/>
          <w:sz w:val="32"/>
          <w:szCs w:val="32"/>
          <w:lang w:val="en-US" w:eastAsia="zh-CN"/>
        </w:rPr>
        <w:t>10</w:t>
      </w:r>
      <w:r>
        <w:rPr>
          <w:rFonts w:hint="eastAsia" w:ascii="仿宋_GB2312" w:eastAsia="仿宋_GB2312"/>
          <w:kern w:val="2"/>
          <w:sz w:val="32"/>
          <w:szCs w:val="32"/>
        </w:rPr>
        <w:t>）参加考试、体检时，请考生备齐个人防护用品，严格做好个人防护，保持手卫生。合理安排交通和食宿，注意饮食卫生。</w:t>
      </w:r>
    </w:p>
    <w:p>
      <w:pPr>
        <w:pStyle w:val="6"/>
        <w:widowControl/>
        <w:shd w:val="clear" w:color="auto" w:fill="FFFFFF"/>
        <w:spacing w:after="0" w:line="520" w:lineRule="exact"/>
        <w:ind w:firstLine="640"/>
        <w:rPr>
          <w:rFonts w:ascii="黑体" w:hAnsi="黑体" w:eastAsia="黑体" w:cs="黑体"/>
          <w:sz w:val="32"/>
          <w:szCs w:val="32"/>
        </w:rPr>
      </w:pPr>
      <w:r>
        <w:rPr>
          <w:rFonts w:hint="eastAsia" w:ascii="仿宋_GB2312" w:eastAsia="仿宋_GB2312"/>
          <w:kern w:val="2"/>
          <w:sz w:val="32"/>
          <w:szCs w:val="32"/>
        </w:rPr>
        <w:t>具体注意事项按防疫最新规定执行，如有变化另行通知。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NhNjAxZWNiZTEyMzVhNjA4NDVmNzk1NGI2NzUyZDYifQ=="/>
  </w:docVars>
  <w:rsids>
    <w:rsidRoot w:val="00B3075D"/>
    <w:rsid w:val="00003576"/>
    <w:rsid w:val="00010188"/>
    <w:rsid w:val="0006071D"/>
    <w:rsid w:val="00066952"/>
    <w:rsid w:val="000B28A9"/>
    <w:rsid w:val="000B2BF5"/>
    <w:rsid w:val="000F0587"/>
    <w:rsid w:val="000F5624"/>
    <w:rsid w:val="000F769D"/>
    <w:rsid w:val="0013075D"/>
    <w:rsid w:val="00177656"/>
    <w:rsid w:val="0018673C"/>
    <w:rsid w:val="001C09F8"/>
    <w:rsid w:val="002040AE"/>
    <w:rsid w:val="0022237C"/>
    <w:rsid w:val="002436CB"/>
    <w:rsid w:val="00255A67"/>
    <w:rsid w:val="002731D4"/>
    <w:rsid w:val="002B7CAC"/>
    <w:rsid w:val="002C0622"/>
    <w:rsid w:val="002C2F51"/>
    <w:rsid w:val="002E4831"/>
    <w:rsid w:val="002F39F3"/>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94219"/>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C58F1"/>
    <w:rsid w:val="00FD6242"/>
    <w:rsid w:val="00FE025E"/>
    <w:rsid w:val="00FF6382"/>
    <w:rsid w:val="010E405A"/>
    <w:rsid w:val="011B7059"/>
    <w:rsid w:val="012D55E0"/>
    <w:rsid w:val="0140360A"/>
    <w:rsid w:val="015E680C"/>
    <w:rsid w:val="01954252"/>
    <w:rsid w:val="01C13426"/>
    <w:rsid w:val="022D6552"/>
    <w:rsid w:val="02C26A1D"/>
    <w:rsid w:val="02FB1CF4"/>
    <w:rsid w:val="039E02B8"/>
    <w:rsid w:val="03CE7FD8"/>
    <w:rsid w:val="03D704F8"/>
    <w:rsid w:val="03E414A3"/>
    <w:rsid w:val="04123CF5"/>
    <w:rsid w:val="04596F89"/>
    <w:rsid w:val="049A0462"/>
    <w:rsid w:val="058614B9"/>
    <w:rsid w:val="05F87292"/>
    <w:rsid w:val="05FF2AB4"/>
    <w:rsid w:val="06104D36"/>
    <w:rsid w:val="06752BEF"/>
    <w:rsid w:val="06C510D7"/>
    <w:rsid w:val="06DB1D60"/>
    <w:rsid w:val="06F673EC"/>
    <w:rsid w:val="075D0BD8"/>
    <w:rsid w:val="07EA0CE5"/>
    <w:rsid w:val="07F2493C"/>
    <w:rsid w:val="08A84167"/>
    <w:rsid w:val="08B84F7F"/>
    <w:rsid w:val="08DC6E53"/>
    <w:rsid w:val="08FE776A"/>
    <w:rsid w:val="09210335"/>
    <w:rsid w:val="094507DF"/>
    <w:rsid w:val="0950313B"/>
    <w:rsid w:val="09844816"/>
    <w:rsid w:val="0A020670"/>
    <w:rsid w:val="0A263DBD"/>
    <w:rsid w:val="0A272386"/>
    <w:rsid w:val="0A4418C5"/>
    <w:rsid w:val="0AC33D82"/>
    <w:rsid w:val="0AEE6748"/>
    <w:rsid w:val="0B725406"/>
    <w:rsid w:val="0BC12120"/>
    <w:rsid w:val="0BE623D6"/>
    <w:rsid w:val="0BFB5D3A"/>
    <w:rsid w:val="0C333588"/>
    <w:rsid w:val="0C8E5D60"/>
    <w:rsid w:val="0D382693"/>
    <w:rsid w:val="0D7250C2"/>
    <w:rsid w:val="0DB63875"/>
    <w:rsid w:val="0DCA075E"/>
    <w:rsid w:val="0E190EEF"/>
    <w:rsid w:val="0E336714"/>
    <w:rsid w:val="0E3429A3"/>
    <w:rsid w:val="0EA76D4B"/>
    <w:rsid w:val="0EBD1CD4"/>
    <w:rsid w:val="0EC3561A"/>
    <w:rsid w:val="0ED1365C"/>
    <w:rsid w:val="0F5548F2"/>
    <w:rsid w:val="0F5659CA"/>
    <w:rsid w:val="0F685B0C"/>
    <w:rsid w:val="0F81740A"/>
    <w:rsid w:val="0FE36E55"/>
    <w:rsid w:val="106349DE"/>
    <w:rsid w:val="10A44FF3"/>
    <w:rsid w:val="114442FF"/>
    <w:rsid w:val="118E0973"/>
    <w:rsid w:val="121A300B"/>
    <w:rsid w:val="1226074B"/>
    <w:rsid w:val="12502D4F"/>
    <w:rsid w:val="13960389"/>
    <w:rsid w:val="13EE295E"/>
    <w:rsid w:val="14C912DB"/>
    <w:rsid w:val="14DD7CD5"/>
    <w:rsid w:val="1505750A"/>
    <w:rsid w:val="151E1A44"/>
    <w:rsid w:val="15205DC3"/>
    <w:rsid w:val="15297E4C"/>
    <w:rsid w:val="15BB3418"/>
    <w:rsid w:val="16640A91"/>
    <w:rsid w:val="16BB3963"/>
    <w:rsid w:val="16C53177"/>
    <w:rsid w:val="16D01E88"/>
    <w:rsid w:val="172E045F"/>
    <w:rsid w:val="17397720"/>
    <w:rsid w:val="17DD652C"/>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8240BF"/>
    <w:rsid w:val="1CE15BA0"/>
    <w:rsid w:val="1D0769D6"/>
    <w:rsid w:val="1D253C12"/>
    <w:rsid w:val="1D627DF2"/>
    <w:rsid w:val="1D6C1D80"/>
    <w:rsid w:val="1D860450"/>
    <w:rsid w:val="1DE419E2"/>
    <w:rsid w:val="1E231823"/>
    <w:rsid w:val="1E337263"/>
    <w:rsid w:val="1E5D6D6A"/>
    <w:rsid w:val="1F4417CF"/>
    <w:rsid w:val="1F9833A1"/>
    <w:rsid w:val="1FEE1CEB"/>
    <w:rsid w:val="20792ABF"/>
    <w:rsid w:val="209B2F14"/>
    <w:rsid w:val="20A75580"/>
    <w:rsid w:val="20B75026"/>
    <w:rsid w:val="21074221"/>
    <w:rsid w:val="21965D7B"/>
    <w:rsid w:val="21F25AB2"/>
    <w:rsid w:val="22B031F9"/>
    <w:rsid w:val="22E10BF3"/>
    <w:rsid w:val="23A54055"/>
    <w:rsid w:val="23C352FC"/>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4E1885"/>
    <w:rsid w:val="29987625"/>
    <w:rsid w:val="29DF5135"/>
    <w:rsid w:val="2AC85CFB"/>
    <w:rsid w:val="2B190F34"/>
    <w:rsid w:val="2B5302D4"/>
    <w:rsid w:val="2B8D29F9"/>
    <w:rsid w:val="2C832C6C"/>
    <w:rsid w:val="2CDF2153"/>
    <w:rsid w:val="2DCB1992"/>
    <w:rsid w:val="2DE34F15"/>
    <w:rsid w:val="2DE5537C"/>
    <w:rsid w:val="2E254A8C"/>
    <w:rsid w:val="2EF85377"/>
    <w:rsid w:val="2F3562A2"/>
    <w:rsid w:val="2F69032C"/>
    <w:rsid w:val="2FB53650"/>
    <w:rsid w:val="2FCF0774"/>
    <w:rsid w:val="2FE26946"/>
    <w:rsid w:val="3019771C"/>
    <w:rsid w:val="303A2665"/>
    <w:rsid w:val="304302F4"/>
    <w:rsid w:val="30491239"/>
    <w:rsid w:val="309C356C"/>
    <w:rsid w:val="30BD0C63"/>
    <w:rsid w:val="319E5CF2"/>
    <w:rsid w:val="32A4559B"/>
    <w:rsid w:val="32A92634"/>
    <w:rsid w:val="337F6ABC"/>
    <w:rsid w:val="34186C96"/>
    <w:rsid w:val="345942F2"/>
    <w:rsid w:val="3546005F"/>
    <w:rsid w:val="3577490E"/>
    <w:rsid w:val="35D1009A"/>
    <w:rsid w:val="35D212BD"/>
    <w:rsid w:val="35DD2E71"/>
    <w:rsid w:val="361C291B"/>
    <w:rsid w:val="363C6A62"/>
    <w:rsid w:val="365A43C3"/>
    <w:rsid w:val="368C5CF6"/>
    <w:rsid w:val="36A43B8C"/>
    <w:rsid w:val="373161B5"/>
    <w:rsid w:val="379300EA"/>
    <w:rsid w:val="37F56440"/>
    <w:rsid w:val="37F842A8"/>
    <w:rsid w:val="382E3FE1"/>
    <w:rsid w:val="38A40713"/>
    <w:rsid w:val="38DC581D"/>
    <w:rsid w:val="394B09BA"/>
    <w:rsid w:val="3951724F"/>
    <w:rsid w:val="39710439"/>
    <w:rsid w:val="397E4A77"/>
    <w:rsid w:val="39DD4918"/>
    <w:rsid w:val="3A744447"/>
    <w:rsid w:val="3A967CEE"/>
    <w:rsid w:val="3B4856F3"/>
    <w:rsid w:val="3BE54B56"/>
    <w:rsid w:val="3C39567F"/>
    <w:rsid w:val="3D0E36EC"/>
    <w:rsid w:val="3D292066"/>
    <w:rsid w:val="3D430A77"/>
    <w:rsid w:val="3D535380"/>
    <w:rsid w:val="3D7C136B"/>
    <w:rsid w:val="3D95120A"/>
    <w:rsid w:val="3DD607B5"/>
    <w:rsid w:val="3F392AE9"/>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890CD5"/>
    <w:rsid w:val="4BA92767"/>
    <w:rsid w:val="4BE84431"/>
    <w:rsid w:val="4C340574"/>
    <w:rsid w:val="4E1E08A5"/>
    <w:rsid w:val="4E26284F"/>
    <w:rsid w:val="4EB70901"/>
    <w:rsid w:val="4F214A67"/>
    <w:rsid w:val="4F573B7F"/>
    <w:rsid w:val="4FE764D3"/>
    <w:rsid w:val="50404B89"/>
    <w:rsid w:val="506B57F4"/>
    <w:rsid w:val="50C84E9D"/>
    <w:rsid w:val="511161D6"/>
    <w:rsid w:val="511D102D"/>
    <w:rsid w:val="51374C32"/>
    <w:rsid w:val="51E4263D"/>
    <w:rsid w:val="51ED5566"/>
    <w:rsid w:val="52043A68"/>
    <w:rsid w:val="520E71A8"/>
    <w:rsid w:val="52454B2B"/>
    <w:rsid w:val="52A915EC"/>
    <w:rsid w:val="52C16C92"/>
    <w:rsid w:val="53364C7D"/>
    <w:rsid w:val="534F34E9"/>
    <w:rsid w:val="53607C34"/>
    <w:rsid w:val="539201ED"/>
    <w:rsid w:val="53C4504B"/>
    <w:rsid w:val="53FA64E3"/>
    <w:rsid w:val="541B4CA6"/>
    <w:rsid w:val="542615C5"/>
    <w:rsid w:val="548C17FB"/>
    <w:rsid w:val="54CA5F4A"/>
    <w:rsid w:val="54D004CC"/>
    <w:rsid w:val="54ED68EA"/>
    <w:rsid w:val="550B1FA1"/>
    <w:rsid w:val="5517497E"/>
    <w:rsid w:val="55182E3F"/>
    <w:rsid w:val="55232955"/>
    <w:rsid w:val="56C23748"/>
    <w:rsid w:val="56D4672E"/>
    <w:rsid w:val="57BB5C78"/>
    <w:rsid w:val="586D0FF6"/>
    <w:rsid w:val="58AC2C04"/>
    <w:rsid w:val="58B852BA"/>
    <w:rsid w:val="59225AA9"/>
    <w:rsid w:val="59896920"/>
    <w:rsid w:val="599D2394"/>
    <w:rsid w:val="59A61476"/>
    <w:rsid w:val="59E873E2"/>
    <w:rsid w:val="5A310FEB"/>
    <w:rsid w:val="5A4B7F4F"/>
    <w:rsid w:val="5AC323C1"/>
    <w:rsid w:val="5AC91464"/>
    <w:rsid w:val="5ADF7B74"/>
    <w:rsid w:val="5B443328"/>
    <w:rsid w:val="5B5E79A1"/>
    <w:rsid w:val="5C1D798E"/>
    <w:rsid w:val="5C98720C"/>
    <w:rsid w:val="5CAA285B"/>
    <w:rsid w:val="5CB16495"/>
    <w:rsid w:val="5CDD13AF"/>
    <w:rsid w:val="5E6078BE"/>
    <w:rsid w:val="5EAD4B27"/>
    <w:rsid w:val="5F2C6543"/>
    <w:rsid w:val="5F5670FD"/>
    <w:rsid w:val="5F844081"/>
    <w:rsid w:val="5F8835A9"/>
    <w:rsid w:val="604D15C8"/>
    <w:rsid w:val="605B3FBE"/>
    <w:rsid w:val="607B41DC"/>
    <w:rsid w:val="60A5531C"/>
    <w:rsid w:val="60D33714"/>
    <w:rsid w:val="61433BBC"/>
    <w:rsid w:val="61E42AAF"/>
    <w:rsid w:val="62596166"/>
    <w:rsid w:val="62B26919"/>
    <w:rsid w:val="62BC0544"/>
    <w:rsid w:val="62E07E00"/>
    <w:rsid w:val="634444C9"/>
    <w:rsid w:val="63576329"/>
    <w:rsid w:val="63677BA0"/>
    <w:rsid w:val="63F74B22"/>
    <w:rsid w:val="644F393F"/>
    <w:rsid w:val="64637320"/>
    <w:rsid w:val="64746C17"/>
    <w:rsid w:val="6539216D"/>
    <w:rsid w:val="65640C52"/>
    <w:rsid w:val="65B7255F"/>
    <w:rsid w:val="662B4127"/>
    <w:rsid w:val="666225A7"/>
    <w:rsid w:val="668D572F"/>
    <w:rsid w:val="66AC43D7"/>
    <w:rsid w:val="66CE54C6"/>
    <w:rsid w:val="66EF61DE"/>
    <w:rsid w:val="678A5D04"/>
    <w:rsid w:val="67AE3358"/>
    <w:rsid w:val="683B22B2"/>
    <w:rsid w:val="68CB1F7E"/>
    <w:rsid w:val="690510B9"/>
    <w:rsid w:val="69BB1A5C"/>
    <w:rsid w:val="69E84A00"/>
    <w:rsid w:val="6A8B3B60"/>
    <w:rsid w:val="6AB00DDB"/>
    <w:rsid w:val="6AB83E4C"/>
    <w:rsid w:val="6ABF32BA"/>
    <w:rsid w:val="6B521BA0"/>
    <w:rsid w:val="6B796D9D"/>
    <w:rsid w:val="6B8B7B5F"/>
    <w:rsid w:val="6C300BEF"/>
    <w:rsid w:val="6CB33E68"/>
    <w:rsid w:val="6CBC50B1"/>
    <w:rsid w:val="6CDB09E2"/>
    <w:rsid w:val="6CDB2F5E"/>
    <w:rsid w:val="6CE965EC"/>
    <w:rsid w:val="6D8F1832"/>
    <w:rsid w:val="6E6F741C"/>
    <w:rsid w:val="6EBE1813"/>
    <w:rsid w:val="6F360BCF"/>
    <w:rsid w:val="6F6A089F"/>
    <w:rsid w:val="702552C0"/>
    <w:rsid w:val="708A387C"/>
    <w:rsid w:val="70ED2890"/>
    <w:rsid w:val="713066DB"/>
    <w:rsid w:val="72426071"/>
    <w:rsid w:val="726E5413"/>
    <w:rsid w:val="72967D72"/>
    <w:rsid w:val="729A6DB6"/>
    <w:rsid w:val="732E30D0"/>
    <w:rsid w:val="73760711"/>
    <w:rsid w:val="737D1C06"/>
    <w:rsid w:val="73950812"/>
    <w:rsid w:val="73BD3C96"/>
    <w:rsid w:val="73E53785"/>
    <w:rsid w:val="74216851"/>
    <w:rsid w:val="746B7EE5"/>
    <w:rsid w:val="75267FA8"/>
    <w:rsid w:val="75412B61"/>
    <w:rsid w:val="7591021F"/>
    <w:rsid w:val="75A72685"/>
    <w:rsid w:val="763657F5"/>
    <w:rsid w:val="766D6462"/>
    <w:rsid w:val="7683277C"/>
    <w:rsid w:val="771A518A"/>
    <w:rsid w:val="774246AA"/>
    <w:rsid w:val="77B06BAF"/>
    <w:rsid w:val="77B77DCD"/>
    <w:rsid w:val="784517BE"/>
    <w:rsid w:val="784A5360"/>
    <w:rsid w:val="78627357"/>
    <w:rsid w:val="78AC63C3"/>
    <w:rsid w:val="78CD4F0A"/>
    <w:rsid w:val="78DD2365"/>
    <w:rsid w:val="792F7CA2"/>
    <w:rsid w:val="79393D0C"/>
    <w:rsid w:val="793F6177"/>
    <w:rsid w:val="797314CA"/>
    <w:rsid w:val="79DE0D6E"/>
    <w:rsid w:val="79FC33A2"/>
    <w:rsid w:val="7A291E51"/>
    <w:rsid w:val="7A5345F7"/>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4255</Words>
  <Characters>4389</Characters>
  <Lines>2</Lines>
  <Paragraphs>9</Paragraphs>
  <TotalTime>0</TotalTime>
  <ScaleCrop>false</ScaleCrop>
  <LinksUpToDate>false</LinksUpToDate>
  <CharactersWithSpaces>4403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窦凯</cp:lastModifiedBy>
  <cp:lastPrinted>2022-06-13T00:09:51Z</cp:lastPrinted>
  <dcterms:modified xsi:type="dcterms:W3CDTF">2022-06-13T00:11:36Z</dcterms:modified>
  <dc:title>问，参加2012年执业医师资格考试，成绩合格，但未发放医师资格证书的，可否报考相关岗位？资格审查时需提供什么材料？</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21BF38E3779B4E18A6A49B90239DA466</vt:lpwstr>
  </property>
</Properties>
</file>