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C5" w:rsidRDefault="007C33C5" w:rsidP="007C33C5">
      <w:pPr>
        <w:shd w:val="clear" w:color="auto" w:fill="FFFFFF"/>
        <w:jc w:val="left"/>
        <w:rPr>
          <w:rFonts w:asciiTheme="minorEastAsia" w:eastAsiaTheme="minorEastAsia" w:hAnsiTheme="minorEastAsia"/>
          <w:b/>
          <w:bCs/>
          <w:color w:val="333333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z w:val="30"/>
          <w:szCs w:val="30"/>
        </w:rPr>
        <w:t>附件1</w:t>
      </w:r>
    </w:p>
    <w:p w:rsidR="007C33C5" w:rsidRDefault="007C33C5" w:rsidP="007C33C5">
      <w:pPr>
        <w:shd w:val="clear" w:color="auto" w:fill="FFFFFF"/>
        <w:jc w:val="center"/>
        <w:rPr>
          <w:rFonts w:asciiTheme="minorEastAsia" w:eastAsiaTheme="minorEastAsia" w:hAnsiTheme="minorEastAsia" w:hint="eastAsia"/>
          <w:b/>
          <w:bCs/>
          <w:color w:val="333333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z w:val="36"/>
          <w:szCs w:val="36"/>
        </w:rPr>
        <w:t>2022年无为市人民医院卫生人才引进岗位表</w:t>
      </w:r>
    </w:p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1843"/>
        <w:gridCol w:w="986"/>
        <w:gridCol w:w="675"/>
        <w:gridCol w:w="1718"/>
        <w:gridCol w:w="3606"/>
        <w:gridCol w:w="5030"/>
      </w:tblGrid>
      <w:tr w:rsidR="007C33C5" w:rsidTr="007C33C5">
        <w:trPr>
          <w:cantSplit/>
          <w:trHeight w:val="465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引进人数</w:t>
            </w:r>
          </w:p>
        </w:tc>
        <w:tc>
          <w:tcPr>
            <w:tcW w:w="10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岗位条件和要求</w:t>
            </w:r>
          </w:p>
        </w:tc>
      </w:tr>
      <w:tr w:rsidR="007C33C5" w:rsidTr="007C33C5">
        <w:trPr>
          <w:cantSplit/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学历、学位要求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岗位条件</w:t>
            </w:r>
          </w:p>
        </w:tc>
      </w:tr>
      <w:tr w:rsidR="007C33C5" w:rsidTr="007C33C5">
        <w:trPr>
          <w:cantSplit/>
          <w:trHeight w:val="7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临床科室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2022001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全日制研究生（国家统招二本及以上），硕士学位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第一学历须医学专业国家统招全日制本科，取得住院医师规范化培训合格证或</w:t>
            </w:r>
            <w:r w:rsidR="00440D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执业医师资格证，且年龄38周岁以下。</w:t>
            </w:r>
          </w:p>
        </w:tc>
      </w:tr>
      <w:tr w:rsidR="007C33C5" w:rsidTr="007C33C5">
        <w:trPr>
          <w:cantSplit/>
          <w:trHeight w:val="69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2022002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中医或中西医结合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全日制研究生（国家统招二本及以上），硕士学位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72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临床科室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2022003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需符合下列条件之一：                        1.毕业3年内的全日制本科生；                2.取得住院医师规范化培训合格证或</w:t>
            </w:r>
            <w:r w:rsidR="00440D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执业医师资格证，且年龄38周岁以下。</w:t>
            </w:r>
          </w:p>
        </w:tc>
      </w:tr>
      <w:tr w:rsidR="007C33C5" w:rsidTr="007C33C5">
        <w:trPr>
          <w:cantSplit/>
          <w:trHeight w:val="69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康复医学科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2022004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临床医学或康复医学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70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2022005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中医或中西医结合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67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2022006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8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五官科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2022007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眼视光医学专业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56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儿科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2022008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儿科学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68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精神科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2022009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临床医学或精神医学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全日制本科（国家统招三本及以上，专升本除外），学士学位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68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感染性疾病科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全日制本科（国家统招三本及以上，专升本除外），学士学位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7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放疗科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需符合下列条件之一：                        1.毕业3年内的全日制本科生；                2.取得住院医师规范化培训合格证或</w:t>
            </w:r>
            <w:r w:rsidR="00440D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执业医师资格证，且年龄38周岁以下</w:t>
            </w:r>
            <w:r w:rsidR="00440D9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7C33C5" w:rsidTr="007C33C5">
        <w:trPr>
          <w:cantSplit/>
          <w:trHeight w:val="7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介入科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7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介入科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7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CT室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2022014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7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2022015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全日制本科（国家统招三本及以上，专升本除外），学士学位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C33C5" w:rsidTr="007C33C5">
        <w:trPr>
          <w:cantSplit/>
          <w:trHeight w:val="7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放疗科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2022016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毕业3年内的全日制本科生</w:t>
            </w:r>
          </w:p>
        </w:tc>
      </w:tr>
      <w:tr w:rsidR="007C33C5" w:rsidTr="007C33C5">
        <w:trPr>
          <w:cantSplit/>
          <w:trHeight w:val="80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输血科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2022017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医学检验技术或医学检验学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全日制本科（国家统招二本及以上，专升本除外），学士学位</w:t>
            </w: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C5" w:rsidRDefault="007C33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433BA" w:rsidRPr="007C33C5" w:rsidRDefault="004433BA"/>
    <w:sectPr w:rsidR="004433BA" w:rsidRPr="007C33C5" w:rsidSect="007C33C5">
      <w:pgSz w:w="16838" w:h="11906" w:orient="landscape"/>
      <w:pgMar w:top="1134" w:right="1134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3BA" w:rsidRDefault="004433BA" w:rsidP="007C33C5">
      <w:r>
        <w:separator/>
      </w:r>
    </w:p>
  </w:endnote>
  <w:endnote w:type="continuationSeparator" w:id="1">
    <w:p w:rsidR="004433BA" w:rsidRDefault="004433BA" w:rsidP="007C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3BA" w:rsidRDefault="004433BA" w:rsidP="007C33C5">
      <w:r>
        <w:separator/>
      </w:r>
    </w:p>
  </w:footnote>
  <w:footnote w:type="continuationSeparator" w:id="1">
    <w:p w:rsidR="004433BA" w:rsidRDefault="004433BA" w:rsidP="007C3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3C5"/>
    <w:rsid w:val="00440D9D"/>
    <w:rsid w:val="004433BA"/>
    <w:rsid w:val="007C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3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33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3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33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2022-06-21T07:44:00Z</dcterms:created>
  <dcterms:modified xsi:type="dcterms:W3CDTF">2022-06-21T07:48:00Z</dcterms:modified>
</cp:coreProperties>
</file>