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7"/>
          <w:rFonts w:ascii="黑体" w:hAnsi="宋体" w:eastAsia="黑体" w:cs="黑体"/>
          <w:i w:val="0"/>
          <w:iCs w:val="0"/>
          <w:caps w:val="0"/>
          <w:color w:val="000000"/>
          <w:spacing w:val="0"/>
          <w:sz w:val="43"/>
          <w:szCs w:val="43"/>
          <w:bdr w:val="none" w:color="auto" w:sz="0" w:space="0"/>
          <w:shd w:val="clear" w:fill="FFFFFF"/>
        </w:rPr>
        <w:t>2022</w:t>
      </w:r>
      <w:r>
        <w:rPr>
          <w:rStyle w:val="7"/>
          <w:rFonts w:hint="eastAsia" w:ascii="黑体" w:hAnsi="宋体" w:eastAsia="黑体" w:cs="黑体"/>
          <w:i w:val="0"/>
          <w:iCs w:val="0"/>
          <w:caps w:val="0"/>
          <w:color w:val="000000"/>
          <w:spacing w:val="0"/>
          <w:sz w:val="43"/>
          <w:szCs w:val="43"/>
          <w:bdr w:val="none" w:color="auto" w:sz="0" w:space="0"/>
          <w:shd w:val="clear" w:fill="FFFFFF"/>
        </w:rPr>
        <w:t>年平顶山市新华区公开招聘中小学教师公告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ascii="仿宋_GB2312" w:hAnsi="微软雅黑" w:eastAsia="仿宋_GB2312" w:cs="仿宋_GB2312"/>
          <w:i w:val="0"/>
          <w:iCs w:val="0"/>
          <w:caps w:val="0"/>
          <w:color w:val="000000"/>
          <w:spacing w:val="0"/>
          <w:sz w:val="31"/>
          <w:szCs w:val="31"/>
          <w:bdr w:val="none" w:color="auto" w:sz="0" w:space="0"/>
          <w:shd w:val="clear" w:fill="FFFFFF"/>
        </w:rPr>
        <w:t>为加强新华区教育系统师资队伍建设，解决我区师资力量不足问题，结合我区实际，报经上级有关部门同意，决定面向社会公开招聘人事代理教师70</w:t>
      </w:r>
      <w:r>
        <w:rPr>
          <w:rFonts w:hint="default" w:ascii="仿宋_GB2312" w:hAnsi="微软雅黑" w:eastAsia="仿宋_GB2312" w:cs="仿宋_GB2312"/>
          <w:i w:val="0"/>
          <w:iCs w:val="0"/>
          <w:caps w:val="0"/>
          <w:color w:val="000000"/>
          <w:spacing w:val="0"/>
          <w:sz w:val="31"/>
          <w:szCs w:val="31"/>
          <w:bdr w:val="none" w:color="auto" w:sz="0" w:space="0"/>
          <w:shd w:val="clear" w:fill="FFFFFF"/>
        </w:rPr>
        <w:t>名（具体岗位设置见附件1），服务新华区中小学校。现制定招聘公告如下：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 一、招聘原则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坚持德才兼备的选人</w:t>
      </w:r>
      <w:bookmarkStart w:id="0" w:name="_GoBack"/>
      <w:bookmarkEnd w:id="0"/>
      <w:r>
        <w:rPr>
          <w:rFonts w:hint="default" w:ascii="仿宋_GB2312" w:hAnsi="微软雅黑" w:eastAsia="仿宋_GB2312" w:cs="仿宋_GB2312"/>
          <w:i w:val="0"/>
          <w:iCs w:val="0"/>
          <w:caps w:val="0"/>
          <w:color w:val="000000"/>
          <w:spacing w:val="0"/>
          <w:sz w:val="31"/>
          <w:szCs w:val="31"/>
          <w:bdr w:val="none" w:color="auto" w:sz="0" w:space="0"/>
          <w:shd w:val="clear" w:fill="FFFFFF"/>
        </w:rPr>
        <w:t>标准，按照“公开、平等、竞争、择优”的原则，采取笔试、面试、体检与考核相结合的办法，严格按照招聘工作程序，面向社会公开招聘。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二、招聘对象、范围和条件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（一）招聘对象和范围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具有中华人民共和国国籍，普通高等院校本科及以上学历的毕业生</w:t>
      </w:r>
      <w:r>
        <w:rPr>
          <w:rFonts w:ascii="仿宋" w:hAnsi="仿宋" w:eastAsia="仿宋" w:cs="仿宋"/>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2022年应届毕业生须于2022年7月31日前取得相应的毕业证书、学位证书，未能在规定时间内取得毕业证书、学位证书的，取消聘用资格）。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（二）报考人员资格条件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1.拥护中华人民共和国宪法，拥护中国共产党的领导，遵纪守法，热爱教育事业；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2.能够履行《教师法》规定的义务，遵守教师职业道德，能胜任教育教学工作；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5" w:beforeAutospacing="0" w:after="0" w:afterAutospacing="0" w:line="660" w:lineRule="atLeast"/>
        <w:ind w:left="0" w:right="0" w:firstLine="720"/>
        <w:jc w:val="both"/>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3.应具有与报考学科、层次相符合的教师资格证</w:t>
      </w:r>
      <w:r>
        <w:rPr>
          <w:rFonts w:hint="eastAsia" w:ascii="仿宋" w:hAnsi="仿宋" w:eastAsia="仿宋" w:cs="仿宋"/>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具有相应层次的教师资格证书，所学专业应与所报学科一致（根据河南省教育厅2022年5月10日《关于河南省部分考区延期举行2022年上半年中小学教师资格考试面试的公告》要求，受2021年下半年和2022年上半年疫情影响未能参加面试的报名人员，可通过教育部或教育厅教育考试院等相关网站，打印相应类别要求的教师资格考试笔试成绩合格科目网页截图证明，用于招教考试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4.年龄在30周岁以下（1992年1月1日以后出生）；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5.身体健康，符合《河南省教师资格申请人员体检标准(2017年修订)》所规定的身体条件。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6.有下列情形之一者不得报考：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①曾受到刑事处罚，刑事处罚期限未满或者涉嫌犯罪正在接受调查的人员；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②曾被开除学籍的；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③有国家助学贷款违约等不良信用记录的；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④曾因提交虚假材料，被记入招聘（录）工作不良行为纪录的；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⑤已被新华区招录的在岗教师；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⑥现役军人、在职公务员、在编事业单位工作人员；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645" w:right="0" w:firstLine="0"/>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⑦尚未解除党纪、政纪处分或正在接受纪律审查的人员；</w:t>
      </w:r>
      <w:r>
        <w:rPr>
          <w:rFonts w:hint="default" w:ascii="仿宋_GB2312" w:hAnsi="微软雅黑" w:eastAsia="仿宋_GB2312" w:cs="仿宋_GB2312"/>
          <w:i w:val="0"/>
          <w:iCs w:val="0"/>
          <w:caps w:val="0"/>
          <w:color w:val="000000"/>
          <w:spacing w:val="0"/>
          <w:sz w:val="31"/>
          <w:szCs w:val="31"/>
          <w:bdr w:val="none" w:color="auto" w:sz="0" w:space="0"/>
          <w:shd w:val="clear" w:fill="FFFFFF"/>
        </w:rPr>
        <w:br w:type="textWrapping"/>
      </w:r>
      <w:r>
        <w:rPr>
          <w:rFonts w:hint="default" w:ascii="仿宋_GB2312" w:hAnsi="微软雅黑" w:eastAsia="仿宋_GB2312" w:cs="仿宋_GB2312"/>
          <w:i w:val="0"/>
          <w:iCs w:val="0"/>
          <w:caps w:val="0"/>
          <w:color w:val="000000"/>
          <w:spacing w:val="0"/>
          <w:sz w:val="31"/>
          <w:szCs w:val="31"/>
          <w:bdr w:val="none" w:color="auto" w:sz="0" w:space="0"/>
          <w:shd w:val="clear" w:fill="FFFFFF"/>
        </w:rPr>
        <w:t>⑧五年内曾在公务员招录、事业单位公开招聘考试中被认定有舞弊行为等严重违反招聘纪律行为的人员；</w:t>
      </w:r>
      <w:r>
        <w:rPr>
          <w:rFonts w:hint="default" w:ascii="仿宋_GB2312" w:hAnsi="微软雅黑" w:eastAsia="仿宋_GB2312" w:cs="仿宋_GB2312"/>
          <w:i w:val="0"/>
          <w:iCs w:val="0"/>
          <w:caps w:val="0"/>
          <w:color w:val="000000"/>
          <w:spacing w:val="0"/>
          <w:sz w:val="31"/>
          <w:szCs w:val="31"/>
          <w:bdr w:val="none" w:color="auto" w:sz="0" w:space="0"/>
          <w:shd w:val="clear" w:fill="FFFFFF"/>
        </w:rPr>
        <w:br w:type="textWrapping"/>
      </w:r>
      <w:r>
        <w:rPr>
          <w:rFonts w:hint="default" w:ascii="仿宋_GB2312" w:hAnsi="微软雅黑" w:eastAsia="仿宋_GB2312" w:cs="仿宋_GB2312"/>
          <w:i w:val="0"/>
          <w:iCs w:val="0"/>
          <w:caps w:val="0"/>
          <w:color w:val="000000"/>
          <w:spacing w:val="0"/>
          <w:sz w:val="31"/>
          <w:szCs w:val="31"/>
          <w:bdr w:val="none" w:color="auto" w:sz="0" w:space="0"/>
          <w:shd w:val="clear" w:fill="FFFFFF"/>
        </w:rPr>
        <w:t>⑨按照有关规定，到定向单位工作未满服务年限的人员；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⑩有其他不符合应聘资格条件的。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三、招聘程序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（一）发布信息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在平顶山市新华区公众信息网（www.xinhuaqu.gov.cn）、新华区教体局微信公众号（xhqjtj）上发布招聘公告，上述网站、公众号是此次面向社会公开招聘教师工作指定的信息发布网站，请广大考生及时关注相关信息。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本次公开招聘采取网上报名的方式进行。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网上报名。2022年7月6日9:00至2022年7月12日17:00，报考人员登录平顶山市新华区公众信息网教师招聘专题，进入报名系统进行网上报名，按要求提交诚信承诺书、个人报名信息并上传本人电子照片。上传照片要符合系统规定：①白底近期正面免冠证件照；②JPG格式，确保清晰、完整、无变形；③利用图片软件制作时，照片大小宽度为145像素，高度为210像素；④不按照系统规定上传电子照片将无法通过审核。报考人员必须按照本人毕业证、身份证等相关证件上显示的信息如实填写，报名与考试时使用的二代身份证（或有效期内临时身份证）必须一致，提交的报考申请材料应当真实、准确、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2.报考岗位要求。报考人员报考时只能选择一个岗位。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3.资格初审。2022年7月6日9:00至2022年7月12日17:00，新华区招聘教师工作领导小组办公室将根据报考资格条件对报考人员填报的信息进行资格初审，通过资格初审的人员，不得再报考其他岗位。2022年</w:t>
      </w:r>
      <w:r>
        <w:rPr>
          <w:rFonts w:ascii="Arial" w:hAnsi="Arial" w:eastAsia="微软雅黑" w:cs="Arial"/>
          <w:i w:val="0"/>
          <w:iCs w:val="0"/>
          <w:caps w:val="0"/>
          <w:color w:val="000000"/>
          <w:spacing w:val="0"/>
          <w:sz w:val="31"/>
          <w:szCs w:val="3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7月12日17：00之前，未进行报考申请审查或未通过资格初审的，可以改报其他岗位。2022年7月12日17:00之后，未进行报考申请审查或未通过资格初审的，不得再改报其他岗位。审核不合格的报考人员若不重新按要求在规定时间内填报，造成的后果由报考人员个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4.网上缴费、打印报名信息表。通过资格初审的报考人员须在2022年7月14日17:00前按网上报名系统要求缴纳考务费30元（使用微信扫码进行支付），未按期缴费的视为自动放弃考试资格。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缴费成功后按照系统提示自行打印报名信息表，并妥善保管，以备面试资格确认和面试时使用。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5.打印准考证。报考人员在网上缴费成功后，请在2022年7月16日9:00至2022年7月20日17:00期间登录网上报名系统，按照系统提示打印准考证（A4纸格式）。</w:t>
      </w:r>
      <w:r>
        <w:rPr>
          <w:rFonts w:hint="default" w:ascii="Arial" w:hAnsi="Arial" w:eastAsia="微软雅黑" w:cs="Arial"/>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6.具体网上报名操作办法请到报名网站查看，报考人员可在提交信息、网上缴费等操作后及时在网上报名系统内查看报名状态。未在规定时间内完成信息提交和网上缴费的，报名系统将自动关闭，不再补报，所造成的后果由报考人员个人承担。</w:t>
      </w:r>
      <w:r>
        <w:rPr>
          <w:rFonts w:hint="default" w:ascii="Arial" w:hAnsi="Arial" w:eastAsia="微软雅黑" w:cs="Arial"/>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7.报考人员报名时须按报名系统提示签订诚信报考承诺书。发现报考人员填报信息与本人实际信息不一致或弄虚作假、骗取报考资格条件的，查实后按违纪违规行为取消其考试、聘用的资格，并将有关情况报有关部门备案，其违纪违规事实记入事业单位公开招聘应聘人员诚信档案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（三）资格审查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资格审查贯穿于本次公开招聘的全过程。报考人员报名时提交的信息和提供的有关材料必须真实有效，如有隐瞒、提供虚假注册信息或虚假证件者，一经发现，取消其考试、聘用资格，5年内不得参加新华区组织的各类招聘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（四）考试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按照常态化疫情防控要求，应试者参加考试前应接受健康码、行程码查验及体温测量、扫场所码，出具核酸检测阴性证明等相关要求以当地最新疫情防控要求为准（信息平台会及时告知）。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笔</w:t>
      </w:r>
      <w:r>
        <w:rPr>
          <w:rFonts w:hint="default" w:ascii="仿宋_GB2312" w:hAnsi="微软雅黑" w:eastAsia="仿宋_GB2312" w:cs="仿宋_GB2312"/>
          <w:i w:val="0"/>
          <w:iCs w:val="0"/>
          <w:caps w:val="0"/>
          <w:color w:val="000000"/>
          <w:spacing w:val="0"/>
          <w:sz w:val="31"/>
          <w:szCs w:val="31"/>
          <w:bdr w:val="none" w:color="auto" w:sz="0" w:space="0"/>
          <w:shd w:val="clear" w:fill="FFFFFF"/>
        </w:rPr>
        <w:t>试采取统一命题、统一组织、闭卷考试的方式进行。笔试满分100分。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笔试内容包括教育学、心理学、教育法律法规、教学教法、新课改理论知识、师德与个人修养等。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考生参加考试时需携带本人有效身份证、准考证方可进入考场。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按照笔试成绩，从高分到低分的顺序，以1：3的比例分学科、岗位确定面试人选。若低于此比例，笔试成绩须达到全部考生平均成绩方可进入面试。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进入面试范围的人员必须通过资格复审。资格复审地点另行通知。资格复审时，工作人员须对进入面试人员的有效身份证、毕业证、学历认证报告、学位证、教师资格证、就业报到证、笔试准考证等原件的真实性进行审核，进入面试人员须提交上述证件的复印件2份（A4纸）。通过资格复审后，进入面试人员领取《面试通知单》。考生未按规定时间、地点参加资格复审或审查不合格者，或提交的信息和有关材料不真实者，一经发现并查实，取消面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面试满分100分。主要考察应聘者的学科知识、教师基本素养、语言表达能力、仪表举止等综合素质。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面试时间、地点见面试通知单。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3.成绩计算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考试总成绩（精确到小数点后两位）=笔试成绩×50%+面试成绩×50%。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笔试成绩、面试成绩、考试总成绩，均计算到小数点以后两位数（四舍五入）。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（五）体检和考核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根据考试总成绩从高分到低分的顺序分学科、岗位等额确定参加体检人员（考试总成绩并列的取面试成绩高者，低于1：3的比例进入面试的考生面试成绩须达到所在考场平均成绩方可进入体检）。体检参照《河南省教师资格申请人员体格检查标准（2017年修订）》执行，体检费用自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对体检结果有疑问的，可在接到体检结论7日内，根据有关规定复检，复检只能一次，体检结果以复检结论为准。因体检不合格等造成的岗位空缺，递补对象从报考同一岗位并参加面试的人员中，按照考试总成绩从高分到低分的顺序依次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体检合格者确定为考核对象。考核对象提交档案、有效身份证、毕业证、学位证、教师资格证、就业报到证等相关证件原件参加考核。考察内容主要是思想政治、道德品质、能力素质、现实表现、遵纪守法等方面的情况，核实其招聘过程中提交的信息和材料是否真实、准确。不在规定时间内提交考核材料和报到者，将视为自动放弃。因体检、考核不合格等原因出现的空缺名额，按照总成绩由高分到低分的顺序和相关程序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四、待遇及聘用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区招聘教师工作领导小组按照考试、体检及考核结果，确定拟聘用人员，名单在平顶山市新华区公众信息网站公示，公示7个工作日，接受社会监督。对拟聘用公示结果无异议人员按人事代理相关程序予以聘用，实行试用期制度（试用期一年），试用期满考核合格者与聘用单位正式签订聘用合同，不合格者，取消其聘用资格。新聘用人员在新华区教育系统内服务不少于5年（含试用期一年），服务期内不得调出新华区教育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五、纪律与监督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1.新华区纪委、新华区人社局、新华区教体局纪检监察部门对公开招聘教师工作进行全程监督，对违反工作纪律影响招聘公平、公正进行的工作人员，将按照相关规定给予严肃处理。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2.对伪造、涂改证件、证明及其他不正当手段获取应聘资格，或在考试考核过程中有作弊行为的，取消考试或取消聘用资格；对存在上述情节的已受聘人员，一经查实，解除聘用合同，予以清退。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3.应聘人员在应聘期间要及时了解招聘媒体发布的最新信息，并保持所留联系电话全天24小时通讯畅通，因本人原因错过重要信息而影响考试聘用的，责任自负。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4.为维护</w:t>
      </w:r>
      <w:r>
        <w:rPr>
          <w:rFonts w:hint="default" w:ascii="仿宋_GB2312" w:hAnsi="微软雅黑" w:eastAsia="仿宋_GB2312" w:cs="仿宋_GB2312"/>
          <w:i w:val="0"/>
          <w:iCs w:val="0"/>
          <w:caps w:val="0"/>
          <w:spacing w:val="0"/>
          <w:sz w:val="31"/>
          <w:szCs w:val="31"/>
          <w:u w:val="none"/>
          <w:bdr w:val="none" w:color="auto" w:sz="0" w:space="0"/>
          <w:shd w:val="clear" w:fill="FFFFFF"/>
        </w:rPr>
        <w:fldChar w:fldCharType="begin"/>
      </w:r>
      <w:r>
        <w:rPr>
          <w:rFonts w:hint="default" w:ascii="仿宋_GB2312" w:hAnsi="微软雅黑" w:eastAsia="仿宋_GB2312" w:cs="仿宋_GB2312"/>
          <w:i w:val="0"/>
          <w:iCs w:val="0"/>
          <w:caps w:val="0"/>
          <w:spacing w:val="0"/>
          <w:sz w:val="31"/>
          <w:szCs w:val="31"/>
          <w:u w:val="none"/>
          <w:bdr w:val="none" w:color="auto" w:sz="0" w:space="0"/>
          <w:shd w:val="clear" w:fill="FFFFFF"/>
        </w:rPr>
        <w:instrText xml:space="preserve"> HYPERLINK "http://www.xinhuaqu.gov.cn/contents/11424/tel:2978868 2629909" </w:instrText>
      </w:r>
      <w:r>
        <w:rPr>
          <w:rFonts w:hint="default" w:ascii="仿宋_GB2312" w:hAnsi="微软雅黑" w:eastAsia="仿宋_GB2312" w:cs="仿宋_GB2312"/>
          <w:i w:val="0"/>
          <w:iCs w:val="0"/>
          <w:caps w:val="0"/>
          <w:spacing w:val="0"/>
          <w:sz w:val="31"/>
          <w:szCs w:val="31"/>
          <w:u w:val="none"/>
          <w:bdr w:val="none" w:color="auto" w:sz="0" w:space="0"/>
          <w:shd w:val="clear" w:fill="FFFFFF"/>
        </w:rPr>
        <w:fldChar w:fldCharType="separate"/>
      </w:r>
      <w:r>
        <w:rPr>
          <w:rStyle w:val="9"/>
          <w:rFonts w:hint="default" w:ascii="仿宋_GB2312" w:hAnsi="微软雅黑" w:eastAsia="仿宋_GB2312" w:cs="仿宋_GB2312"/>
          <w:i w:val="0"/>
          <w:iCs w:val="0"/>
          <w:caps w:val="0"/>
          <w:color w:val="auto"/>
          <w:spacing w:val="0"/>
          <w:sz w:val="31"/>
          <w:szCs w:val="31"/>
          <w:u w:val="none"/>
          <w:bdr w:val="none" w:color="auto" w:sz="0" w:space="0"/>
          <w:shd w:val="clear" w:fill="FFFFFF"/>
        </w:rPr>
        <w:t>招聘工作的公正性、严肃性，欢迎</w:t>
      </w:r>
      <w:r>
        <w:rPr>
          <w:rFonts w:hint="default" w:ascii="仿宋_GB2312" w:hAnsi="微软雅黑" w:eastAsia="仿宋_GB2312" w:cs="仿宋_GB2312"/>
          <w:i w:val="0"/>
          <w:iCs w:val="0"/>
          <w:caps w:val="0"/>
          <w:spacing w:val="0"/>
          <w:sz w:val="31"/>
          <w:szCs w:val="31"/>
          <w:u w:val="none"/>
          <w:bdr w:val="none" w:color="auto" w:sz="0" w:space="0"/>
          <w:shd w:val="clear" w:fill="FFFFFF"/>
        </w:rPr>
        <w:fldChar w:fldCharType="end"/>
      </w:r>
      <w:r>
        <w:rPr>
          <w:rFonts w:hint="default" w:ascii="仿宋_GB2312" w:hAnsi="微软雅黑" w:eastAsia="仿宋_GB2312" w:cs="仿宋_GB2312"/>
          <w:i w:val="0"/>
          <w:iCs w:val="0"/>
          <w:caps w:val="0"/>
          <w:color w:val="000000"/>
          <w:spacing w:val="0"/>
          <w:sz w:val="31"/>
          <w:szCs w:val="31"/>
          <w:bdr w:val="none" w:color="auto" w:sz="0" w:space="0"/>
          <w:shd w:val="clear" w:fill="FFFFFF"/>
        </w:rPr>
        <w:t>社会各界予以监督。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spacing w:val="0"/>
          <w:sz w:val="31"/>
          <w:szCs w:val="31"/>
          <w:u w:val="none"/>
          <w:bdr w:val="none" w:color="auto" w:sz="0" w:space="0"/>
          <w:shd w:val="clear" w:fill="FFFFFF"/>
        </w:rPr>
        <w:fldChar w:fldCharType="begin"/>
      </w:r>
      <w:r>
        <w:rPr>
          <w:rFonts w:hint="default" w:ascii="仿宋_GB2312" w:hAnsi="微软雅黑" w:eastAsia="仿宋_GB2312" w:cs="仿宋_GB2312"/>
          <w:i w:val="0"/>
          <w:iCs w:val="0"/>
          <w:caps w:val="0"/>
          <w:spacing w:val="0"/>
          <w:sz w:val="31"/>
          <w:szCs w:val="31"/>
          <w:u w:val="none"/>
          <w:bdr w:val="none" w:color="auto" w:sz="0" w:space="0"/>
          <w:shd w:val="clear" w:fill="FFFFFF"/>
        </w:rPr>
        <w:instrText xml:space="preserve"> HYPERLINK "http://www.xinhuaqu.gov.cn/contents/11424/tel:2978868 2629909" </w:instrText>
      </w:r>
      <w:r>
        <w:rPr>
          <w:rFonts w:hint="default" w:ascii="仿宋_GB2312" w:hAnsi="微软雅黑" w:eastAsia="仿宋_GB2312" w:cs="仿宋_GB2312"/>
          <w:i w:val="0"/>
          <w:iCs w:val="0"/>
          <w:caps w:val="0"/>
          <w:spacing w:val="0"/>
          <w:sz w:val="31"/>
          <w:szCs w:val="31"/>
          <w:u w:val="none"/>
          <w:bdr w:val="none" w:color="auto" w:sz="0" w:space="0"/>
          <w:shd w:val="clear" w:fill="FFFFFF"/>
        </w:rPr>
        <w:fldChar w:fldCharType="separate"/>
      </w:r>
      <w:r>
        <w:rPr>
          <w:rStyle w:val="9"/>
          <w:rFonts w:hint="default" w:ascii="仿宋_GB2312" w:hAnsi="微软雅黑" w:eastAsia="仿宋_GB2312" w:cs="仿宋_GB2312"/>
          <w:i w:val="0"/>
          <w:iCs w:val="0"/>
          <w:caps w:val="0"/>
          <w:color w:val="auto"/>
          <w:spacing w:val="0"/>
          <w:sz w:val="31"/>
          <w:szCs w:val="31"/>
          <w:u w:val="none"/>
          <w:bdr w:val="none" w:color="auto" w:sz="0" w:space="0"/>
          <w:shd w:val="clear" w:fill="FFFFFF"/>
        </w:rPr>
        <w:t>监督举报电话：0375-2190189</w:t>
      </w:r>
      <w:r>
        <w:rPr>
          <w:rFonts w:hint="default" w:ascii="仿宋_GB2312" w:hAnsi="微软雅黑" w:eastAsia="仿宋_GB2312" w:cs="仿宋_GB2312"/>
          <w:i w:val="0"/>
          <w:iCs w:val="0"/>
          <w:caps w:val="0"/>
          <w:spacing w:val="0"/>
          <w:sz w:val="31"/>
          <w:szCs w:val="31"/>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本《招聘简章》由新华区招聘教师工作领导小组办公室负责解释。咨询电话：0375-4887388   0375-3783309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1.新华区2022年公开招聘教师岗位设置一览表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2.新华区2022年公开招聘教师诚信承诺书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righ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新华区招聘教师工作领导小组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645" w:firstLine="645"/>
        <w:jc w:val="center"/>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2022年6月29日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15"/>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附件1</w:t>
      </w:r>
      <w:r>
        <w:rPr>
          <w:rFonts w:hint="eastAsia" w:ascii="仿宋_GB2312" w:hAnsi="微软雅黑" w:eastAsia="仿宋_GB2312" w:cs="仿宋_GB2312"/>
          <w:i w:val="0"/>
          <w:iCs w:val="0"/>
          <w:caps w:val="0"/>
          <w:color w:val="000000"/>
          <w:spacing w:val="0"/>
          <w:sz w:val="31"/>
          <w:szCs w:val="31"/>
          <w:bdr w:val="none" w:color="auto" w:sz="0" w:space="0"/>
          <w:shd w:val="clear" w:fill="FFFFFF"/>
          <w:lang w:eastAsia="zh-CN"/>
        </w:rPr>
        <w:t>：</w:t>
      </w:r>
      <w:r>
        <w:rPr>
          <w:rFonts w:hint="eastAsia" w:ascii="宋体" w:hAnsi="宋体" w:eastAsia="宋体" w:cs="宋体"/>
          <w:i w:val="0"/>
          <w:iCs w:val="0"/>
          <w:caps w:val="0"/>
          <w:color w:val="000000"/>
          <w:spacing w:val="0"/>
          <w:sz w:val="36"/>
          <w:szCs w:val="36"/>
          <w:bdr w:val="none" w:color="auto" w:sz="0" w:space="0"/>
          <w:shd w:val="clear" w:fill="FFFFFF"/>
        </w:rPr>
        <w:t>2022年新华区公开招聘教师岗位设置一览表</w:t>
      </w:r>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39"/>
        <w:gridCol w:w="2124"/>
        <w:gridCol w:w="2124"/>
        <w:gridCol w:w="2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Style w:val="7"/>
                <w:rFonts w:hint="eastAsia" w:ascii="宋体" w:hAnsi="宋体" w:eastAsia="宋体" w:cs="宋体"/>
                <w:i w:val="0"/>
                <w:iCs w:val="0"/>
                <w:caps w:val="0"/>
                <w:color w:val="000000"/>
                <w:spacing w:val="0"/>
                <w:sz w:val="24"/>
                <w:szCs w:val="24"/>
                <w:bdr w:val="none" w:color="auto" w:sz="0" w:space="0"/>
              </w:rPr>
              <w:t>学校</w:t>
            </w:r>
          </w:p>
        </w:tc>
        <w:tc>
          <w:tcPr>
            <w:tcW w:w="1247" w:type="pc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Style w:val="7"/>
                <w:rFonts w:hint="eastAsia" w:ascii="宋体" w:hAnsi="宋体" w:eastAsia="宋体" w:cs="宋体"/>
                <w:i w:val="0"/>
                <w:iCs w:val="0"/>
                <w:caps w:val="0"/>
                <w:color w:val="000000"/>
                <w:spacing w:val="0"/>
                <w:sz w:val="24"/>
                <w:szCs w:val="24"/>
                <w:bdr w:val="none" w:color="auto" w:sz="0" w:space="0"/>
              </w:rPr>
              <w:t>学科</w:t>
            </w:r>
          </w:p>
        </w:tc>
        <w:tc>
          <w:tcPr>
            <w:tcW w:w="1247" w:type="pc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Style w:val="7"/>
                <w:rFonts w:hint="eastAsia" w:ascii="宋体" w:hAnsi="宋体" w:eastAsia="宋体" w:cs="宋体"/>
                <w:i w:val="0"/>
                <w:iCs w:val="0"/>
                <w:caps w:val="0"/>
                <w:color w:val="000000"/>
                <w:spacing w:val="0"/>
                <w:sz w:val="24"/>
                <w:szCs w:val="24"/>
                <w:bdr w:val="none" w:color="auto" w:sz="0" w:space="0"/>
              </w:rPr>
              <w:t>人数</w:t>
            </w:r>
          </w:p>
        </w:tc>
        <w:tc>
          <w:tcPr>
            <w:tcW w:w="1247" w:type="pct"/>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Style w:val="7"/>
                <w:rFonts w:hint="eastAsia" w:ascii="宋体" w:hAnsi="宋体" w:eastAsia="宋体" w:cs="宋体"/>
                <w:i w:val="0"/>
                <w:iCs w:val="0"/>
                <w:caps w:val="0"/>
                <w:color w:val="000000"/>
                <w:spacing w:val="0"/>
                <w:sz w:val="24"/>
                <w:szCs w:val="24"/>
                <w:bdr w:val="none" w:color="auto" w:sz="0" w:space="0"/>
              </w:rPr>
              <w:t>岗位代码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实验小学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Arial" w:hAnsi="Arial" w:eastAsia="微软雅黑" w:cs="Arial"/>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Arial" w:hAnsi="Arial" w:eastAsia="微软雅黑" w:cs="Arial"/>
                <w:i w:val="0"/>
                <w:iCs w:val="0"/>
                <w:caps w:val="0"/>
                <w:color w:val="000000"/>
                <w:spacing w:val="0"/>
                <w:sz w:val="24"/>
                <w:szCs w:val="24"/>
                <w:bdr w:val="none" w:color="auto" w:sz="0" w:space="0"/>
              </w:rPr>
              <w:t> </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语文</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数学</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心理健康</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体育路小学</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体育</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春晖路小学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语文</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数学</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英语</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徐洼小学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语文</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ascii="Calibri" w:hAnsi="Calibri" w:eastAsia="微软雅黑" w:cs="Calibri"/>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Calibri" w:hAnsi="Calibri" w:eastAsia="微软雅黑" w:cs="Calibri"/>
                <w:i w:val="0"/>
                <w:iCs w:val="0"/>
                <w:caps w:val="0"/>
                <w:color w:val="000000"/>
                <w:spacing w:val="0"/>
                <w:sz w:val="24"/>
                <w:szCs w:val="24"/>
                <w:bdr w:val="none" w:color="auto" w:sz="0" w:space="0"/>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数学</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Calibri" w:hAnsi="Calibri" w:eastAsia="微软雅黑" w:cs="Calibri"/>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Calibri" w:hAnsi="Calibri" w:eastAsia="微软雅黑" w:cs="Calibri"/>
                <w:i w:val="0"/>
                <w:iCs w:val="0"/>
                <w:caps w:val="0"/>
                <w:color w:val="000000"/>
                <w:spacing w:val="0"/>
                <w:sz w:val="24"/>
                <w:szCs w:val="24"/>
                <w:bdr w:val="none" w:color="auto" w:sz="0" w:space="0"/>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新庄小学</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语文</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Calibri" w:hAnsi="Calibri" w:eastAsia="微软雅黑" w:cs="Calibri"/>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Calibri" w:hAnsi="Calibri" w:eastAsia="微软雅黑" w:cs="Calibri"/>
                <w:i w:val="0"/>
                <w:iCs w:val="0"/>
                <w:caps w:val="0"/>
                <w:color w:val="000000"/>
                <w:spacing w:val="0"/>
                <w:sz w:val="24"/>
                <w:szCs w:val="24"/>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龙门口小学</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英语</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Calibri" w:hAnsi="Calibri" w:eastAsia="微软雅黑" w:cs="Calibri"/>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Calibri" w:hAnsi="Calibri" w:eastAsia="微软雅黑" w:cs="Calibri"/>
                <w:i w:val="0"/>
                <w:iCs w:val="0"/>
                <w:caps w:val="0"/>
                <w:color w:val="000000"/>
                <w:spacing w:val="0"/>
                <w:sz w:val="24"/>
                <w:szCs w:val="24"/>
                <w:bdr w:val="none" w:color="auto" w:sz="0" w:space="0"/>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新新街小学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语文</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3</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数学</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3</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音乐</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褚庄小学</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语文</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数学</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英语</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体育</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建设街小学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语文</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3</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数学</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3</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体育</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凌云小学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语文</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数学</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香山街小学</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数学</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3</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英语</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音乐</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restart"/>
            <w:tcBorders>
              <w:top w:val="nil"/>
              <w:left w:val="single" w:color="000000"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胜利街小学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tc>
        <w:tc>
          <w:tcPr>
            <w:tcW w:w="1247" w:type="pct"/>
            <w:tcBorders>
              <w:top w:val="nil"/>
              <w:left w:val="nil"/>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语文</w:t>
            </w:r>
          </w:p>
        </w:tc>
        <w:tc>
          <w:tcPr>
            <w:tcW w:w="1247" w:type="pct"/>
            <w:tcBorders>
              <w:top w:val="nil"/>
              <w:left w:val="nil"/>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w:t>
            </w:r>
          </w:p>
        </w:tc>
        <w:tc>
          <w:tcPr>
            <w:tcW w:w="1247" w:type="pct"/>
            <w:tcBorders>
              <w:top w:val="nil"/>
              <w:left w:val="nil"/>
              <w:bottom w:val="single" w:color="auto"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auto"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数学</w:t>
            </w:r>
          </w:p>
        </w:tc>
        <w:tc>
          <w:tcPr>
            <w:tcW w:w="1247" w:type="pc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w:t>
            </w:r>
          </w:p>
        </w:tc>
        <w:tc>
          <w:tcPr>
            <w:tcW w:w="1247" w:type="pct"/>
            <w:tcBorders>
              <w:top w:val="nil"/>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乐福小学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体育</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数学</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语文</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360"/>
            </w:pPr>
            <w:r>
              <w:rPr>
                <w:rFonts w:hint="eastAsia" w:ascii="宋体" w:hAnsi="宋体" w:eastAsia="宋体" w:cs="宋体"/>
                <w:i w:val="0"/>
                <w:iCs w:val="0"/>
                <w:caps w:val="0"/>
                <w:color w:val="000000"/>
                <w:spacing w:val="0"/>
                <w:sz w:val="24"/>
                <w:szCs w:val="24"/>
                <w:bdr w:val="none" w:color="auto" w:sz="0" w:space="0"/>
              </w:rPr>
              <w:t>悦和园小学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语文</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数学</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体育</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360"/>
            </w:pPr>
            <w:r>
              <w:rPr>
                <w:rFonts w:hint="eastAsia" w:ascii="宋体" w:hAnsi="宋体" w:eastAsia="宋体" w:cs="宋体"/>
                <w:i w:val="0"/>
                <w:iCs w:val="0"/>
                <w:caps w:val="0"/>
                <w:color w:val="000000"/>
                <w:spacing w:val="0"/>
                <w:sz w:val="24"/>
                <w:szCs w:val="24"/>
                <w:bdr w:val="none" w:color="auto" w:sz="0" w:space="0"/>
              </w:rPr>
              <w:t>中心路小学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语文</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数学</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英语</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体育</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256" w:type="pct"/>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五十六中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语文</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数学</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256" w:type="pct"/>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五十五中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地理</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历史</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256" w:type="pct"/>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第十八中学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语文</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数学</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英语</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2</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道德与法治</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地理</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256"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物理</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1</w:t>
            </w:r>
          </w:p>
        </w:tc>
        <w:tc>
          <w:tcPr>
            <w:tcW w:w="1247"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256" w:type="pc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合计</w:t>
            </w:r>
          </w:p>
        </w:tc>
        <w:tc>
          <w:tcPr>
            <w:tcW w:w="3743" w:type="pct"/>
            <w:gridSpan w:val="3"/>
            <w:tcBorders>
              <w:top w:val="nil"/>
              <w:left w:val="nil"/>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i w:val="0"/>
                <w:iCs w:val="0"/>
                <w:caps w:val="0"/>
                <w:color w:val="000000"/>
                <w:spacing w:val="0"/>
                <w:sz w:val="24"/>
                <w:szCs w:val="24"/>
                <w:bdr w:val="none" w:color="auto" w:sz="0" w:space="0"/>
              </w:rPr>
              <w:t>小学58人、初中</w:t>
            </w:r>
            <w:r>
              <w:rPr>
                <w:rFonts w:hint="default" w:ascii="Arial" w:hAnsi="Arial" w:eastAsia="微软雅黑" w:cs="Arial"/>
                <w:i w:val="0"/>
                <w:iCs w:val="0"/>
                <w:caps w:val="0"/>
                <w:color w:val="000000"/>
                <w:spacing w:val="0"/>
                <w:sz w:val="24"/>
                <w:szCs w:val="24"/>
                <w:bdr w:val="none" w:color="auto" w:sz="0" w:space="0"/>
              </w:rPr>
              <w:t>12</w:t>
            </w:r>
            <w:r>
              <w:rPr>
                <w:rFonts w:hint="eastAsia" w:ascii="宋体" w:hAnsi="宋体" w:eastAsia="宋体" w:cs="宋体"/>
                <w:i w:val="0"/>
                <w:iCs w:val="0"/>
                <w:caps w:val="0"/>
                <w:color w:val="000000"/>
                <w:spacing w:val="0"/>
                <w:sz w:val="24"/>
                <w:szCs w:val="24"/>
                <w:bdr w:val="none" w:color="auto" w:sz="0" w:space="0"/>
              </w:rPr>
              <w:t>人，合计70人。</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center"/>
        <w:rPr>
          <w:rFonts w:hint="eastAsia" w:ascii="微软雅黑" w:hAnsi="微软雅黑" w:eastAsia="微软雅黑" w:cs="微软雅黑"/>
          <w:i w:val="0"/>
          <w:iCs w:val="0"/>
          <w:caps w:val="0"/>
          <w:color w:val="000000"/>
          <w:spacing w:val="0"/>
          <w:sz w:val="27"/>
          <w:szCs w:val="27"/>
        </w:rPr>
      </w:pPr>
      <w:r>
        <w:rPr>
          <w:rStyle w:val="7"/>
          <w:rFonts w:hint="eastAsia" w:ascii="宋体" w:hAnsi="宋体" w:eastAsia="宋体" w:cs="宋体"/>
          <w:i w:val="0"/>
          <w:iCs w:val="0"/>
          <w:caps w:val="0"/>
          <w:color w:val="000000"/>
          <w:spacing w:val="0"/>
          <w:sz w:val="36"/>
          <w:szCs w:val="36"/>
          <w:bdr w:val="none" w:color="auto" w:sz="0" w:space="0"/>
          <w:shd w:val="clear" w:fill="FFFFFF"/>
        </w:rPr>
        <w:t>2022年新华区公开招聘教师诚信承诺书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本人郑重承诺：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报名时我所填写的姓名、性别、出生年月、身份证号、学历、专业、毕业时间、联系电话等各项报考信息全部真实可靠，所选考试岗位等相关信息准确无误，提供的学历证书、资格证书等有关证件真实有效。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考试时自觉遵守</w:t>
      </w:r>
      <w:r>
        <w:rPr>
          <w:rFonts w:hint="default" w:ascii="仿宋_GB2312" w:hAnsi="微软雅黑" w:eastAsia="仿宋_GB2312" w:cs="仿宋_GB2312"/>
          <w:i w:val="0"/>
          <w:iCs w:val="0"/>
          <w:caps w:val="0"/>
          <w:spacing w:val="0"/>
          <w:sz w:val="31"/>
          <w:szCs w:val="31"/>
          <w:u w:val="none"/>
          <w:bdr w:val="none" w:color="auto" w:sz="0" w:space="0"/>
          <w:shd w:val="clear" w:fill="FFFFFF"/>
        </w:rPr>
        <w:fldChar w:fldCharType="begin"/>
      </w:r>
      <w:r>
        <w:rPr>
          <w:rFonts w:hint="default" w:ascii="仿宋_GB2312" w:hAnsi="微软雅黑" w:eastAsia="仿宋_GB2312" w:cs="仿宋_GB2312"/>
          <w:i w:val="0"/>
          <w:iCs w:val="0"/>
          <w:caps w:val="0"/>
          <w:spacing w:val="0"/>
          <w:sz w:val="31"/>
          <w:szCs w:val="31"/>
          <w:u w:val="none"/>
          <w:bdr w:val="none" w:color="auto" w:sz="0" w:space="0"/>
          <w:shd w:val="clear" w:fill="FFFFFF"/>
        </w:rPr>
        <w:instrText xml:space="preserve"> HYPERLINK "http://file.scpta.gov.cn/2011413/2011413170935_r_360.html" \t "http://www.xinhuaqu.gov.cn/contents/11424/_blank" </w:instrText>
      </w:r>
      <w:r>
        <w:rPr>
          <w:rFonts w:hint="default" w:ascii="仿宋_GB2312" w:hAnsi="微软雅黑" w:eastAsia="仿宋_GB2312" w:cs="仿宋_GB2312"/>
          <w:i w:val="0"/>
          <w:iCs w:val="0"/>
          <w:caps w:val="0"/>
          <w:spacing w:val="0"/>
          <w:sz w:val="31"/>
          <w:szCs w:val="31"/>
          <w:u w:val="none"/>
          <w:bdr w:val="none" w:color="auto" w:sz="0" w:space="0"/>
          <w:shd w:val="clear" w:fill="FFFFFF"/>
        </w:rPr>
        <w:fldChar w:fldCharType="separate"/>
      </w:r>
      <w:r>
        <w:rPr>
          <w:rStyle w:val="9"/>
          <w:rFonts w:hint="default" w:ascii="仿宋_GB2312" w:hAnsi="微软雅黑" w:eastAsia="仿宋_GB2312" w:cs="仿宋_GB2312"/>
          <w:i w:val="0"/>
          <w:iCs w:val="0"/>
          <w:caps w:val="0"/>
          <w:color w:val="000000"/>
          <w:spacing w:val="0"/>
          <w:sz w:val="31"/>
          <w:szCs w:val="31"/>
          <w:u w:val="none"/>
          <w:bdr w:val="none" w:color="auto" w:sz="0" w:space="0"/>
          <w:shd w:val="clear" w:fill="FFFFFF"/>
        </w:rPr>
        <w:t>《专业技术人员资格考试违纪违规行为处理规定》（中华人民共和国人力资源和社会保障部令第12号）</w:t>
      </w:r>
      <w:r>
        <w:rPr>
          <w:rFonts w:hint="default" w:ascii="仿宋_GB2312" w:hAnsi="微软雅黑" w:eastAsia="仿宋_GB2312" w:cs="仿宋_GB2312"/>
          <w:i w:val="0"/>
          <w:iCs w:val="0"/>
          <w:caps w:val="0"/>
          <w:spacing w:val="0"/>
          <w:sz w:val="31"/>
          <w:szCs w:val="31"/>
          <w:u w:val="none"/>
          <w:bdr w:val="none" w:color="auto" w:sz="0" w:space="0"/>
          <w:shd w:val="clear" w:fill="FFFFFF"/>
        </w:rPr>
        <w:fldChar w:fldCharType="end"/>
      </w:r>
      <w:r>
        <w:rPr>
          <w:rFonts w:hint="default" w:ascii="仿宋_GB2312" w:hAnsi="微软雅黑" w:eastAsia="仿宋_GB2312" w:cs="仿宋_GB2312"/>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spacing w:val="0"/>
          <w:sz w:val="31"/>
          <w:szCs w:val="31"/>
          <w:u w:val="none"/>
          <w:bdr w:val="none" w:color="auto" w:sz="0" w:space="0"/>
          <w:shd w:val="clear" w:fill="FFFFFF"/>
        </w:rPr>
        <w:fldChar w:fldCharType="begin"/>
      </w:r>
      <w:r>
        <w:rPr>
          <w:rFonts w:hint="default" w:ascii="仿宋_GB2312" w:hAnsi="微软雅黑" w:eastAsia="仿宋_GB2312" w:cs="仿宋_GB2312"/>
          <w:i w:val="0"/>
          <w:iCs w:val="0"/>
          <w:caps w:val="0"/>
          <w:spacing w:val="0"/>
          <w:sz w:val="31"/>
          <w:szCs w:val="31"/>
          <w:u w:val="none"/>
          <w:bdr w:val="none" w:color="auto" w:sz="0" w:space="0"/>
          <w:shd w:val="clear" w:fill="FFFFFF"/>
        </w:rPr>
        <w:instrText xml:space="preserve"> HYPERLINK "http://file.scpta.gov.cn/2010222/2010222125600_r_344.html" \t "http://www.xinhuaqu.gov.cn/contents/11424/_blank" </w:instrText>
      </w:r>
      <w:r>
        <w:rPr>
          <w:rFonts w:hint="default" w:ascii="仿宋_GB2312" w:hAnsi="微软雅黑" w:eastAsia="仿宋_GB2312" w:cs="仿宋_GB2312"/>
          <w:i w:val="0"/>
          <w:iCs w:val="0"/>
          <w:caps w:val="0"/>
          <w:spacing w:val="0"/>
          <w:sz w:val="31"/>
          <w:szCs w:val="31"/>
          <w:u w:val="none"/>
          <w:bdr w:val="none" w:color="auto" w:sz="0" w:space="0"/>
          <w:shd w:val="clear" w:fill="FFFFFF"/>
        </w:rPr>
        <w:fldChar w:fldCharType="separate"/>
      </w:r>
      <w:r>
        <w:rPr>
          <w:rStyle w:val="9"/>
          <w:rFonts w:hint="default" w:ascii="仿宋_GB2312" w:hAnsi="微软雅黑" w:eastAsia="仿宋_GB2312" w:cs="仿宋_GB2312"/>
          <w:i w:val="0"/>
          <w:iCs w:val="0"/>
          <w:caps w:val="0"/>
          <w:color w:val="000000"/>
          <w:spacing w:val="0"/>
          <w:sz w:val="31"/>
          <w:szCs w:val="31"/>
          <w:u w:val="none"/>
          <w:bdr w:val="none" w:color="auto" w:sz="0" w:space="0"/>
          <w:shd w:val="clear" w:fill="FFFFFF"/>
        </w:rPr>
        <w:t>《公务员录用考试违纪违规行为处理办法（试行）》（中华人民共和国人力资源和社会保障部令第4号）</w:t>
      </w:r>
      <w:r>
        <w:rPr>
          <w:rFonts w:hint="default" w:ascii="仿宋_GB2312" w:hAnsi="微软雅黑" w:eastAsia="仿宋_GB2312" w:cs="仿宋_GB2312"/>
          <w:i w:val="0"/>
          <w:iCs w:val="0"/>
          <w:caps w:val="0"/>
          <w:spacing w:val="0"/>
          <w:sz w:val="31"/>
          <w:szCs w:val="31"/>
          <w:u w:val="none"/>
          <w:bdr w:val="none" w:color="auto" w:sz="0" w:space="0"/>
          <w:shd w:val="clear" w:fill="FFFFFF"/>
        </w:rPr>
        <w:fldChar w:fldCharType="end"/>
      </w:r>
      <w:r>
        <w:rPr>
          <w:rFonts w:hint="default" w:ascii="仿宋_GB2312" w:hAnsi="微软雅黑" w:eastAsia="仿宋_GB2312" w:cs="仿宋_GB2312"/>
          <w:i w:val="0"/>
          <w:iCs w:val="0"/>
          <w:caps w:val="0"/>
          <w:color w:val="000000"/>
          <w:spacing w:val="0"/>
          <w:sz w:val="31"/>
          <w:szCs w:val="31"/>
          <w:bdr w:val="none" w:color="auto" w:sz="0" w:space="0"/>
          <w:shd w:val="clear" w:fill="FFFFFF"/>
        </w:rPr>
        <w:t>中的有关规定，自觉遵守考场纪律和考场规则，服从考务工作人员和监考老师安排。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录用后服从组织安排，到报考岗位工作，试用期满考核不合格者，取消其聘用资格。新聘用人员在新华区教育系统内服务不少于5年（含试用期一年），服务期内不得调出新华区教育系统。以上承诺本人将严格遵守，如有违反，本人愿意承担一切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0"/>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1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1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承诺人：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280"/>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年   月   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7"/>
          <w:rFonts w:hint="default" w:ascii="仿宋_GB2312" w:hAnsi="微软雅黑"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7"/>
          <w:rFonts w:hint="default" w:ascii="仿宋_GB2312" w:hAnsi="微软雅黑" w:eastAsia="仿宋_GB2312" w:cs="仿宋_GB2312"/>
          <w:i w:val="0"/>
          <w:iCs w:val="0"/>
          <w:caps w:val="0"/>
          <w:color w:val="000000"/>
          <w:spacing w:val="0"/>
          <w:sz w:val="36"/>
          <w:szCs w:val="36"/>
          <w:bdr w:val="none" w:color="auto" w:sz="0" w:space="0"/>
          <w:shd w:val="clear" w:fill="FFFFFF"/>
        </w:rPr>
        <w:t> </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00168"/>
    <w:rsid w:val="5A200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rFonts w:hint="eastAsia" w:ascii="宋体" w:hAnsi="宋体" w:eastAsia="宋体" w:cs="宋体"/>
      <w:color w:val="800080"/>
      <w:sz w:val="18"/>
      <w:szCs w:val="18"/>
      <w:u w:val="single"/>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2546</Words>
  <Characters>2667</Characters>
  <Lines>0</Lines>
  <Paragraphs>0</Paragraphs>
  <TotalTime>109</TotalTime>
  <ScaleCrop>false</ScaleCrop>
  <LinksUpToDate>false</LinksUpToDate>
  <CharactersWithSpaces>2675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2022-06-29T14:44:00Z</dcterms:created>
  <dc:creator>Administrator</dc:creator>
  <cp:lastModifiedBy>Administrator</cp:lastModifiedBy>
  <dcterms:modified xsi:type="dcterms:W3CDTF">2022-06-30T14:42:50Z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69C563B49E1A4E0F9F41647765B7B27C</vt:lpwstr>
  </property>
</Properties>
</file>